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A88960" w14:textId="77777777" w:rsidR="00602FCE" w:rsidRPr="008C0D8E" w:rsidRDefault="00602FCE" w:rsidP="001B17D1">
      <w:pPr>
        <w:pStyle w:val="Bodytext60"/>
        <w:spacing w:after="180" w:line="360" w:lineRule="auto"/>
        <w:jc w:val="right"/>
        <w:rPr>
          <w:sz w:val="24"/>
          <w:szCs w:val="24"/>
          <w:rtl/>
          <w:lang w:bidi="he-IL"/>
        </w:rPr>
      </w:pPr>
      <w:bookmarkStart w:id="0" w:name="_GoBack"/>
      <w:bookmarkEnd w:id="0"/>
      <w:r w:rsidRPr="008C0D8E">
        <w:rPr>
          <w:sz w:val="24"/>
          <w:szCs w:val="24"/>
          <w:rtl/>
          <w:lang w:val="he-IL" w:eastAsia="he-IL" w:bidi="he-IL"/>
        </w:rPr>
        <w:t>ירושלים</w:t>
      </w:r>
    </w:p>
    <w:p w14:paraId="1AAB0131" w14:textId="2EC4615D" w:rsidR="00602FCE" w:rsidRPr="008C0D8E" w:rsidRDefault="00602FCE" w:rsidP="00AC23BE">
      <w:pPr>
        <w:pStyle w:val="Bodytext60"/>
        <w:spacing w:after="180" w:line="360" w:lineRule="auto"/>
        <w:jc w:val="right"/>
        <w:rPr>
          <w:sz w:val="24"/>
          <w:szCs w:val="24"/>
          <w:rtl/>
          <w:lang w:bidi="he-IL"/>
        </w:rPr>
      </w:pPr>
      <w:r w:rsidRPr="008C0D8E">
        <w:rPr>
          <w:sz w:val="24"/>
          <w:szCs w:val="24"/>
          <w:rtl/>
          <w:lang w:bidi="he-IL"/>
        </w:rPr>
        <w:t>‏</w:t>
      </w:r>
      <w:r w:rsidR="00AC23BE">
        <w:rPr>
          <w:rFonts w:hint="cs"/>
          <w:sz w:val="24"/>
          <w:szCs w:val="24"/>
          <w:rtl/>
          <w:lang w:bidi="he-IL"/>
        </w:rPr>
        <w:t>כט</w:t>
      </w:r>
      <w:r w:rsidR="00743759" w:rsidRPr="008C0D8E">
        <w:rPr>
          <w:sz w:val="24"/>
          <w:szCs w:val="24"/>
          <w:rtl/>
          <w:lang w:bidi="he-IL"/>
        </w:rPr>
        <w:t xml:space="preserve">' </w:t>
      </w:r>
      <w:r w:rsidR="00743759">
        <w:rPr>
          <w:rFonts w:hint="cs"/>
          <w:sz w:val="24"/>
          <w:szCs w:val="24"/>
          <w:rtl/>
          <w:lang w:bidi="he-IL"/>
        </w:rPr>
        <w:t>טבת</w:t>
      </w:r>
      <w:r w:rsidR="00743759" w:rsidRPr="008C0D8E">
        <w:rPr>
          <w:sz w:val="24"/>
          <w:szCs w:val="24"/>
          <w:rtl/>
          <w:lang w:bidi="he-IL"/>
        </w:rPr>
        <w:t xml:space="preserve"> </w:t>
      </w:r>
      <w:r w:rsidRPr="008C0D8E">
        <w:rPr>
          <w:sz w:val="24"/>
          <w:szCs w:val="24"/>
          <w:rtl/>
          <w:lang w:bidi="he-IL"/>
        </w:rPr>
        <w:t>תשפ"</w:t>
      </w:r>
      <w:r w:rsidR="00743759">
        <w:rPr>
          <w:rFonts w:hint="cs"/>
          <w:sz w:val="24"/>
          <w:szCs w:val="24"/>
          <w:rtl/>
          <w:lang w:bidi="he-IL"/>
        </w:rPr>
        <w:t>ג</w:t>
      </w:r>
    </w:p>
    <w:p w14:paraId="2D597C0F" w14:textId="60484DE9" w:rsidR="00602FCE" w:rsidRPr="008C0D8E" w:rsidRDefault="00602FCE" w:rsidP="00AC23BE">
      <w:pPr>
        <w:pStyle w:val="Bodytext60"/>
        <w:spacing w:after="180" w:line="360" w:lineRule="auto"/>
        <w:jc w:val="right"/>
        <w:rPr>
          <w:sz w:val="24"/>
          <w:szCs w:val="24"/>
          <w:rtl/>
          <w:lang w:bidi="he-IL"/>
        </w:rPr>
      </w:pPr>
      <w:r w:rsidRPr="008C0D8E">
        <w:rPr>
          <w:sz w:val="24"/>
          <w:szCs w:val="24"/>
          <w:rtl/>
          <w:lang w:bidi="he-IL"/>
        </w:rPr>
        <w:t>‏</w:t>
      </w:r>
      <w:r w:rsidR="00AC23BE">
        <w:rPr>
          <w:rFonts w:hint="cs"/>
          <w:sz w:val="24"/>
          <w:szCs w:val="24"/>
          <w:rtl/>
          <w:lang w:bidi="he-IL"/>
        </w:rPr>
        <w:t>22</w:t>
      </w:r>
      <w:r w:rsidR="00743759" w:rsidRPr="008C0D8E">
        <w:rPr>
          <w:sz w:val="24"/>
          <w:szCs w:val="24"/>
          <w:rtl/>
          <w:lang w:bidi="he-IL"/>
        </w:rPr>
        <w:t xml:space="preserve"> </w:t>
      </w:r>
      <w:r w:rsidR="00AC23BE">
        <w:rPr>
          <w:rFonts w:hint="cs"/>
          <w:sz w:val="24"/>
          <w:szCs w:val="24"/>
          <w:rtl/>
          <w:lang w:bidi="he-IL"/>
        </w:rPr>
        <w:t>ב</w:t>
      </w:r>
      <w:r w:rsidR="00743759">
        <w:rPr>
          <w:rFonts w:hint="cs"/>
          <w:sz w:val="24"/>
          <w:szCs w:val="24"/>
          <w:rtl/>
          <w:lang w:bidi="he-IL"/>
        </w:rPr>
        <w:t>ינואר</w:t>
      </w:r>
      <w:r w:rsidR="00743759" w:rsidRPr="008C0D8E">
        <w:rPr>
          <w:sz w:val="24"/>
          <w:szCs w:val="24"/>
          <w:rtl/>
          <w:lang w:bidi="he-IL"/>
        </w:rPr>
        <w:t xml:space="preserve"> 202</w:t>
      </w:r>
      <w:r w:rsidR="00743759">
        <w:rPr>
          <w:rFonts w:hint="cs"/>
          <w:sz w:val="24"/>
          <w:szCs w:val="24"/>
          <w:rtl/>
          <w:lang w:bidi="he-IL"/>
        </w:rPr>
        <w:t>3</w:t>
      </w:r>
    </w:p>
    <w:p w14:paraId="5CF91B52" w14:textId="77777777" w:rsidR="00C91250" w:rsidRPr="001B17D1" w:rsidRDefault="00DB5937" w:rsidP="00DB5937">
      <w:pPr>
        <w:pStyle w:val="Bodytext40"/>
        <w:spacing w:before="920" w:line="360" w:lineRule="auto"/>
        <w:rPr>
          <w:b/>
          <w:bCs/>
          <w:rtl/>
        </w:rPr>
      </w:pPr>
      <w:r w:rsidRPr="001B17D1">
        <w:rPr>
          <w:rFonts w:hint="eastAsia"/>
          <w:b/>
          <w:bCs/>
          <w:rtl/>
        </w:rPr>
        <w:t>מכרז</w:t>
      </w:r>
      <w:r w:rsidR="00CB4163" w:rsidRPr="001B17D1">
        <w:rPr>
          <w:b/>
          <w:bCs/>
          <w:rtl/>
        </w:rPr>
        <w:t xml:space="preserve"> 13/3.2022</w:t>
      </w:r>
    </w:p>
    <w:p w14:paraId="5B9A0AC1" w14:textId="77777777" w:rsidR="00602FCE" w:rsidRPr="001B17D1" w:rsidRDefault="00462FF4" w:rsidP="00D9143D">
      <w:pPr>
        <w:pStyle w:val="Bodytext40"/>
        <w:spacing w:line="360" w:lineRule="auto"/>
        <w:rPr>
          <w:b/>
          <w:bCs/>
          <w:rtl/>
        </w:rPr>
      </w:pPr>
      <w:r w:rsidRPr="001B17D1">
        <w:rPr>
          <w:b/>
          <w:bCs/>
          <w:rtl/>
        </w:rPr>
        <w:t xml:space="preserve">מאגר </w:t>
      </w:r>
      <w:r w:rsidR="00864E97" w:rsidRPr="001B17D1">
        <w:rPr>
          <w:rFonts w:hint="eastAsia"/>
          <w:b/>
          <w:bCs/>
          <w:rtl/>
        </w:rPr>
        <w:t>ספקי</w:t>
      </w:r>
      <w:r w:rsidR="006F0871" w:rsidRPr="001B17D1">
        <w:rPr>
          <w:b/>
          <w:bCs/>
          <w:rtl/>
        </w:rPr>
        <w:t xml:space="preserve"> תוכניות</w:t>
      </w:r>
      <w:r w:rsidR="00864E97" w:rsidRPr="001B17D1">
        <w:rPr>
          <w:b/>
          <w:bCs/>
          <w:rtl/>
        </w:rPr>
        <w:t xml:space="preserve"> </w:t>
      </w:r>
      <w:r w:rsidR="006F0871" w:rsidRPr="001B17D1">
        <w:rPr>
          <w:rFonts w:hint="eastAsia"/>
          <w:b/>
          <w:bCs/>
          <w:rtl/>
        </w:rPr>
        <w:t>ו</w:t>
      </w:r>
      <w:r w:rsidR="00004012" w:rsidRPr="001B17D1">
        <w:rPr>
          <w:rFonts w:hint="eastAsia"/>
          <w:b/>
          <w:bCs/>
          <w:rtl/>
        </w:rPr>
        <w:t>מענים</w:t>
      </w:r>
      <w:r w:rsidR="00004012" w:rsidRPr="001B17D1">
        <w:rPr>
          <w:b/>
          <w:bCs/>
          <w:rtl/>
        </w:rPr>
        <w:t xml:space="preserve"> </w:t>
      </w:r>
      <w:r w:rsidR="006F0871" w:rsidRPr="001B17D1">
        <w:rPr>
          <w:rFonts w:hint="eastAsia"/>
          <w:b/>
          <w:bCs/>
          <w:rtl/>
        </w:rPr>
        <w:t>עבור</w:t>
      </w:r>
      <w:r w:rsidR="006F0871" w:rsidRPr="001B17D1">
        <w:rPr>
          <w:b/>
          <w:bCs/>
          <w:rtl/>
        </w:rPr>
        <w:t xml:space="preserve"> </w:t>
      </w:r>
      <w:r w:rsidR="006F0871" w:rsidRPr="001B17D1">
        <w:rPr>
          <w:rFonts w:hint="eastAsia"/>
          <w:b/>
          <w:bCs/>
          <w:rtl/>
        </w:rPr>
        <w:t>מערכת</w:t>
      </w:r>
      <w:r w:rsidR="006F0871" w:rsidRPr="001B17D1">
        <w:rPr>
          <w:b/>
          <w:bCs/>
          <w:rtl/>
        </w:rPr>
        <w:t xml:space="preserve"> </w:t>
      </w:r>
      <w:r w:rsidR="006F0871" w:rsidRPr="001B17D1">
        <w:rPr>
          <w:rFonts w:hint="eastAsia"/>
          <w:b/>
          <w:bCs/>
          <w:rtl/>
        </w:rPr>
        <w:t>החינוך</w:t>
      </w:r>
      <w:r w:rsidR="00551ECE" w:rsidRPr="001B17D1">
        <w:rPr>
          <w:b/>
          <w:bCs/>
          <w:rtl/>
        </w:rPr>
        <w:t xml:space="preserve"> </w:t>
      </w:r>
      <w:r w:rsidR="00602FCE" w:rsidRPr="001B17D1">
        <w:rPr>
          <w:b/>
          <w:bCs/>
          <w:rtl/>
        </w:rPr>
        <w:t>–</w:t>
      </w:r>
      <w:r w:rsidR="00551ECE" w:rsidRPr="001B17D1">
        <w:rPr>
          <w:b/>
          <w:bCs/>
          <w:rtl/>
        </w:rPr>
        <w:t xml:space="preserve"> </w:t>
      </w:r>
    </w:p>
    <w:p w14:paraId="3F9B7284" w14:textId="6E221935" w:rsidR="00C91250" w:rsidRPr="001B17D1" w:rsidRDefault="00D9143D" w:rsidP="00743759">
      <w:pPr>
        <w:pStyle w:val="Bodytext40"/>
        <w:spacing w:line="360" w:lineRule="auto"/>
        <w:rPr>
          <w:b/>
          <w:bCs/>
          <w:rtl/>
        </w:rPr>
      </w:pPr>
      <w:r w:rsidRPr="001B17D1">
        <w:rPr>
          <w:rFonts w:hint="eastAsia"/>
          <w:b/>
          <w:bCs/>
          <w:u w:val="single"/>
          <w:rtl/>
        </w:rPr>
        <w:t>פניה</w:t>
      </w:r>
      <w:r w:rsidRPr="001B17D1">
        <w:rPr>
          <w:b/>
          <w:bCs/>
          <w:u w:val="single"/>
          <w:rtl/>
        </w:rPr>
        <w:t xml:space="preserve"> </w:t>
      </w:r>
      <w:r w:rsidRPr="001B17D1">
        <w:rPr>
          <w:rFonts w:hint="eastAsia"/>
          <w:b/>
          <w:bCs/>
          <w:u w:val="single"/>
          <w:rtl/>
        </w:rPr>
        <w:t>להגשת</w:t>
      </w:r>
      <w:r w:rsidRPr="001B17D1">
        <w:rPr>
          <w:b/>
          <w:bCs/>
          <w:u w:val="single"/>
          <w:rtl/>
        </w:rPr>
        <w:t xml:space="preserve"> </w:t>
      </w:r>
      <w:r w:rsidRPr="001B17D1">
        <w:rPr>
          <w:rFonts w:hint="eastAsia"/>
          <w:b/>
          <w:bCs/>
          <w:u w:val="single"/>
          <w:rtl/>
        </w:rPr>
        <w:t>הצעות</w:t>
      </w:r>
      <w:r w:rsidRPr="001B17D1">
        <w:rPr>
          <w:b/>
          <w:bCs/>
          <w:u w:val="single"/>
          <w:rtl/>
        </w:rPr>
        <w:t xml:space="preserve"> </w:t>
      </w:r>
      <w:r w:rsidRPr="001B17D1">
        <w:rPr>
          <w:rFonts w:hint="eastAsia"/>
          <w:b/>
          <w:bCs/>
          <w:u w:val="single"/>
          <w:rtl/>
        </w:rPr>
        <w:t>שיצטרפו</w:t>
      </w:r>
      <w:r w:rsidRPr="001B17D1">
        <w:rPr>
          <w:b/>
          <w:bCs/>
          <w:u w:val="single"/>
          <w:rtl/>
        </w:rPr>
        <w:t xml:space="preserve"> </w:t>
      </w:r>
      <w:r w:rsidRPr="001B17D1">
        <w:rPr>
          <w:rFonts w:hint="eastAsia"/>
          <w:b/>
          <w:bCs/>
          <w:u w:val="single"/>
          <w:rtl/>
        </w:rPr>
        <w:t>למאגר</w:t>
      </w:r>
      <w:r w:rsidRPr="001B17D1">
        <w:rPr>
          <w:b/>
          <w:bCs/>
          <w:u w:val="single"/>
          <w:rtl/>
        </w:rPr>
        <w:t xml:space="preserve"> </w:t>
      </w:r>
      <w:r w:rsidRPr="001B17D1">
        <w:rPr>
          <w:rFonts w:hint="eastAsia"/>
          <w:b/>
          <w:bCs/>
          <w:u w:val="single"/>
          <w:rtl/>
        </w:rPr>
        <w:t>הקיים</w:t>
      </w:r>
      <w:r w:rsidR="00B6139E">
        <w:rPr>
          <w:rFonts w:hint="cs"/>
          <w:b/>
          <w:bCs/>
          <w:u w:val="single"/>
          <w:rtl/>
        </w:rPr>
        <w:t xml:space="preserve"> (</w:t>
      </w:r>
      <w:r w:rsidR="00743759">
        <w:rPr>
          <w:rFonts w:hint="cs"/>
          <w:b/>
          <w:bCs/>
          <w:u w:val="single"/>
          <w:rtl/>
        </w:rPr>
        <w:t>ינואר 2023</w:t>
      </w:r>
      <w:r w:rsidR="00B6139E">
        <w:rPr>
          <w:rFonts w:hint="cs"/>
          <w:b/>
          <w:bCs/>
          <w:u w:val="single"/>
          <w:rtl/>
        </w:rPr>
        <w:t>)</w:t>
      </w:r>
      <w:r w:rsidRPr="001B17D1">
        <w:rPr>
          <w:b/>
          <w:bCs/>
          <w:rtl/>
        </w:rPr>
        <w:t xml:space="preserve"> </w:t>
      </w:r>
    </w:p>
    <w:p w14:paraId="49851B14" w14:textId="77777777" w:rsidR="00C91250" w:rsidRPr="001B17D1" w:rsidRDefault="00462FF4" w:rsidP="001B17D1">
      <w:pPr>
        <w:pStyle w:val="Bodytext20"/>
        <w:spacing w:after="100" w:line="360" w:lineRule="auto"/>
        <w:jc w:val="center"/>
        <w:rPr>
          <w:rFonts w:ascii="David" w:hAnsi="David" w:cs="David"/>
          <w:sz w:val="24"/>
          <w:szCs w:val="24"/>
          <w:rtl/>
        </w:rPr>
      </w:pPr>
      <w:r w:rsidRPr="001B17D1">
        <w:rPr>
          <w:rFonts w:ascii="David" w:hAnsi="David" w:cs="David"/>
          <w:sz w:val="24"/>
          <w:szCs w:val="24"/>
          <w:rtl/>
        </w:rPr>
        <w:t>ניתן להוריד את חוברת המכרז מאתר האינטרנט של מינהל הרכש בכתובת הבאה:</w:t>
      </w:r>
      <w:hyperlink r:id="rId8" w:history="1">
        <w:r w:rsidRPr="001B17D1">
          <w:rPr>
            <w:rFonts w:ascii="David" w:hAnsi="David" w:cs="David"/>
            <w:color w:val="0000FF"/>
            <w:sz w:val="24"/>
            <w:szCs w:val="24"/>
            <w:rtl/>
          </w:rPr>
          <w:t xml:space="preserve"> </w:t>
        </w:r>
        <w:r w:rsidRPr="001B17D1">
          <w:rPr>
            <w:rFonts w:ascii="David" w:hAnsi="David" w:cs="David"/>
            <w:color w:val="0000FF"/>
            <w:sz w:val="24"/>
            <w:szCs w:val="24"/>
            <w:u w:val="single"/>
            <w:rtl/>
          </w:rPr>
          <w:t>/</w:t>
        </w:r>
        <w:r w:rsidRPr="001B17D1">
          <w:rPr>
            <w:rFonts w:ascii="David" w:hAnsi="David" w:cs="David"/>
            <w:color w:val="0000FF"/>
            <w:sz w:val="24"/>
            <w:szCs w:val="24"/>
            <w:u w:val="single"/>
            <w:lang w:val="en-US" w:eastAsia="en-US" w:bidi="en-US"/>
          </w:rPr>
          <w:t>https://www.mr.gov.il</w:t>
        </w:r>
      </w:hyperlink>
    </w:p>
    <w:p w14:paraId="126CA20A" w14:textId="77777777" w:rsidR="00534AB2" w:rsidRPr="001B17D1" w:rsidRDefault="00534AB2" w:rsidP="001B17D1">
      <w:pPr>
        <w:pStyle w:val="Bodytext20"/>
        <w:spacing w:after="0" w:line="360" w:lineRule="auto"/>
        <w:ind w:left="0" w:firstLine="900"/>
        <w:jc w:val="center"/>
        <w:rPr>
          <w:rFonts w:ascii="David" w:hAnsi="David" w:cs="David"/>
          <w:sz w:val="24"/>
          <w:szCs w:val="24"/>
          <w:rtl/>
        </w:rPr>
      </w:pPr>
    </w:p>
    <w:p w14:paraId="6C910FF4" w14:textId="77777777" w:rsidR="00C91250" w:rsidRPr="001B17D1" w:rsidRDefault="00462FF4" w:rsidP="001B17D1">
      <w:pPr>
        <w:pStyle w:val="Bodytext20"/>
        <w:spacing w:after="0" w:line="360" w:lineRule="auto"/>
        <w:ind w:left="0" w:firstLine="900"/>
        <w:jc w:val="center"/>
        <w:rPr>
          <w:rFonts w:ascii="David" w:hAnsi="David" w:cs="David"/>
          <w:sz w:val="24"/>
          <w:szCs w:val="24"/>
          <w:rtl/>
        </w:rPr>
      </w:pPr>
      <w:r w:rsidRPr="001B17D1">
        <w:rPr>
          <w:rFonts w:ascii="David" w:hAnsi="David" w:cs="David"/>
          <w:sz w:val="24"/>
          <w:szCs w:val="24"/>
          <w:rtl/>
        </w:rPr>
        <w:t>בכבוד רב,</w:t>
      </w:r>
    </w:p>
    <w:p w14:paraId="141DF7EF" w14:textId="77777777" w:rsidR="00C91250" w:rsidRPr="001B17D1" w:rsidRDefault="007D2045" w:rsidP="001B17D1">
      <w:pPr>
        <w:pStyle w:val="Bodytext20"/>
        <w:spacing w:after="140" w:line="360" w:lineRule="auto"/>
        <w:ind w:left="0" w:firstLine="900"/>
        <w:jc w:val="center"/>
        <w:rPr>
          <w:rFonts w:ascii="David" w:hAnsi="David" w:cs="David"/>
          <w:sz w:val="24"/>
          <w:szCs w:val="24"/>
          <w:rtl/>
        </w:rPr>
      </w:pPr>
      <w:r w:rsidRPr="001B17D1">
        <w:rPr>
          <w:rFonts w:ascii="David" w:hAnsi="David" w:cs="David" w:hint="eastAsia"/>
          <w:sz w:val="24"/>
          <w:szCs w:val="24"/>
          <w:rtl/>
        </w:rPr>
        <w:t>אורנה</w:t>
      </w:r>
      <w:r w:rsidRPr="001B17D1">
        <w:rPr>
          <w:rFonts w:ascii="David" w:hAnsi="David" w:cs="David"/>
          <w:sz w:val="24"/>
          <w:szCs w:val="24"/>
          <w:rtl/>
        </w:rPr>
        <w:t xml:space="preserve"> </w:t>
      </w:r>
      <w:r w:rsidRPr="001B17D1">
        <w:rPr>
          <w:rFonts w:ascii="David" w:hAnsi="David" w:cs="David" w:hint="eastAsia"/>
          <w:sz w:val="24"/>
          <w:szCs w:val="24"/>
          <w:rtl/>
        </w:rPr>
        <w:t>מיטמיגר</w:t>
      </w:r>
      <w:r w:rsidR="00462FF4" w:rsidRPr="001B17D1">
        <w:rPr>
          <w:rFonts w:ascii="David" w:hAnsi="David" w:cs="David"/>
          <w:sz w:val="24"/>
          <w:szCs w:val="24"/>
          <w:rtl/>
        </w:rPr>
        <w:t>, מנהל</w:t>
      </w:r>
      <w:r w:rsidRPr="001B17D1">
        <w:rPr>
          <w:rFonts w:ascii="David" w:hAnsi="David" w:cs="David" w:hint="eastAsia"/>
          <w:sz w:val="24"/>
          <w:szCs w:val="24"/>
          <w:rtl/>
        </w:rPr>
        <w:t>ת</w:t>
      </w:r>
      <w:r w:rsidRPr="001B17D1">
        <w:rPr>
          <w:rFonts w:ascii="David" w:hAnsi="David" w:cs="David"/>
          <w:sz w:val="24"/>
          <w:szCs w:val="24"/>
          <w:rtl/>
        </w:rPr>
        <w:t xml:space="preserve"> </w:t>
      </w:r>
      <w:r w:rsidRPr="001B17D1">
        <w:rPr>
          <w:rFonts w:ascii="David" w:hAnsi="David" w:cs="David" w:hint="eastAsia"/>
          <w:sz w:val="24"/>
          <w:szCs w:val="24"/>
          <w:rtl/>
        </w:rPr>
        <w:t>אגף</w:t>
      </w:r>
      <w:r w:rsidRPr="001B17D1">
        <w:rPr>
          <w:rFonts w:ascii="David" w:hAnsi="David" w:cs="David"/>
          <w:sz w:val="24"/>
          <w:szCs w:val="24"/>
          <w:rtl/>
        </w:rPr>
        <w:t xml:space="preserve"> </w:t>
      </w:r>
      <w:r w:rsidRPr="001B17D1">
        <w:rPr>
          <w:rFonts w:ascii="David" w:hAnsi="David" w:cs="David" w:hint="eastAsia"/>
          <w:sz w:val="24"/>
          <w:szCs w:val="24"/>
          <w:rtl/>
        </w:rPr>
        <w:t>רכש</w:t>
      </w:r>
      <w:r w:rsidRPr="001B17D1">
        <w:rPr>
          <w:rFonts w:ascii="David" w:hAnsi="David" w:cs="David"/>
          <w:sz w:val="24"/>
          <w:szCs w:val="24"/>
          <w:rtl/>
        </w:rPr>
        <w:t xml:space="preserve">, </w:t>
      </w:r>
      <w:r w:rsidRPr="001B17D1">
        <w:rPr>
          <w:rFonts w:ascii="David" w:hAnsi="David" w:cs="David" w:hint="eastAsia"/>
          <w:sz w:val="24"/>
          <w:szCs w:val="24"/>
          <w:rtl/>
        </w:rPr>
        <w:t>מכרזים</w:t>
      </w:r>
      <w:r w:rsidRPr="001B17D1">
        <w:rPr>
          <w:rFonts w:ascii="David" w:hAnsi="David" w:cs="David"/>
          <w:sz w:val="24"/>
          <w:szCs w:val="24"/>
          <w:rtl/>
        </w:rPr>
        <w:t xml:space="preserve"> </w:t>
      </w:r>
      <w:r w:rsidRPr="001B17D1">
        <w:rPr>
          <w:rFonts w:ascii="David" w:hAnsi="David" w:cs="David" w:hint="eastAsia"/>
          <w:sz w:val="24"/>
          <w:szCs w:val="24"/>
          <w:rtl/>
        </w:rPr>
        <w:t>והתקשרויות</w:t>
      </w:r>
    </w:p>
    <w:p w14:paraId="5CBD3BB4" w14:textId="77777777" w:rsidR="00864E97" w:rsidRPr="00602FCE" w:rsidRDefault="00864E97" w:rsidP="00190D5D">
      <w:pPr>
        <w:spacing w:line="360" w:lineRule="auto"/>
        <w:rPr>
          <w:rFonts w:ascii="David" w:eastAsia="David" w:hAnsi="David" w:cs="David"/>
          <w:b/>
          <w:bCs/>
          <w:lang w:val="en-US"/>
        </w:rPr>
      </w:pPr>
      <w:r w:rsidRPr="001B17D1">
        <w:rPr>
          <w:rFonts w:ascii="David" w:hAnsi="David" w:cs="David"/>
          <w:b/>
          <w:bCs/>
          <w:rtl/>
        </w:rPr>
        <w:br w:type="page"/>
      </w:r>
    </w:p>
    <w:sdt>
      <w:sdtPr>
        <w:rPr>
          <w:rFonts w:ascii="David" w:eastAsia="Courier New" w:hAnsi="David" w:cs="David"/>
          <w:color w:val="000000"/>
          <w:sz w:val="24"/>
          <w:szCs w:val="24"/>
          <w:cs w:val="0"/>
          <w:lang w:val="he-IL" w:eastAsia="he-IL"/>
        </w:rPr>
        <w:id w:val="-810548096"/>
        <w:docPartObj>
          <w:docPartGallery w:val="Table of Contents"/>
          <w:docPartUnique/>
        </w:docPartObj>
      </w:sdtPr>
      <w:sdtEndPr/>
      <w:sdtContent>
        <w:p w14:paraId="62A844DA" w14:textId="77777777" w:rsidR="0088570C" w:rsidRPr="001B17D1" w:rsidRDefault="0088570C" w:rsidP="0088570C">
          <w:pPr>
            <w:pStyle w:val="af4"/>
            <w:spacing w:line="360" w:lineRule="auto"/>
            <w:jc w:val="both"/>
            <w:rPr>
              <w:rFonts w:ascii="David" w:hAnsi="David" w:cs="David"/>
              <w:sz w:val="24"/>
              <w:szCs w:val="24"/>
              <w:cs w:val="0"/>
            </w:rPr>
          </w:pPr>
          <w:r w:rsidRPr="001B17D1">
            <w:rPr>
              <w:rFonts w:ascii="David" w:hAnsi="David" w:cs="David"/>
              <w:sz w:val="24"/>
              <w:szCs w:val="24"/>
              <w:cs w:val="0"/>
              <w:lang w:val="he-IL"/>
            </w:rPr>
            <w:t>תוכן</w:t>
          </w:r>
        </w:p>
        <w:p w14:paraId="6C663E94" w14:textId="77777777" w:rsidR="00A74BBD" w:rsidRPr="00653F5C" w:rsidRDefault="0088570C">
          <w:pPr>
            <w:pStyle w:val="TOC1"/>
            <w:rPr>
              <w:rFonts w:ascii="David" w:eastAsiaTheme="minorEastAsia" w:hAnsi="David"/>
              <w:noProof/>
              <w:color w:val="auto"/>
              <w:sz w:val="22"/>
              <w:szCs w:val="22"/>
              <w:rtl/>
              <w:lang w:val="en-US" w:eastAsia="en-US"/>
            </w:rPr>
          </w:pPr>
          <w:r w:rsidRPr="00602FCE">
            <w:rPr>
              <w:rFonts w:ascii="David" w:hAnsi="David"/>
            </w:rPr>
            <w:fldChar w:fldCharType="begin"/>
          </w:r>
          <w:r w:rsidRPr="00602FCE">
            <w:rPr>
              <w:rFonts w:ascii="David" w:hAnsi="David"/>
              <w:rtl/>
            </w:rPr>
            <w:instrText xml:space="preserve"> TOC \o "1-3" \h \z \u </w:instrText>
          </w:r>
          <w:r w:rsidRPr="00602FCE">
            <w:rPr>
              <w:rFonts w:ascii="David" w:hAnsi="David"/>
            </w:rPr>
            <w:fldChar w:fldCharType="separate"/>
          </w:r>
          <w:hyperlink w:anchor="_Toc110952972" w:history="1">
            <w:r w:rsidR="00A74BBD" w:rsidRPr="00653F5C">
              <w:rPr>
                <w:rStyle w:val="Hyperlink"/>
                <w:rFonts w:ascii="David" w:hAnsi="David"/>
                <w:noProof/>
                <w:rtl/>
              </w:rPr>
              <w:t>0.</w:t>
            </w:r>
            <w:r w:rsidR="00A74BBD" w:rsidRPr="00653F5C">
              <w:rPr>
                <w:rFonts w:ascii="David" w:eastAsiaTheme="minorEastAsia" w:hAnsi="David"/>
                <w:noProof/>
                <w:color w:val="auto"/>
                <w:sz w:val="22"/>
                <w:szCs w:val="22"/>
                <w:rtl/>
                <w:lang w:val="en-US" w:eastAsia="en-US"/>
              </w:rPr>
              <w:tab/>
            </w:r>
            <w:r w:rsidR="00A74BBD" w:rsidRPr="00653F5C">
              <w:rPr>
                <w:rStyle w:val="Hyperlink"/>
                <w:rFonts w:ascii="David" w:hAnsi="David"/>
                <w:noProof/>
                <w:rtl/>
              </w:rPr>
              <w:t>מנהלה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_Toc110952972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w:t>
            </w:r>
            <w:r w:rsidR="00A74BBD" w:rsidRPr="00653F5C">
              <w:rPr>
                <w:rFonts w:ascii="David" w:hAnsi="David"/>
                <w:noProof/>
                <w:webHidden/>
                <w:rtl/>
              </w:rPr>
              <w:fldChar w:fldCharType="end"/>
            </w:r>
          </w:hyperlink>
        </w:p>
        <w:p w14:paraId="297B965F" w14:textId="77777777" w:rsidR="00A74BBD" w:rsidRPr="00653F5C" w:rsidRDefault="004114CB" w:rsidP="00020467">
          <w:pPr>
            <w:pStyle w:val="TOC2"/>
            <w:rPr>
              <w:rFonts w:eastAsiaTheme="minorEastAsia"/>
              <w:noProof/>
              <w:color w:val="auto"/>
              <w:sz w:val="22"/>
              <w:szCs w:val="22"/>
              <w:rtl/>
              <w:lang w:val="en-US" w:eastAsia="en-US"/>
            </w:rPr>
          </w:pPr>
          <w:hyperlink w:anchor="_Toc110952973" w:history="1">
            <w:r w:rsidR="00A74BBD" w:rsidRPr="00653F5C">
              <w:rPr>
                <w:rStyle w:val="Hyperlink"/>
                <w:rFonts w:ascii="David" w:hAnsi="David"/>
                <w:noProof/>
                <w:rtl/>
                <w14:scene3d>
                  <w14:camera w14:prst="orthographicFront"/>
                  <w14:lightRig w14:rig="threePt" w14:dir="t">
                    <w14:rot w14:lat="0" w14:lon="0" w14:rev="0"/>
                  </w14:lightRig>
                </w14:scene3d>
              </w:rPr>
              <w:t>0.1.</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הגדרות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Toc110952973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3</w:t>
            </w:r>
            <w:r w:rsidR="00A74BBD" w:rsidRPr="00020467">
              <w:rPr>
                <w:noProof/>
                <w:webHidden/>
                <w:rtl/>
              </w:rPr>
              <w:fldChar w:fldCharType="end"/>
            </w:r>
          </w:hyperlink>
        </w:p>
        <w:p w14:paraId="054495DA" w14:textId="77777777" w:rsidR="00A74BBD" w:rsidRPr="00653F5C" w:rsidRDefault="004114CB" w:rsidP="00020467">
          <w:pPr>
            <w:pStyle w:val="TOC2"/>
            <w:rPr>
              <w:rFonts w:eastAsiaTheme="minorEastAsia"/>
              <w:noProof/>
              <w:color w:val="auto"/>
              <w:sz w:val="22"/>
              <w:szCs w:val="22"/>
              <w:rtl/>
              <w:lang w:val="en-US" w:eastAsia="en-US"/>
            </w:rPr>
          </w:pPr>
          <w:hyperlink w:anchor="_Toc110952974" w:history="1">
            <w:r w:rsidR="00A74BBD" w:rsidRPr="00653F5C">
              <w:rPr>
                <w:rStyle w:val="Hyperlink"/>
                <w:rFonts w:ascii="David" w:hAnsi="David"/>
                <w:noProof/>
                <w:rtl/>
                <w14:scene3d>
                  <w14:camera w14:prst="orthographicFront"/>
                  <w14:lightRig w14:rig="threePt" w14:dir="t">
                    <w14:rot w14:lat="0" w14:lon="0" w14:rev="0"/>
                  </w14:lightRig>
                </w14:scene3d>
              </w:rPr>
              <w:t>0.2.</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מטרת המכרז</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Toc110952974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3</w:t>
            </w:r>
            <w:r w:rsidR="00A74BBD" w:rsidRPr="00020467">
              <w:rPr>
                <w:noProof/>
                <w:webHidden/>
                <w:rtl/>
              </w:rPr>
              <w:fldChar w:fldCharType="end"/>
            </w:r>
          </w:hyperlink>
        </w:p>
        <w:p w14:paraId="33358FC8" w14:textId="77777777" w:rsidR="00A74BBD" w:rsidRPr="00653F5C" w:rsidRDefault="004114CB" w:rsidP="00020467">
          <w:pPr>
            <w:pStyle w:val="TOC2"/>
            <w:rPr>
              <w:rFonts w:eastAsiaTheme="minorEastAsia"/>
              <w:noProof/>
              <w:color w:val="auto"/>
              <w:sz w:val="22"/>
              <w:szCs w:val="22"/>
              <w:rtl/>
              <w:lang w:val="en-US" w:eastAsia="en-US"/>
            </w:rPr>
          </w:pPr>
          <w:hyperlink w:anchor="_Toc110952975" w:history="1">
            <w:r w:rsidR="00A74BBD" w:rsidRPr="00653F5C">
              <w:rPr>
                <w:rStyle w:val="Hyperlink"/>
                <w:rFonts w:ascii="David" w:hAnsi="David"/>
                <w:noProof/>
                <w:rtl/>
                <w14:scene3d>
                  <w14:camera w14:prst="orthographicFront"/>
                  <w14:lightRig w14:rig="threePt" w14:dir="t">
                    <w14:rot w14:lat="0" w14:lon="0" w14:rev="0"/>
                  </w14:lightRig>
                </w14:scene3d>
              </w:rPr>
              <w:t>0.3.</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טבלת ריכוז התאריכים במכרז:</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Toc110952975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4</w:t>
            </w:r>
            <w:r w:rsidR="00A74BBD" w:rsidRPr="00020467">
              <w:rPr>
                <w:noProof/>
                <w:webHidden/>
                <w:rtl/>
              </w:rPr>
              <w:fldChar w:fldCharType="end"/>
            </w:r>
          </w:hyperlink>
        </w:p>
        <w:p w14:paraId="28D9BF5A" w14:textId="77777777" w:rsidR="00A74BBD" w:rsidRPr="00653F5C" w:rsidRDefault="004114CB" w:rsidP="00020467">
          <w:pPr>
            <w:pStyle w:val="TOC2"/>
            <w:rPr>
              <w:rFonts w:eastAsiaTheme="minorEastAsia"/>
              <w:noProof/>
              <w:color w:val="auto"/>
              <w:sz w:val="22"/>
              <w:szCs w:val="22"/>
              <w:rtl/>
              <w:lang w:val="en-US" w:eastAsia="en-US"/>
            </w:rPr>
          </w:pPr>
          <w:hyperlink w:anchor="_Toc110952976" w:history="1">
            <w:r w:rsidR="00A74BBD" w:rsidRPr="00653F5C">
              <w:rPr>
                <w:rStyle w:val="Hyperlink"/>
                <w:rFonts w:ascii="David" w:hAnsi="David"/>
                <w:noProof/>
                <w:rtl/>
                <w14:scene3d>
                  <w14:camera w14:prst="orthographicFront"/>
                  <w14:lightRig w14:rig="threePt" w14:dir="t">
                    <w14:rot w14:lat="0" w14:lon="0" w14:rev="0"/>
                  </w14:lightRig>
                </w14:scene3d>
              </w:rPr>
              <w:t>0.4.</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מענה על שאלות מציעים: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Toc110952976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4</w:t>
            </w:r>
            <w:r w:rsidR="00A74BBD" w:rsidRPr="00020467">
              <w:rPr>
                <w:noProof/>
                <w:webHidden/>
                <w:rtl/>
              </w:rPr>
              <w:fldChar w:fldCharType="end"/>
            </w:r>
          </w:hyperlink>
        </w:p>
        <w:p w14:paraId="448EB56A" w14:textId="77777777" w:rsidR="00A74BBD" w:rsidRPr="00653F5C" w:rsidRDefault="004114CB" w:rsidP="00020467">
          <w:pPr>
            <w:pStyle w:val="TOC2"/>
            <w:rPr>
              <w:rFonts w:eastAsiaTheme="minorEastAsia"/>
              <w:noProof/>
              <w:color w:val="auto"/>
              <w:sz w:val="22"/>
              <w:szCs w:val="22"/>
              <w:rtl/>
              <w:lang w:val="en-US" w:eastAsia="en-US"/>
            </w:rPr>
          </w:pPr>
          <w:hyperlink w:anchor="_Toc110952977" w:history="1">
            <w:r w:rsidR="00A74BBD" w:rsidRPr="00653F5C">
              <w:rPr>
                <w:rStyle w:val="Hyperlink"/>
                <w:rFonts w:ascii="David" w:hAnsi="David"/>
                <w:noProof/>
                <w:rtl/>
                <w14:scene3d>
                  <w14:camera w14:prst="orthographicFront"/>
                  <w14:lightRig w14:rig="threePt" w14:dir="t">
                    <w14:rot w14:lat="0" w14:lon="0" w14:rev="0"/>
                  </w14:lightRig>
                </w14:scene3d>
              </w:rPr>
              <w:t>0.5.</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מציעים הרשאים להגיש הצעות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Toc110952977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4</w:t>
            </w:r>
            <w:r w:rsidR="00A74BBD" w:rsidRPr="00020467">
              <w:rPr>
                <w:noProof/>
                <w:webHidden/>
                <w:rtl/>
              </w:rPr>
              <w:fldChar w:fldCharType="end"/>
            </w:r>
          </w:hyperlink>
        </w:p>
        <w:p w14:paraId="31D2758E" w14:textId="77777777" w:rsidR="00A74BBD" w:rsidRPr="00653F5C" w:rsidRDefault="004114CB" w:rsidP="00020467">
          <w:pPr>
            <w:pStyle w:val="TOC2"/>
            <w:rPr>
              <w:rFonts w:eastAsiaTheme="minorEastAsia"/>
              <w:noProof/>
              <w:color w:val="auto"/>
              <w:sz w:val="22"/>
              <w:szCs w:val="22"/>
              <w:rtl/>
              <w:lang w:val="en-US" w:eastAsia="en-US"/>
            </w:rPr>
          </w:pPr>
          <w:hyperlink w:anchor="_Toc110952978" w:history="1">
            <w:r w:rsidR="00A74BBD" w:rsidRPr="00653F5C">
              <w:rPr>
                <w:rStyle w:val="Hyperlink"/>
                <w:rFonts w:ascii="David" w:hAnsi="David"/>
                <w:noProof/>
                <w:rtl/>
                <w14:scene3d>
                  <w14:camera w14:prst="orthographicFront"/>
                  <w14:lightRig w14:rig="threePt" w14:dir="t">
                    <w14:rot w14:lat="0" w14:lon="0" w14:rev="0"/>
                  </w14:lightRig>
                </w14:scene3d>
              </w:rPr>
              <w:t>0.6.</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אישורים שיש לצרף להצעה – כנדרש במערכת הממוחשבת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Toc110952978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5</w:t>
            </w:r>
            <w:r w:rsidR="00A74BBD" w:rsidRPr="00020467">
              <w:rPr>
                <w:noProof/>
                <w:webHidden/>
                <w:rtl/>
              </w:rPr>
              <w:fldChar w:fldCharType="end"/>
            </w:r>
          </w:hyperlink>
        </w:p>
        <w:p w14:paraId="71F49E73" w14:textId="77777777" w:rsidR="00A74BBD" w:rsidRPr="00653F5C" w:rsidRDefault="004114CB" w:rsidP="00020467">
          <w:pPr>
            <w:pStyle w:val="TOC2"/>
            <w:rPr>
              <w:rFonts w:eastAsiaTheme="minorEastAsia"/>
              <w:noProof/>
              <w:color w:val="auto"/>
              <w:sz w:val="22"/>
              <w:szCs w:val="22"/>
              <w:rtl/>
              <w:lang w:val="en-US" w:eastAsia="en-US"/>
            </w:rPr>
          </w:pPr>
          <w:hyperlink w:anchor="_Toc110952979" w:history="1">
            <w:r w:rsidR="00A74BBD" w:rsidRPr="00653F5C">
              <w:rPr>
                <w:rStyle w:val="Hyperlink"/>
                <w:rFonts w:ascii="David" w:hAnsi="David"/>
                <w:noProof/>
                <w:rtl/>
                <w14:scene3d>
                  <w14:camera w14:prst="orthographicFront"/>
                  <w14:lightRig w14:rig="threePt" w14:dir="t">
                    <w14:rot w14:lat="0" w14:lon="0" w14:rev="0"/>
                  </w14:lightRig>
                </w14:scene3d>
              </w:rPr>
              <w:t>0.7.</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הגשת הצעות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Toc110952979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7</w:t>
            </w:r>
            <w:r w:rsidR="00A74BBD" w:rsidRPr="00020467">
              <w:rPr>
                <w:noProof/>
                <w:webHidden/>
                <w:rtl/>
              </w:rPr>
              <w:fldChar w:fldCharType="end"/>
            </w:r>
          </w:hyperlink>
        </w:p>
        <w:p w14:paraId="506FA820" w14:textId="77777777" w:rsidR="00A74BBD" w:rsidRPr="00653F5C" w:rsidRDefault="004114CB" w:rsidP="00020467">
          <w:pPr>
            <w:pStyle w:val="TOC2"/>
            <w:rPr>
              <w:rFonts w:eastAsiaTheme="minorEastAsia"/>
              <w:noProof/>
              <w:color w:val="auto"/>
              <w:sz w:val="22"/>
              <w:szCs w:val="22"/>
              <w:rtl/>
              <w:lang w:val="en-US" w:eastAsia="en-US"/>
            </w:rPr>
          </w:pPr>
          <w:hyperlink w:anchor="_Toc110952980" w:history="1">
            <w:r w:rsidR="00A74BBD" w:rsidRPr="00653F5C">
              <w:rPr>
                <w:rStyle w:val="Hyperlink"/>
                <w:rFonts w:ascii="David" w:hAnsi="David"/>
                <w:noProof/>
                <w:rtl/>
                <w14:scene3d>
                  <w14:camera w14:prst="orthographicFront"/>
                  <w14:lightRig w14:rig="threePt" w14:dir="t">
                    <w14:rot w14:lat="0" w14:lon="0" w14:rev="0"/>
                  </w14:lightRig>
                </w14:scene3d>
              </w:rPr>
              <w:t>0.8.</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בדיקת ההצעה ואישורה:</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Toc110952980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7</w:t>
            </w:r>
            <w:r w:rsidR="00A74BBD" w:rsidRPr="00020467">
              <w:rPr>
                <w:noProof/>
                <w:webHidden/>
                <w:rtl/>
              </w:rPr>
              <w:fldChar w:fldCharType="end"/>
            </w:r>
          </w:hyperlink>
        </w:p>
        <w:p w14:paraId="6691A153" w14:textId="77777777" w:rsidR="00A74BBD" w:rsidRPr="00653F5C" w:rsidRDefault="004114CB" w:rsidP="00020467">
          <w:pPr>
            <w:pStyle w:val="TOC2"/>
            <w:rPr>
              <w:rFonts w:eastAsiaTheme="minorEastAsia"/>
              <w:noProof/>
              <w:color w:val="auto"/>
              <w:sz w:val="22"/>
              <w:szCs w:val="22"/>
              <w:rtl/>
              <w:lang w:val="en-US" w:eastAsia="en-US"/>
            </w:rPr>
          </w:pPr>
          <w:hyperlink w:anchor="_Toc110952981" w:history="1">
            <w:r w:rsidR="00A74BBD" w:rsidRPr="00653F5C">
              <w:rPr>
                <w:rStyle w:val="Hyperlink"/>
                <w:rFonts w:ascii="David" w:hAnsi="David"/>
                <w:noProof/>
                <w:rtl/>
                <w14:scene3d>
                  <w14:camera w14:prst="orthographicFront"/>
                  <w14:lightRig w14:rig="threePt" w14:dir="t">
                    <w14:rot w14:lat="0" w14:lon="0" w14:rev="0"/>
                  </w14:lightRig>
                </w14:scene3d>
              </w:rPr>
              <w:t>0.9.</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פסילת הצעה או ביטול זכייה:</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Toc110952981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8</w:t>
            </w:r>
            <w:r w:rsidR="00A74BBD" w:rsidRPr="00020467">
              <w:rPr>
                <w:noProof/>
                <w:webHidden/>
                <w:rtl/>
              </w:rPr>
              <w:fldChar w:fldCharType="end"/>
            </w:r>
          </w:hyperlink>
        </w:p>
        <w:p w14:paraId="7BE6D4DA" w14:textId="77777777" w:rsidR="00A74BBD" w:rsidRPr="00653F5C" w:rsidRDefault="004114CB" w:rsidP="00020467">
          <w:pPr>
            <w:pStyle w:val="TOC2"/>
            <w:rPr>
              <w:rFonts w:eastAsiaTheme="minorEastAsia"/>
              <w:noProof/>
              <w:color w:val="auto"/>
              <w:sz w:val="22"/>
              <w:szCs w:val="22"/>
              <w:rtl/>
              <w:lang w:val="en-US" w:eastAsia="en-US"/>
            </w:rPr>
          </w:pPr>
          <w:hyperlink w:anchor="_Toc110952982" w:history="1">
            <w:r w:rsidR="00A74BBD" w:rsidRPr="00653F5C">
              <w:rPr>
                <w:rStyle w:val="Hyperlink"/>
                <w:rFonts w:ascii="David" w:hAnsi="David"/>
                <w:noProof/>
                <w:rtl/>
                <w14:scene3d>
                  <w14:camera w14:prst="orthographicFront"/>
                  <w14:lightRig w14:rig="threePt" w14:dir="t">
                    <w14:rot w14:lat="0" w14:lon="0" w14:rev="0"/>
                  </w14:lightRig>
                </w14:scene3d>
              </w:rPr>
              <w:t>0.10.</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גריעת נותני שירותים מהמאגר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Toc110952982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9</w:t>
            </w:r>
            <w:r w:rsidR="00A74BBD" w:rsidRPr="00020467">
              <w:rPr>
                <w:noProof/>
                <w:webHidden/>
                <w:rtl/>
              </w:rPr>
              <w:fldChar w:fldCharType="end"/>
            </w:r>
          </w:hyperlink>
        </w:p>
        <w:p w14:paraId="61809805" w14:textId="77777777" w:rsidR="00A74BBD" w:rsidRPr="00653F5C" w:rsidRDefault="004114CB" w:rsidP="00020467">
          <w:pPr>
            <w:pStyle w:val="TOC2"/>
            <w:rPr>
              <w:rFonts w:eastAsiaTheme="minorEastAsia"/>
              <w:noProof/>
              <w:color w:val="auto"/>
              <w:sz w:val="22"/>
              <w:szCs w:val="22"/>
              <w:rtl/>
              <w:lang w:val="en-US" w:eastAsia="en-US"/>
            </w:rPr>
          </w:pPr>
          <w:hyperlink w:anchor="_Toc110952983" w:history="1">
            <w:r w:rsidR="00A74BBD" w:rsidRPr="00653F5C">
              <w:rPr>
                <w:rStyle w:val="Hyperlink"/>
                <w:rFonts w:ascii="David" w:hAnsi="David"/>
                <w:noProof/>
                <w:rtl/>
                <w14:scene3d>
                  <w14:camera w14:prst="orthographicFront"/>
                  <w14:lightRig w14:rig="threePt" w14:dir="t">
                    <w14:rot w14:lat="0" w14:lon="0" w14:rev="0"/>
                  </w14:lightRig>
                </w14:scene3d>
              </w:rPr>
              <w:t>0.11.</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משתמשים נוספים במאגר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Toc110952983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10</w:t>
            </w:r>
            <w:r w:rsidR="00A74BBD" w:rsidRPr="00020467">
              <w:rPr>
                <w:noProof/>
                <w:webHidden/>
                <w:rtl/>
              </w:rPr>
              <w:fldChar w:fldCharType="end"/>
            </w:r>
          </w:hyperlink>
        </w:p>
        <w:p w14:paraId="1D54D627" w14:textId="77777777" w:rsidR="00A74BBD" w:rsidRPr="00653F5C" w:rsidRDefault="004114CB" w:rsidP="00020467">
          <w:pPr>
            <w:pStyle w:val="TOC2"/>
            <w:rPr>
              <w:rFonts w:eastAsiaTheme="minorEastAsia"/>
              <w:noProof/>
              <w:color w:val="auto"/>
              <w:sz w:val="22"/>
              <w:szCs w:val="22"/>
              <w:rtl/>
              <w:lang w:val="en-US" w:eastAsia="en-US"/>
            </w:rPr>
          </w:pPr>
          <w:hyperlink w:anchor="_Toc110952984" w:history="1">
            <w:r w:rsidR="00A74BBD" w:rsidRPr="00653F5C">
              <w:rPr>
                <w:rStyle w:val="Hyperlink"/>
                <w:rFonts w:ascii="David" w:hAnsi="David"/>
                <w:noProof/>
                <w:rtl/>
                <w14:scene3d>
                  <w14:camera w14:prst="orthographicFront"/>
                  <w14:lightRig w14:rig="threePt" w14:dir="t">
                    <w14:rot w14:lat="0" w14:lon="0" w14:rev="0"/>
                  </w14:lightRig>
                </w14:scene3d>
              </w:rPr>
              <w:t>0.12.</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לגבי ספקים המקבלים תמיכה/תקצוב מהמשרד</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Toc110952984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11</w:t>
            </w:r>
            <w:r w:rsidR="00A74BBD" w:rsidRPr="00020467">
              <w:rPr>
                <w:noProof/>
                <w:webHidden/>
                <w:rtl/>
              </w:rPr>
              <w:fldChar w:fldCharType="end"/>
            </w:r>
          </w:hyperlink>
        </w:p>
        <w:p w14:paraId="5AA863F1" w14:textId="77777777" w:rsidR="00A74BBD" w:rsidRPr="00653F5C" w:rsidRDefault="004114CB" w:rsidP="00020467">
          <w:pPr>
            <w:pStyle w:val="TOC2"/>
            <w:rPr>
              <w:rFonts w:eastAsiaTheme="minorEastAsia"/>
              <w:noProof/>
              <w:color w:val="auto"/>
              <w:sz w:val="22"/>
              <w:szCs w:val="22"/>
              <w:rtl/>
              <w:lang w:val="en-US" w:eastAsia="en-US"/>
            </w:rPr>
          </w:pPr>
          <w:hyperlink w:anchor="_Toc110952985" w:history="1">
            <w:r w:rsidR="00A74BBD" w:rsidRPr="00653F5C">
              <w:rPr>
                <w:rStyle w:val="Hyperlink"/>
                <w:rFonts w:ascii="David" w:hAnsi="David"/>
                <w:noProof/>
                <w:rtl/>
                <w14:scene3d>
                  <w14:camera w14:prst="orthographicFront"/>
                  <w14:lightRig w14:rig="threePt" w14:dir="t">
                    <w14:rot w14:lat="0" w14:lon="0" w14:rev="0"/>
                  </w14:lightRig>
                </w14:scene3d>
              </w:rPr>
              <w:t>0.13.</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תקופת התקשרות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Toc110952985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12</w:t>
            </w:r>
            <w:r w:rsidR="00A74BBD" w:rsidRPr="00020467">
              <w:rPr>
                <w:noProof/>
                <w:webHidden/>
                <w:rtl/>
              </w:rPr>
              <w:fldChar w:fldCharType="end"/>
            </w:r>
          </w:hyperlink>
        </w:p>
        <w:p w14:paraId="090F0339" w14:textId="77777777" w:rsidR="00A74BBD" w:rsidRPr="00653F5C" w:rsidRDefault="004114CB" w:rsidP="00020467">
          <w:pPr>
            <w:pStyle w:val="TOC2"/>
            <w:rPr>
              <w:rFonts w:eastAsiaTheme="minorEastAsia"/>
              <w:noProof/>
              <w:color w:val="auto"/>
              <w:sz w:val="22"/>
              <w:szCs w:val="22"/>
              <w:rtl/>
              <w:lang w:val="en-US" w:eastAsia="en-US"/>
            </w:rPr>
          </w:pPr>
          <w:hyperlink w:anchor="_Toc110952986" w:history="1">
            <w:r w:rsidR="00A74BBD" w:rsidRPr="00653F5C">
              <w:rPr>
                <w:rStyle w:val="Hyperlink"/>
                <w:rFonts w:ascii="David" w:hAnsi="David"/>
                <w:noProof/>
                <w:rtl/>
                <w14:scene3d>
                  <w14:camera w14:prst="orthographicFront"/>
                  <w14:lightRig w14:rig="threePt" w14:dir="t">
                    <w14:rot w14:lat="0" w14:lon="0" w14:rev="0"/>
                  </w14:lightRig>
                </w14:scene3d>
              </w:rPr>
              <w:t>0.14.</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קבלת המציעים למאגר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Toc110952986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13</w:t>
            </w:r>
            <w:r w:rsidR="00A74BBD" w:rsidRPr="00020467">
              <w:rPr>
                <w:noProof/>
                <w:webHidden/>
                <w:rtl/>
              </w:rPr>
              <w:fldChar w:fldCharType="end"/>
            </w:r>
          </w:hyperlink>
        </w:p>
        <w:p w14:paraId="1FFB600D" w14:textId="77777777" w:rsidR="00A74BBD" w:rsidRPr="00653F5C" w:rsidRDefault="004114CB" w:rsidP="00020467">
          <w:pPr>
            <w:pStyle w:val="TOC2"/>
            <w:rPr>
              <w:rFonts w:eastAsiaTheme="minorEastAsia"/>
              <w:noProof/>
              <w:color w:val="auto"/>
              <w:sz w:val="22"/>
              <w:szCs w:val="22"/>
              <w:rtl/>
              <w:lang w:val="en-US" w:eastAsia="en-US"/>
            </w:rPr>
          </w:pPr>
          <w:hyperlink w:anchor="_Toc110952987" w:history="1">
            <w:r w:rsidR="00A74BBD" w:rsidRPr="00653F5C">
              <w:rPr>
                <w:rStyle w:val="Hyperlink"/>
                <w:rFonts w:ascii="David" w:hAnsi="David"/>
                <w:noProof/>
                <w:rtl/>
                <w14:scene3d>
                  <w14:camera w14:prst="orthographicFront"/>
                  <w14:lightRig w14:rig="threePt" w14:dir="t">
                    <w14:rot w14:lat="0" w14:lon="0" w14:rev="0"/>
                  </w14:lightRig>
                </w14:scene3d>
              </w:rPr>
              <w:t>0.15.</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עדכון פרטים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Toc110952987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13</w:t>
            </w:r>
            <w:r w:rsidR="00A74BBD" w:rsidRPr="00020467">
              <w:rPr>
                <w:noProof/>
                <w:webHidden/>
                <w:rtl/>
              </w:rPr>
              <w:fldChar w:fldCharType="end"/>
            </w:r>
          </w:hyperlink>
        </w:p>
        <w:p w14:paraId="09A08AFF" w14:textId="77777777" w:rsidR="00A74BBD" w:rsidRPr="00653F5C" w:rsidRDefault="004114CB" w:rsidP="00020467">
          <w:pPr>
            <w:pStyle w:val="TOC2"/>
            <w:rPr>
              <w:rFonts w:eastAsiaTheme="minorEastAsia"/>
              <w:noProof/>
              <w:color w:val="auto"/>
              <w:sz w:val="22"/>
              <w:szCs w:val="22"/>
              <w:rtl/>
              <w:lang w:val="en-US" w:eastAsia="en-US"/>
            </w:rPr>
          </w:pPr>
          <w:hyperlink w:anchor="_Toc110952988" w:history="1">
            <w:r w:rsidR="00A74BBD" w:rsidRPr="00653F5C">
              <w:rPr>
                <w:rStyle w:val="Hyperlink"/>
                <w:rFonts w:ascii="David" w:hAnsi="David"/>
                <w:noProof/>
                <w:rtl/>
                <w14:scene3d>
                  <w14:camera w14:prst="orthographicFront"/>
                  <w14:lightRig w14:rig="threePt" w14:dir="t">
                    <w14:rot w14:lat="0" w14:lon="0" w14:rev="0"/>
                  </w14:lightRig>
                </w14:scene3d>
              </w:rPr>
              <w:t>0.16.</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הצעת המחיר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Toc110952988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13</w:t>
            </w:r>
            <w:r w:rsidR="00A74BBD" w:rsidRPr="00020467">
              <w:rPr>
                <w:noProof/>
                <w:webHidden/>
                <w:rtl/>
              </w:rPr>
              <w:fldChar w:fldCharType="end"/>
            </w:r>
          </w:hyperlink>
        </w:p>
        <w:p w14:paraId="6F011BEB" w14:textId="77777777" w:rsidR="00A74BBD" w:rsidRPr="00653F5C" w:rsidRDefault="004114CB" w:rsidP="00020467">
          <w:pPr>
            <w:pStyle w:val="TOC2"/>
            <w:rPr>
              <w:rFonts w:eastAsiaTheme="minorEastAsia"/>
              <w:noProof/>
              <w:color w:val="auto"/>
              <w:sz w:val="22"/>
              <w:szCs w:val="22"/>
              <w:rtl/>
              <w:lang w:val="en-US" w:eastAsia="en-US"/>
            </w:rPr>
          </w:pPr>
          <w:hyperlink w:anchor="_Toc110952989" w:history="1">
            <w:r w:rsidR="00A74BBD" w:rsidRPr="00653F5C">
              <w:rPr>
                <w:rStyle w:val="Hyperlink"/>
                <w:rFonts w:ascii="David" w:hAnsi="David"/>
                <w:noProof/>
                <w:rtl/>
                <w14:scene3d>
                  <w14:camera w14:prst="orthographicFront"/>
                  <w14:lightRig w14:rig="threePt" w14:dir="t">
                    <w14:rot w14:lat="0" w14:lon="0" w14:rev="0"/>
                  </w14:lightRig>
                </w14:scene3d>
              </w:rPr>
              <w:t>0.17.</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ההתקשרות ותנאי תשלום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Toc110952989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14</w:t>
            </w:r>
            <w:r w:rsidR="00A74BBD" w:rsidRPr="00020467">
              <w:rPr>
                <w:noProof/>
                <w:webHidden/>
                <w:rtl/>
              </w:rPr>
              <w:fldChar w:fldCharType="end"/>
            </w:r>
          </w:hyperlink>
        </w:p>
        <w:p w14:paraId="18990AEC" w14:textId="77777777" w:rsidR="00A74BBD" w:rsidRPr="00653F5C" w:rsidRDefault="004114CB" w:rsidP="00020467">
          <w:pPr>
            <w:pStyle w:val="TOC2"/>
            <w:rPr>
              <w:rFonts w:eastAsiaTheme="minorEastAsia"/>
              <w:noProof/>
              <w:color w:val="auto"/>
              <w:sz w:val="22"/>
              <w:szCs w:val="22"/>
              <w:rtl/>
              <w:lang w:val="en-US" w:eastAsia="en-US"/>
            </w:rPr>
          </w:pPr>
          <w:hyperlink w:anchor="_Toc110952990" w:history="1">
            <w:r w:rsidR="00A74BBD" w:rsidRPr="00653F5C">
              <w:rPr>
                <w:rStyle w:val="Hyperlink"/>
                <w:rFonts w:ascii="David" w:hAnsi="David"/>
                <w:noProof/>
                <w:rtl/>
                <w14:scene3d>
                  <w14:camera w14:prst="orthographicFront"/>
                  <w14:lightRig w14:rig="threePt" w14:dir="t">
                    <w14:rot w14:lat="0" w14:lon="0" w14:rev="0"/>
                  </w14:lightRig>
                </w14:scene3d>
              </w:rPr>
              <w:t>0.18.</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תנאים כלליים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Toc110952990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0467">
              <w:rPr>
                <w:noProof/>
                <w:webHidden/>
                <w:rtl/>
              </w:rPr>
              <w:t>14</w:t>
            </w:r>
            <w:r w:rsidR="00A74BBD" w:rsidRPr="00020467">
              <w:rPr>
                <w:noProof/>
                <w:webHidden/>
                <w:rtl/>
              </w:rPr>
              <w:fldChar w:fldCharType="end"/>
            </w:r>
          </w:hyperlink>
        </w:p>
        <w:p w14:paraId="4244BFA6"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1" w:history="1">
            <w:r w:rsidR="00A74BBD" w:rsidRPr="00653F5C">
              <w:rPr>
                <w:rStyle w:val="Hyperlink"/>
                <w:rFonts w:ascii="David" w:hAnsi="David"/>
                <w:noProof/>
                <w:rtl/>
              </w:rPr>
              <w:t>2. תכולת הסלים ותתי-סלים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_Toc110952991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17</w:t>
            </w:r>
            <w:r w:rsidR="00A74BBD" w:rsidRPr="00653F5C">
              <w:rPr>
                <w:rFonts w:ascii="David" w:hAnsi="David"/>
                <w:noProof/>
                <w:webHidden/>
                <w:rtl/>
              </w:rPr>
              <w:fldChar w:fldCharType="end"/>
            </w:r>
          </w:hyperlink>
        </w:p>
        <w:p w14:paraId="62791AD2"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2" w:history="1">
            <w:r w:rsidR="00A74BBD" w:rsidRPr="00653F5C">
              <w:rPr>
                <w:rStyle w:val="Hyperlink"/>
                <w:rFonts w:ascii="David" w:hAnsi="David"/>
                <w:noProof/>
                <w:rtl/>
              </w:rPr>
              <w:t>נספח 1: מחירים מקסימליים ליחידות תפוקה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_Toc110952992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18</w:t>
            </w:r>
            <w:r w:rsidR="00A74BBD" w:rsidRPr="00653F5C">
              <w:rPr>
                <w:rFonts w:ascii="David" w:hAnsi="David"/>
                <w:noProof/>
                <w:webHidden/>
                <w:rtl/>
              </w:rPr>
              <w:fldChar w:fldCharType="end"/>
            </w:r>
          </w:hyperlink>
        </w:p>
        <w:p w14:paraId="5B06CA1F"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3" w:history="1">
            <w:r w:rsidR="00A74BBD" w:rsidRPr="00653F5C">
              <w:rPr>
                <w:rStyle w:val="Hyperlink"/>
                <w:rFonts w:ascii="David" w:hAnsi="David"/>
                <w:noProof/>
                <w:rtl/>
              </w:rPr>
              <w:t>נספח 2: חוזה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_Toc110952993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20</w:t>
            </w:r>
            <w:r w:rsidR="00A74BBD" w:rsidRPr="00653F5C">
              <w:rPr>
                <w:rFonts w:ascii="David" w:hAnsi="David"/>
                <w:noProof/>
                <w:webHidden/>
                <w:rtl/>
              </w:rPr>
              <w:fldChar w:fldCharType="end"/>
            </w:r>
          </w:hyperlink>
        </w:p>
        <w:p w14:paraId="2E84ED51"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4" w:history="1">
            <w:r w:rsidR="00A74BBD" w:rsidRPr="00653F5C">
              <w:rPr>
                <w:rStyle w:val="Hyperlink"/>
                <w:rFonts w:ascii="David" w:hAnsi="David"/>
                <w:noProof/>
                <w:rtl/>
              </w:rPr>
              <w:t>נספח 3 הצהרה של עמותה על אי דיווח פעילות שמומנה מתקציבי גפ"ן במסגרת מסלול תמיכות/הקצבות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_Toc110952994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30</w:t>
            </w:r>
            <w:r w:rsidR="00A74BBD" w:rsidRPr="00653F5C">
              <w:rPr>
                <w:rFonts w:ascii="David" w:hAnsi="David"/>
                <w:noProof/>
                <w:webHidden/>
                <w:rtl/>
              </w:rPr>
              <w:fldChar w:fldCharType="end"/>
            </w:r>
          </w:hyperlink>
        </w:p>
        <w:p w14:paraId="3C90FF0A"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5" w:history="1">
            <w:r w:rsidR="00A74BBD" w:rsidRPr="00653F5C">
              <w:rPr>
                <w:rStyle w:val="Hyperlink"/>
                <w:rFonts w:ascii="David" w:hAnsi="David"/>
                <w:noProof/>
                <w:rtl/>
              </w:rPr>
              <w:t>נספח 4 התחייבות לקיום החקיקה בתחום העסקת עובדים: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_Toc110952995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31</w:t>
            </w:r>
            <w:r w:rsidR="00A74BBD" w:rsidRPr="00653F5C">
              <w:rPr>
                <w:rFonts w:ascii="David" w:hAnsi="David"/>
                <w:noProof/>
                <w:webHidden/>
                <w:rtl/>
              </w:rPr>
              <w:fldChar w:fldCharType="end"/>
            </w:r>
          </w:hyperlink>
        </w:p>
        <w:p w14:paraId="2194E878"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6" w:history="1">
            <w:r w:rsidR="00A74BBD" w:rsidRPr="00653F5C">
              <w:rPr>
                <w:rStyle w:val="Hyperlink"/>
                <w:rFonts w:ascii="David" w:hAnsi="David"/>
                <w:noProof/>
                <w:rtl/>
              </w:rPr>
              <w:t>נספח 5 תצהיר בדבר היעדו הרשעות בגין העסקת עובדים זרים ושכר מינימום: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_Toc110952996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32</w:t>
            </w:r>
            <w:r w:rsidR="00A74BBD" w:rsidRPr="00653F5C">
              <w:rPr>
                <w:rFonts w:ascii="David" w:hAnsi="David"/>
                <w:noProof/>
                <w:webHidden/>
                <w:rtl/>
              </w:rPr>
              <w:fldChar w:fldCharType="end"/>
            </w:r>
          </w:hyperlink>
        </w:p>
        <w:p w14:paraId="68A70228"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7" w:history="1">
            <w:r w:rsidR="00A74BBD" w:rsidRPr="00653F5C">
              <w:rPr>
                <w:rStyle w:val="Hyperlink"/>
                <w:rFonts w:ascii="David" w:hAnsi="David"/>
                <w:noProof/>
                <w:rtl/>
              </w:rPr>
              <w:t>נספח 6 דרישות לאבטחת מידע:</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_Toc110952997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33</w:t>
            </w:r>
            <w:r w:rsidR="00A74BBD" w:rsidRPr="00653F5C">
              <w:rPr>
                <w:rFonts w:ascii="David" w:hAnsi="David"/>
                <w:noProof/>
                <w:webHidden/>
                <w:rtl/>
              </w:rPr>
              <w:fldChar w:fldCharType="end"/>
            </w:r>
          </w:hyperlink>
        </w:p>
        <w:p w14:paraId="6A0AAC12"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8" w:history="1">
            <w:r w:rsidR="00A74BBD" w:rsidRPr="00653F5C">
              <w:rPr>
                <w:rStyle w:val="Hyperlink"/>
                <w:rFonts w:ascii="David" w:hAnsi="David"/>
                <w:noProof/>
                <w:rtl/>
              </w:rPr>
              <w:t>נספח 7 הצהרה חוק החינוך הממלכתי וסעיפי הצהרה נוספים: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_Toc110952998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34</w:t>
            </w:r>
            <w:r w:rsidR="00A74BBD" w:rsidRPr="00653F5C">
              <w:rPr>
                <w:rFonts w:ascii="David" w:hAnsi="David"/>
                <w:noProof/>
                <w:webHidden/>
                <w:rtl/>
              </w:rPr>
              <w:fldChar w:fldCharType="end"/>
            </w:r>
          </w:hyperlink>
        </w:p>
        <w:p w14:paraId="36780BD3"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2999" w:history="1">
            <w:r w:rsidR="00A74BBD" w:rsidRPr="00653F5C">
              <w:rPr>
                <w:rStyle w:val="Hyperlink"/>
                <w:rFonts w:ascii="David" w:hAnsi="David"/>
                <w:noProof/>
                <w:rtl/>
              </w:rPr>
              <w:t>נספח 8 הצהרה בדבר ניגוד עניינים: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_Toc110952999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35</w:t>
            </w:r>
            <w:r w:rsidR="00A74BBD" w:rsidRPr="00653F5C">
              <w:rPr>
                <w:rFonts w:ascii="David" w:hAnsi="David"/>
                <w:noProof/>
                <w:webHidden/>
                <w:rtl/>
              </w:rPr>
              <w:fldChar w:fldCharType="end"/>
            </w:r>
          </w:hyperlink>
        </w:p>
        <w:p w14:paraId="366A7CF6"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0" w:history="1">
            <w:r w:rsidR="00A74BBD" w:rsidRPr="00653F5C">
              <w:rPr>
                <w:rStyle w:val="Hyperlink"/>
                <w:rFonts w:ascii="David" w:hAnsi="David"/>
                <w:noProof/>
                <w:rtl/>
              </w:rPr>
              <w:t>נספח 9 הצהרות נוספות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_Toc110953000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36</w:t>
            </w:r>
            <w:r w:rsidR="00A74BBD" w:rsidRPr="00653F5C">
              <w:rPr>
                <w:rFonts w:ascii="David" w:hAnsi="David"/>
                <w:noProof/>
                <w:webHidden/>
                <w:rtl/>
              </w:rPr>
              <w:fldChar w:fldCharType="end"/>
            </w:r>
          </w:hyperlink>
        </w:p>
        <w:p w14:paraId="2E48C502"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1" w:history="1">
            <w:r w:rsidR="00A74BBD" w:rsidRPr="00653F5C">
              <w:rPr>
                <w:rStyle w:val="Hyperlink"/>
                <w:rFonts w:ascii="David" w:hAnsi="David"/>
                <w:noProof/>
                <w:rtl/>
              </w:rPr>
              <w:t>נספח 10 כתב התחייבות אודות עריכת ביטוחים: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_Toc110953001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37</w:t>
            </w:r>
            <w:r w:rsidR="00A74BBD" w:rsidRPr="00653F5C">
              <w:rPr>
                <w:rFonts w:ascii="David" w:hAnsi="David"/>
                <w:noProof/>
                <w:webHidden/>
                <w:rtl/>
              </w:rPr>
              <w:fldChar w:fldCharType="end"/>
            </w:r>
          </w:hyperlink>
        </w:p>
        <w:p w14:paraId="38BA96D3"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2" w:history="1">
            <w:r w:rsidR="00A74BBD" w:rsidRPr="00653F5C">
              <w:rPr>
                <w:rStyle w:val="Hyperlink"/>
                <w:rFonts w:ascii="David" w:hAnsi="David"/>
                <w:noProof/>
                <w:rtl/>
              </w:rPr>
              <w:t>נספח 11 רשימת שאלות ביחס לפעילויות עם חשיפות מיוחדות: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_Toc110953002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39</w:t>
            </w:r>
            <w:r w:rsidR="00A74BBD" w:rsidRPr="00653F5C">
              <w:rPr>
                <w:rFonts w:ascii="David" w:hAnsi="David"/>
                <w:noProof/>
                <w:webHidden/>
                <w:rtl/>
              </w:rPr>
              <w:fldChar w:fldCharType="end"/>
            </w:r>
          </w:hyperlink>
        </w:p>
        <w:p w14:paraId="6938DFDC"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3" w:history="1">
            <w:r w:rsidR="00A74BBD" w:rsidRPr="00653F5C">
              <w:rPr>
                <w:rStyle w:val="Hyperlink"/>
                <w:rFonts w:ascii="David" w:hAnsi="David"/>
                <w:noProof/>
                <w:rtl/>
              </w:rPr>
              <w:t>נספח 12 תצהיר בדבר אי תיאום הצעות במכרז:</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_Toc110953003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41</w:t>
            </w:r>
            <w:r w:rsidR="00A74BBD" w:rsidRPr="00653F5C">
              <w:rPr>
                <w:rFonts w:ascii="David" w:hAnsi="David"/>
                <w:noProof/>
                <w:webHidden/>
                <w:rtl/>
              </w:rPr>
              <w:fldChar w:fldCharType="end"/>
            </w:r>
          </w:hyperlink>
        </w:p>
        <w:p w14:paraId="45F0F880"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4" w:history="1">
            <w:r w:rsidR="00A74BBD" w:rsidRPr="00653F5C">
              <w:rPr>
                <w:rStyle w:val="Hyperlink"/>
                <w:rFonts w:ascii="David" w:hAnsi="David"/>
                <w:noProof/>
                <w:rtl/>
              </w:rPr>
              <w:t>נספח 13 הצהרה לפי החוק למניעת העסקת עברייני מין במוסדות מסויימים: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_Toc110953004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43</w:t>
            </w:r>
            <w:r w:rsidR="00A74BBD" w:rsidRPr="00653F5C">
              <w:rPr>
                <w:rFonts w:ascii="David" w:hAnsi="David"/>
                <w:noProof/>
                <w:webHidden/>
                <w:rtl/>
              </w:rPr>
              <w:fldChar w:fldCharType="end"/>
            </w:r>
          </w:hyperlink>
        </w:p>
        <w:p w14:paraId="487A30D3"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5" w:history="1">
            <w:r w:rsidR="00A74BBD" w:rsidRPr="00653F5C">
              <w:rPr>
                <w:rStyle w:val="Hyperlink"/>
                <w:rFonts w:ascii="David" w:hAnsi="David"/>
                <w:noProof/>
                <w:rtl/>
              </w:rPr>
              <w:t>נספח 14 פירוט סעיפים מהחוזה שהמציע מתנגד לפירסומם: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_Toc110953005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44</w:t>
            </w:r>
            <w:r w:rsidR="00A74BBD" w:rsidRPr="00653F5C">
              <w:rPr>
                <w:rFonts w:ascii="David" w:hAnsi="David"/>
                <w:noProof/>
                <w:webHidden/>
                <w:rtl/>
              </w:rPr>
              <w:fldChar w:fldCharType="end"/>
            </w:r>
          </w:hyperlink>
        </w:p>
        <w:p w14:paraId="12AFDED4"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6" w:history="1">
            <w:r w:rsidR="00A74BBD" w:rsidRPr="00653F5C">
              <w:rPr>
                <w:rStyle w:val="Hyperlink"/>
                <w:rFonts w:ascii="David" w:hAnsi="David"/>
                <w:noProof/>
                <w:rtl/>
              </w:rPr>
              <w:t>נספח 15 הצהרה אודות עבודת עובדי הוראה: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_Toc110953006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45</w:t>
            </w:r>
            <w:r w:rsidR="00A74BBD" w:rsidRPr="00653F5C">
              <w:rPr>
                <w:rFonts w:ascii="David" w:hAnsi="David"/>
                <w:noProof/>
                <w:webHidden/>
                <w:rtl/>
              </w:rPr>
              <w:fldChar w:fldCharType="end"/>
            </w:r>
          </w:hyperlink>
        </w:p>
        <w:p w14:paraId="00042C22" w14:textId="77777777" w:rsidR="00A74BBD" w:rsidRPr="00653F5C" w:rsidRDefault="004114CB">
          <w:pPr>
            <w:pStyle w:val="TOC1"/>
            <w:rPr>
              <w:rFonts w:ascii="David" w:eastAsiaTheme="minorEastAsia" w:hAnsi="David"/>
              <w:noProof/>
              <w:color w:val="auto"/>
              <w:sz w:val="22"/>
              <w:szCs w:val="22"/>
              <w:rtl/>
              <w:lang w:val="en-US" w:eastAsia="en-US"/>
            </w:rPr>
          </w:pPr>
          <w:hyperlink w:anchor="_Toc110953007" w:history="1">
            <w:r w:rsidR="00A74BBD" w:rsidRPr="00653F5C">
              <w:rPr>
                <w:rStyle w:val="Hyperlink"/>
                <w:rFonts w:ascii="David" w:hAnsi="David"/>
                <w:noProof/>
                <w:rtl/>
              </w:rPr>
              <w:t>נספח 16 הצהרה אודות שימוש בחומרי למידה: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_Toc110953007 \h </w:instrText>
            </w:r>
            <w:r w:rsidR="00A74BBD" w:rsidRPr="00653F5C">
              <w:rPr>
                <w:rFonts w:ascii="David" w:hAnsi="David"/>
                <w:noProof/>
                <w:webHidden/>
                <w:rtl/>
              </w:rPr>
            </w:r>
            <w:r w:rsidR="00A74BBD" w:rsidRPr="00653F5C">
              <w:rPr>
                <w:rFonts w:ascii="David" w:hAnsi="David"/>
                <w:noProof/>
                <w:webHidden/>
                <w:rtl/>
              </w:rPr>
              <w:fldChar w:fldCharType="separate"/>
            </w:r>
            <w:r w:rsidR="00020467">
              <w:rPr>
                <w:rFonts w:ascii="David" w:hAnsi="David"/>
                <w:noProof/>
                <w:webHidden/>
                <w:rtl/>
              </w:rPr>
              <w:t>46</w:t>
            </w:r>
            <w:r w:rsidR="00A74BBD" w:rsidRPr="00653F5C">
              <w:rPr>
                <w:rFonts w:ascii="David" w:hAnsi="David"/>
                <w:noProof/>
                <w:webHidden/>
                <w:rtl/>
              </w:rPr>
              <w:fldChar w:fldCharType="end"/>
            </w:r>
          </w:hyperlink>
        </w:p>
        <w:p w14:paraId="3B1DC1E9" w14:textId="77777777" w:rsidR="00864E97" w:rsidRPr="00602FCE" w:rsidRDefault="0088570C" w:rsidP="00653F5C">
          <w:pPr>
            <w:bidi/>
            <w:spacing w:line="360" w:lineRule="auto"/>
            <w:rPr>
              <w:rFonts w:ascii="David" w:eastAsia="David" w:hAnsi="David" w:cs="David"/>
              <w:b/>
              <w:bCs/>
              <w:lang w:val="en-US"/>
            </w:rPr>
          </w:pPr>
          <w:r w:rsidRPr="00602FCE">
            <w:rPr>
              <w:rFonts w:ascii="David" w:hAnsi="David" w:cs="David"/>
              <w:b/>
              <w:bCs/>
            </w:rPr>
            <w:fldChar w:fldCharType="end"/>
          </w:r>
        </w:p>
      </w:sdtContent>
    </w:sdt>
    <w:p w14:paraId="7FA4CBE7" w14:textId="77777777" w:rsidR="00C91250" w:rsidRPr="001B17D1" w:rsidRDefault="00C461AF" w:rsidP="008E0183">
      <w:pPr>
        <w:pStyle w:val="1-"/>
        <w:keepLines/>
        <w:numPr>
          <w:ilvl w:val="0"/>
          <w:numId w:val="6"/>
        </w:numPr>
        <w:spacing w:before="0" w:after="0"/>
        <w:ind w:left="602"/>
        <w:rPr>
          <w:sz w:val="24"/>
          <w:szCs w:val="24"/>
          <w:rtl/>
        </w:rPr>
      </w:pPr>
      <w:bookmarkStart w:id="1" w:name="_Toc110952972"/>
      <w:r w:rsidRPr="001B17D1">
        <w:rPr>
          <w:rFonts w:hint="eastAsia"/>
          <w:sz w:val="24"/>
          <w:szCs w:val="24"/>
          <w:rtl/>
        </w:rPr>
        <w:lastRenderedPageBreak/>
        <w:t>מנהלה</w:t>
      </w:r>
      <w:bookmarkEnd w:id="1"/>
    </w:p>
    <w:p w14:paraId="702F56D3" w14:textId="77777777" w:rsidR="000C2FB3" w:rsidRPr="001B17D1" w:rsidRDefault="000C2FB3" w:rsidP="008E0183">
      <w:pPr>
        <w:pStyle w:val="1-"/>
        <w:keepLines/>
        <w:numPr>
          <w:ilvl w:val="1"/>
          <w:numId w:val="6"/>
        </w:numPr>
        <w:spacing w:before="0" w:after="0"/>
        <w:ind w:firstLine="362"/>
        <w:rPr>
          <w:sz w:val="24"/>
          <w:szCs w:val="24"/>
          <w:rtl/>
        </w:rPr>
      </w:pPr>
      <w:bookmarkStart w:id="2" w:name="_Toc110952973"/>
      <w:r w:rsidRPr="001B17D1">
        <w:rPr>
          <w:rFonts w:hint="eastAsia"/>
          <w:sz w:val="24"/>
          <w:szCs w:val="24"/>
          <w:rtl/>
        </w:rPr>
        <w:t>הגדרות</w:t>
      </w:r>
      <w:bookmarkEnd w:id="2"/>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5950"/>
      </w:tblGrid>
      <w:tr w:rsidR="000C2FB3" w:rsidRPr="00602FCE" w14:paraId="2B88B783" w14:textId="77777777" w:rsidTr="000C2FB3">
        <w:tc>
          <w:tcPr>
            <w:tcW w:w="1722" w:type="dxa"/>
          </w:tcPr>
          <w:p w14:paraId="6322CADF" w14:textId="77777777" w:rsidR="000C2FB3" w:rsidRPr="00602FCE" w:rsidRDefault="000C2FB3" w:rsidP="008E0183">
            <w:pPr>
              <w:pStyle w:val="a4"/>
              <w:keepNext/>
              <w:keepLines/>
              <w:rPr>
                <w:sz w:val="24"/>
                <w:rtl/>
              </w:rPr>
            </w:pPr>
            <w:bookmarkStart w:id="3" w:name="_Toc97212320"/>
            <w:r w:rsidRPr="00602FCE">
              <w:rPr>
                <w:rFonts w:hint="eastAsia"/>
                <w:sz w:val="24"/>
                <w:rtl/>
              </w:rPr>
              <w:t>מערכת</w:t>
            </w:r>
            <w:r w:rsidRPr="00602FCE">
              <w:rPr>
                <w:sz w:val="24"/>
                <w:rtl/>
              </w:rPr>
              <w:t xml:space="preserve"> </w:t>
            </w:r>
            <w:r w:rsidRPr="00602FCE">
              <w:rPr>
                <w:rFonts w:hint="eastAsia"/>
                <w:sz w:val="24"/>
                <w:rtl/>
              </w:rPr>
              <w:t>החינוך</w:t>
            </w:r>
            <w:bookmarkEnd w:id="3"/>
          </w:p>
        </w:tc>
        <w:tc>
          <w:tcPr>
            <w:tcW w:w="6404" w:type="dxa"/>
          </w:tcPr>
          <w:p w14:paraId="48CDAE58" w14:textId="77777777" w:rsidR="002A3AD0" w:rsidRPr="00602FCE" w:rsidRDefault="000C2FB3" w:rsidP="008E0183">
            <w:pPr>
              <w:pStyle w:val="a4"/>
              <w:keepNext/>
              <w:keepLines/>
              <w:rPr>
                <w:sz w:val="24"/>
                <w:rtl/>
              </w:rPr>
            </w:pPr>
            <w:bookmarkStart w:id="4" w:name="_Toc97212321"/>
            <w:r w:rsidRPr="00602FCE">
              <w:rPr>
                <w:sz w:val="24"/>
                <w:rtl/>
              </w:rPr>
              <w:t>לעניין מכרז זה</w:t>
            </w:r>
            <w:r w:rsidR="002A3AD0" w:rsidRPr="00602FCE">
              <w:rPr>
                <w:sz w:val="24"/>
                <w:rtl/>
              </w:rPr>
              <w:t xml:space="preserve">, </w:t>
            </w:r>
            <w:r w:rsidR="002A3AD0" w:rsidRPr="00602FCE">
              <w:rPr>
                <w:rFonts w:hint="eastAsia"/>
                <w:sz w:val="24"/>
                <w:rtl/>
              </w:rPr>
              <w:t>אחד</w:t>
            </w:r>
            <w:r w:rsidR="002A3AD0" w:rsidRPr="00602FCE">
              <w:rPr>
                <w:sz w:val="24"/>
                <w:rtl/>
              </w:rPr>
              <w:t xml:space="preserve"> </w:t>
            </w:r>
            <w:r w:rsidR="002A3AD0" w:rsidRPr="00602FCE">
              <w:rPr>
                <w:rFonts w:hint="eastAsia"/>
                <w:sz w:val="24"/>
                <w:rtl/>
              </w:rPr>
              <w:t>מאלה</w:t>
            </w:r>
            <w:r w:rsidR="002A3AD0" w:rsidRPr="00602FCE">
              <w:rPr>
                <w:sz w:val="24"/>
                <w:rtl/>
              </w:rPr>
              <w:t>:</w:t>
            </w:r>
          </w:p>
          <w:p w14:paraId="15A63DF0" w14:textId="77777777" w:rsidR="002A3AD0" w:rsidRPr="00602FCE" w:rsidRDefault="002A3AD0" w:rsidP="008E0183">
            <w:pPr>
              <w:pStyle w:val="a4"/>
              <w:keepNext/>
              <w:keepLines/>
              <w:numPr>
                <w:ilvl w:val="0"/>
                <w:numId w:val="65"/>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רשמיים</w:t>
            </w:r>
            <w:r w:rsidRPr="00602FCE">
              <w:rPr>
                <w:sz w:val="24"/>
                <w:rtl/>
              </w:rPr>
              <w:t>.</w:t>
            </w:r>
          </w:p>
          <w:p w14:paraId="25A2DD1B" w14:textId="77777777" w:rsidR="002A3AD0" w:rsidRPr="00602FCE" w:rsidRDefault="002A3AD0" w:rsidP="008E0183">
            <w:pPr>
              <w:pStyle w:val="a4"/>
              <w:keepNext/>
              <w:keepLines/>
              <w:numPr>
                <w:ilvl w:val="0"/>
                <w:numId w:val="65"/>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הפועלים</w:t>
            </w:r>
            <w:r w:rsidRPr="00602FCE">
              <w:rPr>
                <w:sz w:val="24"/>
                <w:rtl/>
              </w:rPr>
              <w:t xml:space="preserve"> </w:t>
            </w:r>
            <w:r w:rsidRPr="00602FCE">
              <w:rPr>
                <w:rFonts w:hint="eastAsia"/>
                <w:sz w:val="24"/>
                <w:rtl/>
              </w:rPr>
              <w:t>ברישיון</w:t>
            </w:r>
            <w:r w:rsidRPr="00602FCE">
              <w:rPr>
                <w:sz w:val="24"/>
                <w:rtl/>
              </w:rPr>
              <w:t xml:space="preserve"> </w:t>
            </w:r>
            <w:r w:rsidRPr="00602FCE">
              <w:rPr>
                <w:rFonts w:hint="eastAsia"/>
                <w:sz w:val="24"/>
                <w:rtl/>
              </w:rPr>
              <w:t>כדין</w:t>
            </w:r>
            <w:r w:rsidRPr="00602FCE">
              <w:rPr>
                <w:sz w:val="24"/>
                <w:rtl/>
              </w:rPr>
              <w:t xml:space="preserve"> </w:t>
            </w:r>
            <w:r w:rsidRPr="00602FCE">
              <w:rPr>
                <w:rFonts w:hint="eastAsia"/>
                <w:sz w:val="24"/>
                <w:rtl/>
              </w:rPr>
              <w:t>לפי</w:t>
            </w:r>
            <w:r w:rsidRPr="00602FCE">
              <w:rPr>
                <w:sz w:val="24"/>
                <w:rtl/>
              </w:rPr>
              <w:t xml:space="preserve"> </w:t>
            </w:r>
            <w:r w:rsidRPr="00602FCE">
              <w:rPr>
                <w:rFonts w:hint="eastAsia"/>
                <w:sz w:val="24"/>
                <w:rtl/>
              </w:rPr>
              <w:t>חוק</w:t>
            </w:r>
            <w:r w:rsidRPr="00602FCE">
              <w:rPr>
                <w:sz w:val="24"/>
                <w:rtl/>
              </w:rPr>
              <w:t xml:space="preserve"> </w:t>
            </w:r>
            <w:r w:rsidRPr="00602FCE">
              <w:rPr>
                <w:rFonts w:hint="eastAsia"/>
                <w:sz w:val="24"/>
                <w:rtl/>
              </w:rPr>
              <w:t>פיקוח</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בתי</w:t>
            </w:r>
            <w:r w:rsidRPr="00602FCE">
              <w:rPr>
                <w:sz w:val="24"/>
                <w:rtl/>
              </w:rPr>
              <w:t xml:space="preserve">-ספר, </w:t>
            </w:r>
            <w:r w:rsidRPr="00602FCE">
              <w:rPr>
                <w:rFonts w:hint="eastAsia"/>
                <w:sz w:val="24"/>
                <w:rtl/>
              </w:rPr>
              <w:t>התשכ</w:t>
            </w:r>
            <w:r w:rsidRPr="00602FCE">
              <w:rPr>
                <w:sz w:val="24"/>
                <w:rtl/>
              </w:rPr>
              <w:t xml:space="preserve">"ט-1969 </w:t>
            </w:r>
            <w:r w:rsidRPr="00602FCE">
              <w:rPr>
                <w:rFonts w:hint="eastAsia"/>
                <w:sz w:val="24"/>
                <w:rtl/>
              </w:rPr>
              <w:t>ומתוקצבים</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ידי</w:t>
            </w:r>
            <w:r w:rsidRPr="00602FCE">
              <w:rPr>
                <w:sz w:val="24"/>
                <w:rtl/>
              </w:rPr>
              <w:t xml:space="preserve"> </w:t>
            </w: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p>
          <w:p w14:paraId="74092222" w14:textId="77777777" w:rsidR="003F4632" w:rsidRPr="00602FCE" w:rsidRDefault="003F4632" w:rsidP="008E0183">
            <w:pPr>
              <w:pStyle w:val="a4"/>
              <w:keepNext/>
              <w:keepLines/>
              <w:numPr>
                <w:ilvl w:val="0"/>
                <w:numId w:val="65"/>
              </w:numPr>
              <w:rPr>
                <w:sz w:val="24"/>
                <w:rtl/>
              </w:rPr>
            </w:pPr>
            <w:r w:rsidRPr="00602FCE">
              <w:rPr>
                <w:sz w:val="24"/>
                <w:rtl/>
              </w:rPr>
              <w:t xml:space="preserve">מתי"א כהגדרתו בחוק חינוך מיוחד, </w:t>
            </w:r>
            <w:r w:rsidRPr="00602FCE">
              <w:rPr>
                <w:rFonts w:hint="eastAsia"/>
                <w:sz w:val="24"/>
                <w:rtl/>
              </w:rPr>
              <w:t>התשמ</w:t>
            </w:r>
            <w:r w:rsidRPr="00602FCE">
              <w:rPr>
                <w:sz w:val="24"/>
                <w:rtl/>
              </w:rPr>
              <w:t>"ח-1988.</w:t>
            </w:r>
          </w:p>
          <w:p w14:paraId="1D6F5D94" w14:textId="77777777" w:rsidR="00B2427C" w:rsidRPr="00602FCE" w:rsidRDefault="00B2427C" w:rsidP="008E0183">
            <w:pPr>
              <w:pStyle w:val="a4"/>
              <w:keepNext/>
              <w:keepLines/>
              <w:numPr>
                <w:ilvl w:val="0"/>
                <w:numId w:val="65"/>
              </w:numPr>
              <w:rPr>
                <w:sz w:val="24"/>
                <w:rtl/>
              </w:rPr>
            </w:pPr>
            <w:r w:rsidRPr="00602FCE">
              <w:rPr>
                <w:rFonts w:hint="eastAsia"/>
                <w:sz w:val="24"/>
                <w:rtl/>
              </w:rPr>
              <w:t>הפנימיות</w:t>
            </w:r>
            <w:r w:rsidRPr="00602FCE">
              <w:rPr>
                <w:sz w:val="24"/>
                <w:rtl/>
              </w:rPr>
              <w:t xml:space="preserve"> וכפרי נוער של המנהל לחינוך התיישבותי. </w:t>
            </w:r>
          </w:p>
          <w:p w14:paraId="5465A78B" w14:textId="77777777" w:rsidR="00C3115F" w:rsidRPr="00602FCE" w:rsidRDefault="00C3115F" w:rsidP="008E0183">
            <w:pPr>
              <w:pStyle w:val="a4"/>
              <w:keepNext/>
              <w:keepLines/>
              <w:numPr>
                <w:ilvl w:val="0"/>
                <w:numId w:val="65"/>
              </w:numPr>
              <w:rPr>
                <w:sz w:val="24"/>
                <w:rtl/>
              </w:rPr>
            </w:pPr>
            <w:r w:rsidRPr="00602FCE">
              <w:rPr>
                <w:rFonts w:hint="eastAsia"/>
                <w:sz w:val="24"/>
                <w:rtl/>
              </w:rPr>
              <w:t>רשויות</w:t>
            </w:r>
            <w:r w:rsidRPr="00602FCE">
              <w:rPr>
                <w:sz w:val="24"/>
                <w:rtl/>
              </w:rPr>
              <w:t xml:space="preserve"> </w:t>
            </w:r>
            <w:r w:rsidRPr="00602FCE">
              <w:rPr>
                <w:rFonts w:hint="eastAsia"/>
                <w:sz w:val="24"/>
                <w:rtl/>
              </w:rPr>
              <w:t>מקומיות</w:t>
            </w:r>
            <w:r w:rsidRPr="00602FCE">
              <w:rPr>
                <w:sz w:val="24"/>
                <w:rtl/>
              </w:rPr>
              <w:t>.</w:t>
            </w:r>
          </w:p>
          <w:p w14:paraId="5AD962DA" w14:textId="77777777" w:rsidR="000C2FB3" w:rsidRPr="00602FCE" w:rsidRDefault="002A3AD0" w:rsidP="008E0183">
            <w:pPr>
              <w:pStyle w:val="a4"/>
              <w:keepNext/>
              <w:keepLines/>
              <w:numPr>
                <w:ilvl w:val="0"/>
                <w:numId w:val="65"/>
              </w:numPr>
              <w:rPr>
                <w:sz w:val="24"/>
                <w:rtl/>
              </w:rPr>
            </w:pP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r w:rsidR="000C2FB3" w:rsidRPr="00602FCE">
              <w:rPr>
                <w:sz w:val="24"/>
                <w:rtl/>
              </w:rPr>
              <w:t xml:space="preserve"> </w:t>
            </w:r>
            <w:bookmarkEnd w:id="4"/>
            <w:r w:rsidRPr="00602FCE">
              <w:rPr>
                <w:sz w:val="24"/>
                <w:rtl/>
              </w:rPr>
              <w:t xml:space="preserve"> </w:t>
            </w:r>
          </w:p>
          <w:p w14:paraId="60B2197D" w14:textId="77777777" w:rsidR="00DF7000" w:rsidRPr="001B17D1" w:rsidRDefault="00DF7000" w:rsidP="008E0183">
            <w:pPr>
              <w:keepNext/>
              <w:keepLines/>
              <w:bidi/>
              <w:spacing w:line="360" w:lineRule="auto"/>
              <w:rPr>
                <w:rFonts w:ascii="David" w:hAnsi="David" w:cs="David"/>
                <w:rtl/>
              </w:rPr>
            </w:pPr>
          </w:p>
        </w:tc>
      </w:tr>
    </w:tbl>
    <w:p w14:paraId="36F4F408" w14:textId="77777777" w:rsidR="00C91250" w:rsidRPr="001B17D1" w:rsidRDefault="00CF2B48" w:rsidP="008E0183">
      <w:pPr>
        <w:pStyle w:val="1-"/>
        <w:keepLines/>
        <w:numPr>
          <w:ilvl w:val="1"/>
          <w:numId w:val="6"/>
        </w:numPr>
        <w:spacing w:before="0" w:after="0"/>
        <w:ind w:firstLine="362"/>
        <w:rPr>
          <w:sz w:val="24"/>
          <w:szCs w:val="24"/>
          <w:rtl/>
        </w:rPr>
      </w:pPr>
      <w:bookmarkStart w:id="5" w:name="_Toc110952974"/>
      <w:r w:rsidRPr="001B17D1">
        <w:rPr>
          <w:rFonts w:hint="eastAsia"/>
          <w:sz w:val="24"/>
          <w:szCs w:val="24"/>
          <w:rtl/>
        </w:rPr>
        <w:t>מטרת</w:t>
      </w:r>
      <w:r w:rsidRPr="001B17D1">
        <w:rPr>
          <w:sz w:val="24"/>
          <w:szCs w:val="24"/>
          <w:rtl/>
        </w:rPr>
        <w:t xml:space="preserve"> </w:t>
      </w:r>
      <w:r w:rsidRPr="001B17D1">
        <w:rPr>
          <w:rFonts w:hint="eastAsia"/>
          <w:sz w:val="24"/>
          <w:szCs w:val="24"/>
          <w:rtl/>
        </w:rPr>
        <w:t>המכרז</w:t>
      </w:r>
      <w:bookmarkEnd w:id="5"/>
    </w:p>
    <w:p w14:paraId="6E42AFC5" w14:textId="77777777" w:rsidR="00F53FD6" w:rsidRPr="00653F5C" w:rsidRDefault="00864E97"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מדינת ישראל, בהחלטת ממשלה </w:t>
      </w:r>
      <w:r w:rsidR="00797187" w:rsidRPr="00653F5C">
        <w:rPr>
          <w:b w:val="0"/>
          <w:bCs w:val="0"/>
          <w:sz w:val="24"/>
          <w:szCs w:val="24"/>
          <w:rtl/>
        </w:rPr>
        <w:t>מספר 226 מיום 01.08.21 בדבר "התכנית לגמישות הניהולית במערכת החינוך"</w:t>
      </w:r>
      <w:r w:rsidRPr="00653F5C">
        <w:rPr>
          <w:b w:val="0"/>
          <w:bCs w:val="0"/>
          <w:sz w:val="24"/>
          <w:szCs w:val="24"/>
          <w:rtl/>
        </w:rPr>
        <w:t xml:space="preserve">, החליטה להעביר למנהלי בתי הספר חלק מתקציב החינוך המיועד לרכש </w:t>
      </w:r>
      <w:r w:rsidR="00F10521" w:rsidRPr="00653F5C">
        <w:rPr>
          <w:b w:val="0"/>
          <w:bCs w:val="0"/>
          <w:sz w:val="24"/>
          <w:szCs w:val="24"/>
          <w:rtl/>
        </w:rPr>
        <w:t xml:space="preserve">תוכניות ומענים בתחום החינוך </w:t>
      </w:r>
      <w:r w:rsidRPr="00653F5C">
        <w:rPr>
          <w:b w:val="0"/>
          <w:bCs w:val="0"/>
          <w:sz w:val="24"/>
          <w:szCs w:val="24"/>
          <w:rtl/>
        </w:rPr>
        <w:t>עבור בתי הספר.</w:t>
      </w:r>
      <w:r w:rsidR="004D038D" w:rsidRPr="00653F5C">
        <w:rPr>
          <w:b w:val="0"/>
          <w:bCs w:val="0"/>
          <w:sz w:val="24"/>
          <w:szCs w:val="24"/>
          <w:rtl/>
        </w:rPr>
        <w:t xml:space="preserve"> מנהלי בתי הספר יפנו לספקים מן המאגר עפ"י בחירתם, ירכשו את השירות המבוקש וישלמו עליו</w:t>
      </w:r>
      <w:r w:rsidR="006C28B1" w:rsidRPr="00653F5C">
        <w:rPr>
          <w:b w:val="0"/>
          <w:bCs w:val="0"/>
          <w:sz w:val="24"/>
          <w:szCs w:val="24"/>
          <w:rtl/>
        </w:rPr>
        <w:t xml:space="preserve"> באמצעות התקציב ש</w:t>
      </w:r>
      <w:r w:rsidR="00797187" w:rsidRPr="00653F5C">
        <w:rPr>
          <w:b w:val="0"/>
          <w:bCs w:val="0"/>
          <w:sz w:val="24"/>
          <w:szCs w:val="24"/>
          <w:rtl/>
        </w:rPr>
        <w:t>העמיד לצורך כך ה</w:t>
      </w:r>
      <w:r w:rsidR="004D038D" w:rsidRPr="00653F5C">
        <w:rPr>
          <w:b w:val="0"/>
          <w:bCs w:val="0"/>
          <w:sz w:val="24"/>
          <w:szCs w:val="24"/>
          <w:rtl/>
        </w:rPr>
        <w:t>משרד.</w:t>
      </w:r>
      <w:r w:rsidR="00434B56" w:rsidRPr="00653F5C">
        <w:rPr>
          <w:b w:val="0"/>
          <w:bCs w:val="0"/>
          <w:sz w:val="24"/>
          <w:szCs w:val="24"/>
          <w:rtl/>
        </w:rPr>
        <w:t xml:space="preserve"> מטרת המאגר היא לאפשר למנהלי בתי הספר</w:t>
      </w:r>
      <w:r w:rsidR="006D17AF" w:rsidRPr="00653F5C">
        <w:rPr>
          <w:b w:val="0"/>
          <w:bCs w:val="0"/>
          <w:sz w:val="24"/>
          <w:szCs w:val="24"/>
          <w:rtl/>
        </w:rPr>
        <w:t>, לרשויות המקומיות ולמשרד החינוך</w:t>
      </w:r>
      <w:r w:rsidR="00434B56" w:rsidRPr="00653F5C">
        <w:rPr>
          <w:b w:val="0"/>
          <w:bCs w:val="0"/>
          <w:sz w:val="24"/>
          <w:szCs w:val="24"/>
          <w:rtl/>
        </w:rPr>
        <w:t xml:space="preserve"> ל</w:t>
      </w:r>
      <w:r w:rsidR="006C28B1" w:rsidRPr="00653F5C">
        <w:rPr>
          <w:b w:val="0"/>
          <w:bCs w:val="0"/>
          <w:sz w:val="24"/>
          <w:szCs w:val="24"/>
          <w:rtl/>
        </w:rPr>
        <w:t>בצע הזמנה של שירות או טובין מה</w:t>
      </w:r>
      <w:r w:rsidR="00434B56" w:rsidRPr="00653F5C">
        <w:rPr>
          <w:b w:val="0"/>
          <w:bCs w:val="0"/>
          <w:sz w:val="24"/>
          <w:szCs w:val="24"/>
          <w:rtl/>
        </w:rPr>
        <w:t xml:space="preserve">ספקים שאושרו ע"י המשרד </w:t>
      </w:r>
      <w:r w:rsidR="006C28B1" w:rsidRPr="00653F5C">
        <w:rPr>
          <w:b w:val="0"/>
          <w:bCs w:val="0"/>
          <w:sz w:val="24"/>
          <w:szCs w:val="24"/>
          <w:rtl/>
        </w:rPr>
        <w:t>ונכללים ב</w:t>
      </w:r>
      <w:r w:rsidR="0087390F" w:rsidRPr="00653F5C">
        <w:rPr>
          <w:b w:val="0"/>
          <w:bCs w:val="0"/>
          <w:sz w:val="24"/>
          <w:szCs w:val="24"/>
          <w:rtl/>
        </w:rPr>
        <w:t>סלים</w:t>
      </w:r>
      <w:r w:rsidR="006C28B1" w:rsidRPr="00653F5C">
        <w:rPr>
          <w:b w:val="0"/>
          <w:bCs w:val="0"/>
          <w:sz w:val="24"/>
          <w:szCs w:val="24"/>
          <w:rtl/>
        </w:rPr>
        <w:t xml:space="preserve"> בהתאם ל</w:t>
      </w:r>
      <w:r w:rsidR="00434B56" w:rsidRPr="00653F5C">
        <w:rPr>
          <w:b w:val="0"/>
          <w:bCs w:val="0"/>
          <w:sz w:val="24"/>
          <w:szCs w:val="24"/>
          <w:rtl/>
        </w:rPr>
        <w:t>צרכי</w:t>
      </w:r>
      <w:r w:rsidR="00F53FD6" w:rsidRPr="00653F5C">
        <w:rPr>
          <w:b w:val="0"/>
          <w:bCs w:val="0"/>
          <w:sz w:val="24"/>
          <w:szCs w:val="24"/>
          <w:rtl/>
        </w:rPr>
        <w:t xml:space="preserve"> בית הספר</w:t>
      </w:r>
      <w:r w:rsidR="009479C9" w:rsidRPr="00653F5C">
        <w:rPr>
          <w:b w:val="0"/>
          <w:bCs w:val="0"/>
          <w:sz w:val="24"/>
          <w:szCs w:val="24"/>
          <w:rtl/>
        </w:rPr>
        <w:t>,</w:t>
      </w:r>
      <w:r w:rsidR="006C28B1" w:rsidRPr="00653F5C">
        <w:rPr>
          <w:b w:val="0"/>
          <w:bCs w:val="0"/>
          <w:sz w:val="24"/>
          <w:szCs w:val="24"/>
          <w:rtl/>
        </w:rPr>
        <w:t xml:space="preserve"> </w:t>
      </w:r>
      <w:r w:rsidR="00F53FD6" w:rsidRPr="00653F5C">
        <w:rPr>
          <w:b w:val="0"/>
          <w:bCs w:val="0"/>
          <w:sz w:val="24"/>
          <w:szCs w:val="24"/>
          <w:rtl/>
        </w:rPr>
        <w:t xml:space="preserve">בצורה דיגיטלית, נוחה, מהירה, בשקיפות מלאה ובקרה, ובתמיכה וליווי ככל שיידרש. </w:t>
      </w:r>
    </w:p>
    <w:p w14:paraId="0F5E02BE" w14:textId="77777777" w:rsidR="00464985" w:rsidRPr="00653F5C" w:rsidRDefault="00464985"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משרד החינוך (להלן: "המשרד") </w:t>
      </w:r>
      <w:r w:rsidRPr="00653F5C">
        <w:rPr>
          <w:rFonts w:hint="eastAsia"/>
          <w:b w:val="0"/>
          <w:bCs w:val="0"/>
          <w:sz w:val="24"/>
          <w:szCs w:val="24"/>
          <w:rtl/>
        </w:rPr>
        <w:t>הקים</w:t>
      </w:r>
      <w:r w:rsidRPr="00653F5C">
        <w:rPr>
          <w:b w:val="0"/>
          <w:bCs w:val="0"/>
          <w:sz w:val="24"/>
          <w:szCs w:val="24"/>
          <w:rtl/>
        </w:rPr>
        <w:t xml:space="preserve">  מאגר </w:t>
      </w:r>
      <w:r w:rsidRPr="00653F5C">
        <w:rPr>
          <w:rFonts w:hint="eastAsia"/>
          <w:b w:val="0"/>
          <w:bCs w:val="0"/>
          <w:sz w:val="24"/>
          <w:szCs w:val="24"/>
          <w:rtl/>
        </w:rPr>
        <w:t>תוכניות</w:t>
      </w:r>
      <w:r w:rsidRPr="00653F5C">
        <w:rPr>
          <w:b w:val="0"/>
          <w:bCs w:val="0"/>
          <w:sz w:val="24"/>
          <w:szCs w:val="24"/>
          <w:rtl/>
        </w:rPr>
        <w:t xml:space="preserve"> ומענים מקוון. המציעים ירשמו למאגר ויפרטו את </w:t>
      </w:r>
      <w:r w:rsidR="00EE097C" w:rsidRPr="00653F5C">
        <w:rPr>
          <w:rFonts w:hint="eastAsia"/>
          <w:b w:val="0"/>
          <w:bCs w:val="0"/>
          <w:sz w:val="24"/>
          <w:szCs w:val="24"/>
          <w:rtl/>
        </w:rPr>
        <w:t>התוכניות</w:t>
      </w:r>
      <w:r w:rsidR="00EE097C" w:rsidRPr="00653F5C">
        <w:rPr>
          <w:b w:val="0"/>
          <w:bCs w:val="0"/>
          <w:sz w:val="24"/>
          <w:szCs w:val="24"/>
          <w:rtl/>
        </w:rPr>
        <w:t xml:space="preserve"> </w:t>
      </w:r>
      <w:r w:rsidR="00EE097C" w:rsidRPr="00653F5C">
        <w:rPr>
          <w:rFonts w:hint="eastAsia"/>
          <w:b w:val="0"/>
          <w:bCs w:val="0"/>
          <w:sz w:val="24"/>
          <w:szCs w:val="24"/>
          <w:rtl/>
        </w:rPr>
        <w:t>ו</w:t>
      </w:r>
      <w:r w:rsidRPr="00653F5C">
        <w:rPr>
          <w:rFonts w:hint="eastAsia"/>
          <w:b w:val="0"/>
          <w:bCs w:val="0"/>
          <w:sz w:val="24"/>
          <w:szCs w:val="24"/>
          <w:rtl/>
        </w:rPr>
        <w:t>המענים</w:t>
      </w:r>
      <w:r w:rsidRPr="00653F5C">
        <w:rPr>
          <w:b w:val="0"/>
          <w:bCs w:val="0"/>
          <w:sz w:val="24"/>
          <w:szCs w:val="24"/>
          <w:rtl/>
        </w:rPr>
        <w:t xml:space="preserve"> </w:t>
      </w:r>
      <w:r w:rsidRPr="00653F5C">
        <w:rPr>
          <w:rFonts w:hint="eastAsia"/>
          <w:b w:val="0"/>
          <w:bCs w:val="0"/>
          <w:sz w:val="24"/>
          <w:szCs w:val="24"/>
          <w:rtl/>
        </w:rPr>
        <w:t>המוצעים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ידם</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תדון</w:t>
      </w:r>
      <w:r w:rsidRPr="00653F5C">
        <w:rPr>
          <w:b w:val="0"/>
          <w:bCs w:val="0"/>
          <w:sz w:val="24"/>
          <w:szCs w:val="24"/>
          <w:rtl/>
        </w:rPr>
        <w:t xml:space="preserve"> </w:t>
      </w:r>
      <w:r w:rsidRPr="00653F5C">
        <w:rPr>
          <w:rFonts w:hint="eastAsia"/>
          <w:b w:val="0"/>
          <w:bCs w:val="0"/>
          <w:sz w:val="24"/>
          <w:szCs w:val="24"/>
          <w:rtl/>
        </w:rPr>
        <w:t>בהצעות</w:t>
      </w:r>
      <w:r w:rsidRPr="00653F5C">
        <w:rPr>
          <w:b w:val="0"/>
          <w:bCs w:val="0"/>
          <w:sz w:val="24"/>
          <w:szCs w:val="24"/>
          <w:rtl/>
        </w:rPr>
        <w:t xml:space="preserve"> </w:t>
      </w:r>
      <w:r w:rsidRPr="00653F5C">
        <w:rPr>
          <w:rFonts w:hint="eastAsia"/>
          <w:b w:val="0"/>
          <w:bCs w:val="0"/>
          <w:sz w:val="24"/>
          <w:szCs w:val="24"/>
          <w:rtl/>
        </w:rPr>
        <w:t>וכ</w:t>
      </w:r>
      <w:r w:rsidR="009479C9" w:rsidRPr="00653F5C">
        <w:rPr>
          <w:rFonts w:hint="eastAsia"/>
          <w:b w:val="0"/>
          <w:bCs w:val="0"/>
          <w:sz w:val="24"/>
          <w:szCs w:val="24"/>
          <w:rtl/>
        </w:rPr>
        <w:t>כ</w:t>
      </w:r>
      <w:r w:rsidRPr="00653F5C">
        <w:rPr>
          <w:rFonts w:hint="eastAsia"/>
          <w:b w:val="0"/>
          <w:bCs w:val="0"/>
          <w:sz w:val="24"/>
          <w:szCs w:val="24"/>
          <w:rtl/>
        </w:rPr>
        <w:t>ל</w:t>
      </w:r>
      <w:r w:rsidRPr="00653F5C">
        <w:rPr>
          <w:b w:val="0"/>
          <w:bCs w:val="0"/>
          <w:sz w:val="24"/>
          <w:szCs w:val="24"/>
          <w:rtl/>
        </w:rPr>
        <w:t xml:space="preserve"> </w:t>
      </w:r>
      <w:r w:rsidRPr="00653F5C">
        <w:rPr>
          <w:rFonts w:hint="eastAsia"/>
          <w:b w:val="0"/>
          <w:bCs w:val="0"/>
          <w:sz w:val="24"/>
          <w:szCs w:val="24"/>
          <w:rtl/>
        </w:rPr>
        <w:t>שתאושרנה</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תעודכנה</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ותהיינה</w:t>
      </w:r>
      <w:r w:rsidRPr="00653F5C">
        <w:rPr>
          <w:b w:val="0"/>
          <w:bCs w:val="0"/>
          <w:sz w:val="24"/>
          <w:szCs w:val="24"/>
          <w:rtl/>
        </w:rPr>
        <w:t xml:space="preserve"> </w:t>
      </w:r>
      <w:r w:rsidRPr="00653F5C">
        <w:rPr>
          <w:rFonts w:hint="eastAsia"/>
          <w:b w:val="0"/>
          <w:bCs w:val="0"/>
          <w:sz w:val="24"/>
          <w:szCs w:val="24"/>
          <w:rtl/>
        </w:rPr>
        <w:t>נגישות</w:t>
      </w:r>
      <w:r w:rsidRPr="00653F5C">
        <w:rPr>
          <w:b w:val="0"/>
          <w:bCs w:val="0"/>
          <w:sz w:val="24"/>
          <w:szCs w:val="24"/>
          <w:rtl/>
        </w:rPr>
        <w:t xml:space="preserve"> </w:t>
      </w:r>
      <w:r w:rsidRPr="00653F5C">
        <w:rPr>
          <w:rFonts w:hint="eastAsia"/>
          <w:b w:val="0"/>
          <w:bCs w:val="0"/>
          <w:sz w:val="24"/>
          <w:szCs w:val="24"/>
          <w:rtl/>
        </w:rPr>
        <w:t>למנהלי</w:t>
      </w:r>
      <w:r w:rsidRPr="00653F5C">
        <w:rPr>
          <w:b w:val="0"/>
          <w:bCs w:val="0"/>
          <w:sz w:val="24"/>
          <w:szCs w:val="24"/>
          <w:rtl/>
        </w:rPr>
        <w:t xml:space="preserve">  </w:t>
      </w:r>
      <w:r w:rsidRPr="00653F5C">
        <w:rPr>
          <w:rFonts w:hint="eastAsia"/>
          <w:b w:val="0"/>
          <w:bCs w:val="0"/>
          <w:sz w:val="24"/>
          <w:szCs w:val="24"/>
          <w:rtl/>
        </w:rPr>
        <w:t>בתי</w:t>
      </w:r>
      <w:r w:rsidRPr="00653F5C">
        <w:rPr>
          <w:b w:val="0"/>
          <w:bCs w:val="0"/>
          <w:sz w:val="24"/>
          <w:szCs w:val="24"/>
          <w:rtl/>
        </w:rPr>
        <w:t xml:space="preserve"> </w:t>
      </w:r>
      <w:r w:rsidRPr="00653F5C">
        <w:rPr>
          <w:rFonts w:hint="eastAsia"/>
          <w:b w:val="0"/>
          <w:bCs w:val="0"/>
          <w:sz w:val="24"/>
          <w:szCs w:val="24"/>
          <w:rtl/>
        </w:rPr>
        <w:t>הספר</w:t>
      </w:r>
      <w:r w:rsidR="006D17AF" w:rsidRPr="00653F5C">
        <w:rPr>
          <w:b w:val="0"/>
          <w:bCs w:val="0"/>
          <w:sz w:val="24"/>
          <w:szCs w:val="24"/>
          <w:rtl/>
        </w:rPr>
        <w:t xml:space="preserve">, רשויות מקומיות ומשרד החינוך </w:t>
      </w:r>
      <w:r w:rsidRPr="00653F5C">
        <w:rPr>
          <w:rFonts w:hint="eastAsia"/>
          <w:b w:val="0"/>
          <w:bCs w:val="0"/>
          <w:sz w:val="24"/>
          <w:szCs w:val="24"/>
          <w:rtl/>
        </w:rPr>
        <w:t>והכל</w:t>
      </w:r>
      <w:r w:rsidRPr="00653F5C">
        <w:rPr>
          <w:b w:val="0"/>
          <w:bCs w:val="0"/>
          <w:sz w:val="24"/>
          <w:szCs w:val="24"/>
          <w:rtl/>
        </w:rPr>
        <w:t xml:space="preserve"> </w:t>
      </w:r>
      <w:r w:rsidRPr="00653F5C">
        <w:rPr>
          <w:rFonts w:hint="eastAsia"/>
          <w:b w:val="0"/>
          <w:bCs w:val="0"/>
          <w:sz w:val="24"/>
          <w:szCs w:val="24"/>
          <w:rtl/>
        </w:rPr>
        <w:t>ב</w:t>
      </w:r>
      <w:r w:rsidR="0087390F" w:rsidRPr="00653F5C">
        <w:rPr>
          <w:rFonts w:hint="eastAsia"/>
          <w:b w:val="0"/>
          <w:bCs w:val="0"/>
          <w:sz w:val="24"/>
          <w:szCs w:val="24"/>
          <w:rtl/>
        </w:rPr>
        <w:t>כ</w:t>
      </w:r>
      <w:r w:rsidRPr="00653F5C">
        <w:rPr>
          <w:rFonts w:hint="eastAsia"/>
          <w:b w:val="0"/>
          <w:bCs w:val="0"/>
          <w:sz w:val="24"/>
          <w:szCs w:val="24"/>
          <w:rtl/>
        </w:rPr>
        <w:t>פוף</w:t>
      </w:r>
      <w:r w:rsidRPr="00653F5C">
        <w:rPr>
          <w:b w:val="0"/>
          <w:bCs w:val="0"/>
          <w:sz w:val="24"/>
          <w:szCs w:val="24"/>
          <w:rtl/>
        </w:rPr>
        <w:t xml:space="preserve"> </w:t>
      </w:r>
      <w:r w:rsidRPr="00653F5C">
        <w:rPr>
          <w:rFonts w:hint="eastAsia"/>
          <w:b w:val="0"/>
          <w:bCs w:val="0"/>
          <w:sz w:val="24"/>
          <w:szCs w:val="24"/>
          <w:rtl/>
        </w:rPr>
        <w:t>לנהלי</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Pr="00653F5C">
        <w:rPr>
          <w:rFonts w:hint="eastAsia"/>
          <w:b w:val="0"/>
          <w:bCs w:val="0"/>
          <w:sz w:val="24"/>
          <w:szCs w:val="24"/>
          <w:rtl/>
        </w:rPr>
        <w:t>המפורטים</w:t>
      </w:r>
      <w:r w:rsidRPr="00653F5C">
        <w:rPr>
          <w:b w:val="0"/>
          <w:bCs w:val="0"/>
          <w:sz w:val="24"/>
          <w:szCs w:val="24"/>
          <w:rtl/>
        </w:rPr>
        <w:t xml:space="preserve"> </w:t>
      </w:r>
      <w:r w:rsidRPr="00653F5C">
        <w:rPr>
          <w:rFonts w:hint="eastAsia"/>
          <w:b w:val="0"/>
          <w:bCs w:val="0"/>
          <w:sz w:val="24"/>
          <w:szCs w:val="24"/>
          <w:rtl/>
        </w:rPr>
        <w:t>במ</w:t>
      </w:r>
      <w:r w:rsidR="009479C9" w:rsidRPr="00653F5C">
        <w:rPr>
          <w:rFonts w:hint="eastAsia"/>
          <w:b w:val="0"/>
          <w:bCs w:val="0"/>
          <w:sz w:val="24"/>
          <w:szCs w:val="24"/>
          <w:rtl/>
        </w:rPr>
        <w:t>כרז</w:t>
      </w:r>
      <w:r w:rsidR="009479C9"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14:paraId="249BF556" w14:textId="77777777" w:rsidR="00E26A93" w:rsidRPr="00653F5C" w:rsidRDefault="00EE097C"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המאושר</w:t>
      </w:r>
      <w:r w:rsidRPr="00653F5C">
        <w:rPr>
          <w:b w:val="0"/>
          <w:bCs w:val="0"/>
          <w:sz w:val="24"/>
          <w:szCs w:val="24"/>
          <w:rtl/>
        </w:rPr>
        <w:t xml:space="preserve"> </w:t>
      </w:r>
      <w:r w:rsidRPr="00653F5C">
        <w:rPr>
          <w:rFonts w:hint="eastAsia"/>
          <w:b w:val="0"/>
          <w:bCs w:val="0"/>
          <w:sz w:val="24"/>
          <w:szCs w:val="24"/>
          <w:rtl/>
        </w:rPr>
        <w:t>ב</w:t>
      </w:r>
      <w:r w:rsidR="00E26A93" w:rsidRPr="00653F5C">
        <w:rPr>
          <w:rFonts w:hint="eastAsia"/>
          <w:b w:val="0"/>
          <w:bCs w:val="0"/>
          <w:sz w:val="24"/>
          <w:szCs w:val="24"/>
          <w:rtl/>
        </w:rPr>
        <w:t>מאגר</w:t>
      </w:r>
      <w:r w:rsidRPr="00653F5C">
        <w:rPr>
          <w:b w:val="0"/>
          <w:bCs w:val="0"/>
          <w:sz w:val="24"/>
          <w:szCs w:val="24"/>
          <w:rtl/>
        </w:rPr>
        <w:t xml:space="preserve"> (</w:t>
      </w:r>
      <w:r w:rsidR="00547677" w:rsidRPr="00653F5C">
        <w:rPr>
          <w:rFonts w:hint="eastAsia"/>
          <w:b w:val="0"/>
          <w:bCs w:val="0"/>
          <w:sz w:val="24"/>
          <w:szCs w:val="24"/>
          <w:rtl/>
        </w:rPr>
        <w:t>מה</w:t>
      </w:r>
      <w:r w:rsidR="00547677" w:rsidRPr="00653F5C">
        <w:rPr>
          <w:b w:val="0"/>
          <w:bCs w:val="0"/>
          <w:sz w:val="24"/>
          <w:szCs w:val="24"/>
          <w:rtl/>
        </w:rPr>
        <w:t xml:space="preserve"> שנקרא במאגר </w:t>
      </w:r>
      <w:r w:rsidR="00547677" w:rsidRPr="00653F5C">
        <w:rPr>
          <w:rFonts w:hint="eastAsia"/>
          <w:b w:val="0"/>
          <w:bCs w:val="0"/>
          <w:sz w:val="24"/>
          <w:szCs w:val="24"/>
          <w:rtl/>
        </w:rPr>
        <w:t>הקודם</w:t>
      </w:r>
      <w:r w:rsidR="00547677" w:rsidRPr="00653F5C">
        <w:rPr>
          <w:b w:val="0"/>
          <w:bCs w:val="0"/>
          <w:sz w:val="24"/>
          <w:szCs w:val="24"/>
          <w:rtl/>
        </w:rPr>
        <w:t xml:space="preserve"> "</w:t>
      </w: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הירוק</w:t>
      </w:r>
      <w:r w:rsidR="00547677" w:rsidRPr="00653F5C">
        <w:rPr>
          <w:b w:val="0"/>
          <w:bCs w:val="0"/>
          <w:sz w:val="24"/>
          <w:szCs w:val="24"/>
          <w:rtl/>
        </w:rPr>
        <w:t>"</w:t>
      </w:r>
      <w:r w:rsidRPr="00653F5C">
        <w:rPr>
          <w:b w:val="0"/>
          <w:bCs w:val="0"/>
          <w:sz w:val="24"/>
          <w:szCs w:val="24"/>
          <w:rtl/>
        </w:rPr>
        <w:t>)</w:t>
      </w:r>
      <w:r w:rsidR="00E26A93" w:rsidRPr="00653F5C">
        <w:rPr>
          <w:b w:val="0"/>
          <w:bCs w:val="0"/>
          <w:sz w:val="24"/>
          <w:szCs w:val="24"/>
          <w:rtl/>
        </w:rPr>
        <w:t xml:space="preserve"> </w:t>
      </w:r>
      <w:r w:rsidR="00E26A93" w:rsidRPr="00653F5C">
        <w:rPr>
          <w:rFonts w:hint="eastAsia"/>
          <w:b w:val="0"/>
          <w:bCs w:val="0"/>
          <w:sz w:val="24"/>
          <w:szCs w:val="24"/>
          <w:rtl/>
        </w:rPr>
        <w:t>חולק</w:t>
      </w:r>
      <w:r w:rsidR="00E26A93" w:rsidRPr="00653F5C">
        <w:rPr>
          <w:b w:val="0"/>
          <w:bCs w:val="0"/>
          <w:sz w:val="24"/>
          <w:szCs w:val="24"/>
          <w:rtl/>
        </w:rPr>
        <w:t xml:space="preserve"> בשלב זה לארבעה סלים </w:t>
      </w:r>
      <w:r w:rsidRPr="00653F5C">
        <w:rPr>
          <w:rFonts w:hint="eastAsia"/>
          <w:b w:val="0"/>
          <w:bCs w:val="0"/>
          <w:sz w:val="24"/>
          <w:szCs w:val="24"/>
          <w:rtl/>
        </w:rPr>
        <w:t>ו</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תת</w:t>
      </w:r>
      <w:r w:rsidR="004557D4" w:rsidRPr="00653F5C">
        <w:rPr>
          <w:rFonts w:hint="eastAsia"/>
          <w:b w:val="0"/>
          <w:bCs w:val="0"/>
          <w:sz w:val="24"/>
          <w:szCs w:val="24"/>
          <w:rtl/>
        </w:rPr>
        <w:t>י</w:t>
      </w:r>
      <w:r w:rsidR="00E26A93" w:rsidRPr="00653F5C">
        <w:rPr>
          <w:b w:val="0"/>
          <w:bCs w:val="0"/>
          <w:sz w:val="24"/>
          <w:szCs w:val="24"/>
          <w:rtl/>
        </w:rPr>
        <w:t xml:space="preserve">-סלים. </w:t>
      </w:r>
      <w:r w:rsidR="00E26A93" w:rsidRPr="00653F5C">
        <w:rPr>
          <w:b w:val="0"/>
          <w:bCs w:val="0"/>
          <w:sz w:val="24"/>
          <w:szCs w:val="24"/>
          <w:rtl/>
        </w:rPr>
        <w:br/>
      </w:r>
      <w:r w:rsidR="00E26A93" w:rsidRPr="00653F5C">
        <w:rPr>
          <w:rFonts w:hint="eastAsia"/>
          <w:b w:val="0"/>
          <w:bCs w:val="0"/>
          <w:sz w:val="24"/>
          <w:szCs w:val="24"/>
          <w:rtl/>
        </w:rPr>
        <w:t>לכל</w:t>
      </w:r>
      <w:r w:rsidR="00E26A93" w:rsidRPr="00653F5C">
        <w:rPr>
          <w:b w:val="0"/>
          <w:bCs w:val="0"/>
          <w:sz w:val="24"/>
          <w:szCs w:val="24"/>
          <w:rtl/>
        </w:rPr>
        <w:t xml:space="preserve"> סל מוגדרים תתי-סלים </w:t>
      </w:r>
      <w:r w:rsidRPr="00653F5C">
        <w:rPr>
          <w:rFonts w:hint="eastAsia"/>
          <w:b w:val="0"/>
          <w:bCs w:val="0"/>
          <w:sz w:val="24"/>
          <w:szCs w:val="24"/>
          <w:rtl/>
        </w:rPr>
        <w:t>ולכל</w:t>
      </w:r>
      <w:r w:rsidRPr="00653F5C">
        <w:rPr>
          <w:b w:val="0"/>
          <w:bCs w:val="0"/>
          <w:sz w:val="24"/>
          <w:szCs w:val="24"/>
          <w:rtl/>
        </w:rPr>
        <w:t xml:space="preserve"> </w:t>
      </w:r>
      <w:r w:rsidRPr="00653F5C">
        <w:rPr>
          <w:rFonts w:hint="eastAsia"/>
          <w:b w:val="0"/>
          <w:bCs w:val="0"/>
          <w:sz w:val="24"/>
          <w:szCs w:val="24"/>
          <w:rtl/>
        </w:rPr>
        <w:t>תת</w:t>
      </w:r>
      <w:r w:rsidRPr="00653F5C">
        <w:rPr>
          <w:b w:val="0"/>
          <w:bCs w:val="0"/>
          <w:sz w:val="24"/>
          <w:szCs w:val="24"/>
          <w:rtl/>
        </w:rPr>
        <w:t>-סל</w:t>
      </w:r>
      <w:r w:rsidR="00E26A93" w:rsidRPr="00653F5C">
        <w:rPr>
          <w:b w:val="0"/>
          <w:bCs w:val="0"/>
          <w:sz w:val="24"/>
          <w:szCs w:val="24"/>
          <w:rtl/>
        </w:rPr>
        <w:t xml:space="preserve"> מוגדרים </w:t>
      </w:r>
      <w:r w:rsidR="00EC5BD0" w:rsidRPr="00653F5C">
        <w:rPr>
          <w:rFonts w:hint="eastAsia"/>
          <w:b w:val="0"/>
          <w:bCs w:val="0"/>
          <w:sz w:val="24"/>
          <w:szCs w:val="24"/>
          <w:rtl/>
        </w:rPr>
        <w:t>תבחינים</w:t>
      </w:r>
      <w:r w:rsidR="00EC5BD0" w:rsidRPr="00653F5C">
        <w:rPr>
          <w:b w:val="0"/>
          <w:bCs w:val="0"/>
          <w:sz w:val="24"/>
          <w:szCs w:val="24"/>
          <w:rtl/>
        </w:rPr>
        <w:t xml:space="preserve"> </w:t>
      </w:r>
      <w:r w:rsidR="00E26A93" w:rsidRPr="00653F5C">
        <w:rPr>
          <w:rFonts w:hint="eastAsia"/>
          <w:b w:val="0"/>
          <w:bCs w:val="0"/>
          <w:sz w:val="24"/>
          <w:szCs w:val="24"/>
          <w:rtl/>
        </w:rPr>
        <w:t>שעל</w:t>
      </w:r>
      <w:r w:rsidR="00E26A93" w:rsidRPr="00653F5C">
        <w:rPr>
          <w:b w:val="0"/>
          <w:bCs w:val="0"/>
          <w:sz w:val="24"/>
          <w:szCs w:val="24"/>
          <w:rtl/>
        </w:rPr>
        <w:t xml:space="preserve"> </w:t>
      </w:r>
      <w:r w:rsidR="00E26A93" w:rsidRPr="00653F5C">
        <w:rPr>
          <w:rFonts w:hint="eastAsia"/>
          <w:b w:val="0"/>
          <w:bCs w:val="0"/>
          <w:sz w:val="24"/>
          <w:szCs w:val="24"/>
          <w:rtl/>
        </w:rPr>
        <w:t>המציע</w:t>
      </w:r>
      <w:r w:rsidR="00E26A93" w:rsidRPr="00653F5C">
        <w:rPr>
          <w:b w:val="0"/>
          <w:bCs w:val="0"/>
          <w:sz w:val="24"/>
          <w:szCs w:val="24"/>
          <w:rtl/>
        </w:rPr>
        <w:t xml:space="preserve"> </w:t>
      </w:r>
      <w:r w:rsidR="00E26A93" w:rsidRPr="00653F5C">
        <w:rPr>
          <w:rFonts w:hint="eastAsia"/>
          <w:b w:val="0"/>
          <w:bCs w:val="0"/>
          <w:sz w:val="24"/>
          <w:szCs w:val="24"/>
          <w:rtl/>
        </w:rPr>
        <w:t>לעמוד</w:t>
      </w:r>
      <w:r w:rsidR="00E26A93" w:rsidRPr="00653F5C">
        <w:rPr>
          <w:b w:val="0"/>
          <w:bCs w:val="0"/>
          <w:sz w:val="24"/>
          <w:szCs w:val="24"/>
          <w:rtl/>
        </w:rPr>
        <w:t xml:space="preserve"> </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כדי</w:t>
      </w:r>
      <w:r w:rsidR="00E26A93" w:rsidRPr="00653F5C">
        <w:rPr>
          <w:b w:val="0"/>
          <w:bCs w:val="0"/>
          <w:sz w:val="24"/>
          <w:szCs w:val="24"/>
          <w:rtl/>
        </w:rPr>
        <w:t xml:space="preserve"> </w:t>
      </w:r>
      <w:r w:rsidR="00E26A93" w:rsidRPr="00653F5C">
        <w:rPr>
          <w:rFonts w:hint="eastAsia"/>
          <w:b w:val="0"/>
          <w:bCs w:val="0"/>
          <w:sz w:val="24"/>
          <w:szCs w:val="24"/>
          <w:rtl/>
        </w:rPr>
        <w:t>להתקבל</w:t>
      </w:r>
      <w:r w:rsidR="00E26A93" w:rsidRPr="00653F5C">
        <w:rPr>
          <w:b w:val="0"/>
          <w:bCs w:val="0"/>
          <w:sz w:val="24"/>
          <w:szCs w:val="24"/>
          <w:rtl/>
        </w:rPr>
        <w:t xml:space="preserve"> </w:t>
      </w:r>
      <w:r w:rsidR="00E26A93" w:rsidRPr="00653F5C">
        <w:rPr>
          <w:rFonts w:hint="eastAsia"/>
          <w:b w:val="0"/>
          <w:bCs w:val="0"/>
          <w:sz w:val="24"/>
          <w:szCs w:val="24"/>
          <w:rtl/>
        </w:rPr>
        <w:t>כספק</w:t>
      </w:r>
      <w:r w:rsidR="00E26A93" w:rsidRPr="00653F5C">
        <w:rPr>
          <w:b w:val="0"/>
          <w:bCs w:val="0"/>
          <w:sz w:val="24"/>
          <w:szCs w:val="24"/>
          <w:rtl/>
        </w:rPr>
        <w:t xml:space="preserve"> </w:t>
      </w:r>
      <w:r w:rsidR="00E26A93" w:rsidRPr="00653F5C">
        <w:rPr>
          <w:rFonts w:hint="eastAsia"/>
          <w:b w:val="0"/>
          <w:bCs w:val="0"/>
          <w:sz w:val="24"/>
          <w:szCs w:val="24"/>
          <w:rtl/>
        </w:rPr>
        <w:t>מוכר</w:t>
      </w:r>
      <w:r w:rsidR="00E26A93" w:rsidRPr="00653F5C">
        <w:rPr>
          <w:b w:val="0"/>
          <w:bCs w:val="0"/>
          <w:sz w:val="24"/>
          <w:szCs w:val="24"/>
          <w:rtl/>
        </w:rPr>
        <w:t xml:space="preserve"> </w:t>
      </w:r>
      <w:r w:rsidR="00E26A93" w:rsidRPr="00653F5C">
        <w:rPr>
          <w:rFonts w:hint="eastAsia"/>
          <w:b w:val="0"/>
          <w:bCs w:val="0"/>
          <w:sz w:val="24"/>
          <w:szCs w:val="24"/>
          <w:rtl/>
        </w:rPr>
        <w:t>בסל</w:t>
      </w:r>
      <w:r w:rsidR="00E26A93" w:rsidRPr="00653F5C">
        <w:rPr>
          <w:b w:val="0"/>
          <w:bCs w:val="0"/>
          <w:sz w:val="24"/>
          <w:szCs w:val="24"/>
          <w:rtl/>
        </w:rPr>
        <w:t xml:space="preserve"> </w:t>
      </w:r>
      <w:r w:rsidR="00E26A93" w:rsidRPr="00653F5C">
        <w:rPr>
          <w:rFonts w:hint="eastAsia"/>
          <w:b w:val="0"/>
          <w:bCs w:val="0"/>
          <w:sz w:val="24"/>
          <w:szCs w:val="24"/>
          <w:rtl/>
        </w:rPr>
        <w:t>זה</w:t>
      </w:r>
      <w:r w:rsidR="00E26A93" w:rsidRPr="00653F5C">
        <w:rPr>
          <w:b w:val="0"/>
          <w:bCs w:val="0"/>
          <w:sz w:val="24"/>
          <w:szCs w:val="24"/>
          <w:rtl/>
        </w:rPr>
        <w:t>.</w:t>
      </w:r>
    </w:p>
    <w:p w14:paraId="0E1FB492" w14:textId="77777777" w:rsidR="00E26A93" w:rsidRPr="00653F5C" w:rsidRDefault="00E26A93"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שומר</w:t>
      </w:r>
      <w:r w:rsidRPr="00653F5C">
        <w:rPr>
          <w:b w:val="0"/>
          <w:bCs w:val="0"/>
          <w:sz w:val="24"/>
          <w:szCs w:val="24"/>
          <w:rtl/>
        </w:rPr>
        <w:t xml:space="preserve"> </w:t>
      </w:r>
      <w:r w:rsidRPr="00653F5C">
        <w:rPr>
          <w:rFonts w:hint="eastAsia"/>
          <w:b w:val="0"/>
          <w:bCs w:val="0"/>
          <w:sz w:val="24"/>
          <w:szCs w:val="24"/>
          <w:rtl/>
        </w:rPr>
        <w:t>לעצמו</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הזכות</w:t>
      </w:r>
      <w:r w:rsidRPr="00653F5C">
        <w:rPr>
          <w:b w:val="0"/>
          <w:bCs w:val="0"/>
          <w:sz w:val="24"/>
          <w:szCs w:val="24"/>
          <w:rtl/>
        </w:rPr>
        <w:t xml:space="preserve"> </w:t>
      </w:r>
      <w:r w:rsidRPr="00653F5C">
        <w:rPr>
          <w:rFonts w:hint="eastAsia"/>
          <w:b w:val="0"/>
          <w:bCs w:val="0"/>
          <w:sz w:val="24"/>
          <w:szCs w:val="24"/>
          <w:rtl/>
        </w:rPr>
        <w:t>להוסיף</w:t>
      </w:r>
      <w:r w:rsidRPr="00653F5C">
        <w:rPr>
          <w:b w:val="0"/>
          <w:bCs w:val="0"/>
          <w:sz w:val="24"/>
          <w:szCs w:val="24"/>
          <w:rtl/>
        </w:rPr>
        <w:t xml:space="preserve">/לגרוע/לעדכן </w:t>
      </w:r>
      <w:r w:rsidRPr="00653F5C">
        <w:rPr>
          <w:rFonts w:hint="eastAsia"/>
          <w:b w:val="0"/>
          <w:bCs w:val="0"/>
          <w:sz w:val="24"/>
          <w:szCs w:val="24"/>
          <w:rtl/>
        </w:rPr>
        <w:t>סלים</w:t>
      </w:r>
      <w:r w:rsidRPr="00653F5C">
        <w:rPr>
          <w:b w:val="0"/>
          <w:bCs w:val="0"/>
          <w:sz w:val="24"/>
          <w:szCs w:val="24"/>
          <w:rtl/>
        </w:rPr>
        <w:t xml:space="preserve"> </w:t>
      </w:r>
      <w:r w:rsidRPr="00653F5C">
        <w:rPr>
          <w:rFonts w:hint="eastAsia"/>
          <w:b w:val="0"/>
          <w:bCs w:val="0"/>
          <w:sz w:val="24"/>
          <w:szCs w:val="24"/>
          <w:rtl/>
        </w:rPr>
        <w:t>ותתי</w:t>
      </w:r>
      <w:r w:rsidRPr="00653F5C">
        <w:rPr>
          <w:b w:val="0"/>
          <w:bCs w:val="0"/>
          <w:sz w:val="24"/>
          <w:szCs w:val="24"/>
          <w:rtl/>
        </w:rPr>
        <w:t xml:space="preserve">-סלים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למפורט</w:t>
      </w:r>
      <w:r w:rsidRPr="00653F5C">
        <w:rPr>
          <w:b w:val="0"/>
          <w:bCs w:val="0"/>
          <w:sz w:val="24"/>
          <w:szCs w:val="24"/>
          <w:rtl/>
        </w:rPr>
        <w:t xml:space="preserve"> </w:t>
      </w:r>
      <w:r w:rsidRPr="00653F5C">
        <w:rPr>
          <w:rFonts w:hint="eastAsia"/>
          <w:b w:val="0"/>
          <w:bCs w:val="0"/>
          <w:sz w:val="24"/>
          <w:szCs w:val="24"/>
          <w:rtl/>
        </w:rPr>
        <w:t>במסמכי</w:t>
      </w:r>
      <w:r w:rsidRPr="00653F5C">
        <w:rPr>
          <w:b w:val="0"/>
          <w:bCs w:val="0"/>
          <w:sz w:val="24"/>
          <w:szCs w:val="24"/>
          <w:rtl/>
        </w:rPr>
        <w:t xml:space="preserve"> </w:t>
      </w:r>
      <w:r w:rsidRPr="00653F5C">
        <w:rPr>
          <w:rFonts w:hint="eastAsia"/>
          <w:b w:val="0"/>
          <w:bCs w:val="0"/>
          <w:sz w:val="24"/>
          <w:szCs w:val="24"/>
          <w:rtl/>
        </w:rPr>
        <w:t>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14:paraId="715EEDB9" w14:textId="77777777" w:rsidR="007F0C13" w:rsidRPr="00653F5C" w:rsidRDefault="007F0C13"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w:t>
      </w:r>
      <w:r w:rsidRPr="00653F5C">
        <w:rPr>
          <w:b w:val="0"/>
          <w:bCs w:val="0"/>
          <w:sz w:val="24"/>
          <w:szCs w:val="24"/>
          <w:rtl/>
        </w:rPr>
        <w:t xml:space="preserve">מאגר </w:t>
      </w:r>
      <w:r w:rsidRPr="00653F5C">
        <w:rPr>
          <w:rFonts w:hint="eastAsia"/>
          <w:b w:val="0"/>
          <w:bCs w:val="0"/>
          <w:sz w:val="24"/>
          <w:szCs w:val="24"/>
          <w:rtl/>
        </w:rPr>
        <w:t>ה</w:t>
      </w:r>
      <w:r w:rsidRPr="00653F5C">
        <w:rPr>
          <w:b w:val="0"/>
          <w:bCs w:val="0"/>
          <w:sz w:val="24"/>
          <w:szCs w:val="24"/>
          <w:rtl/>
        </w:rPr>
        <w:t>חדש אינו מחליף את מאגר התוכניות הקיים – תוכניות במאגר הקיים מורשות לפעול במערכת החינוך ממקורות תקציביים שונים</w:t>
      </w:r>
      <w:r w:rsidR="00584A2B" w:rsidRPr="00653F5C">
        <w:rPr>
          <w:b w:val="0"/>
          <w:bCs w:val="0"/>
          <w:sz w:val="24"/>
          <w:szCs w:val="24"/>
          <w:rtl/>
        </w:rPr>
        <w:t xml:space="preserve">, </w:t>
      </w:r>
      <w:r w:rsidR="00584A2B" w:rsidRPr="00653F5C">
        <w:rPr>
          <w:rFonts w:hint="eastAsia"/>
          <w:b w:val="0"/>
          <w:bCs w:val="0"/>
          <w:sz w:val="24"/>
          <w:szCs w:val="24"/>
          <w:rtl/>
        </w:rPr>
        <w:t>שאינם</w:t>
      </w:r>
      <w:r w:rsidR="00584A2B" w:rsidRPr="00653F5C">
        <w:rPr>
          <w:b w:val="0"/>
          <w:bCs w:val="0"/>
          <w:sz w:val="24"/>
          <w:szCs w:val="24"/>
          <w:rtl/>
        </w:rPr>
        <w:t xml:space="preserve"> </w:t>
      </w:r>
      <w:r w:rsidR="00584A2B" w:rsidRPr="00653F5C">
        <w:rPr>
          <w:rFonts w:hint="eastAsia"/>
          <w:b w:val="0"/>
          <w:bCs w:val="0"/>
          <w:sz w:val="24"/>
          <w:szCs w:val="24"/>
          <w:rtl/>
        </w:rPr>
        <w:t>תקציבי</w:t>
      </w:r>
      <w:r w:rsidR="00584A2B" w:rsidRPr="00653F5C">
        <w:rPr>
          <w:b w:val="0"/>
          <w:bCs w:val="0"/>
          <w:sz w:val="24"/>
          <w:szCs w:val="24"/>
          <w:rtl/>
        </w:rPr>
        <w:t xml:space="preserve"> </w:t>
      </w:r>
      <w:r w:rsidR="00584A2B" w:rsidRPr="00653F5C">
        <w:rPr>
          <w:rFonts w:hint="eastAsia"/>
          <w:b w:val="0"/>
          <w:bCs w:val="0"/>
          <w:sz w:val="24"/>
          <w:szCs w:val="24"/>
          <w:rtl/>
        </w:rPr>
        <w:t>המשרד</w:t>
      </w:r>
      <w:r w:rsidRPr="00653F5C">
        <w:rPr>
          <w:b w:val="0"/>
          <w:bCs w:val="0"/>
          <w:sz w:val="24"/>
          <w:szCs w:val="24"/>
          <w:rtl/>
        </w:rPr>
        <w:t>. בתקציב שיועבר לבתי הספר במסגרת תוכנית הגמישות – ניתן יהיה לצרוך</w:t>
      </w:r>
      <w:r w:rsidR="0085351C" w:rsidRPr="00653F5C">
        <w:rPr>
          <w:b w:val="0"/>
          <w:bCs w:val="0"/>
          <w:sz w:val="24"/>
          <w:szCs w:val="24"/>
          <w:rtl/>
        </w:rPr>
        <w:t xml:space="preserve">, מציר תוכניות מענים </w:t>
      </w:r>
      <w:r w:rsidR="0085351C" w:rsidRPr="00653F5C">
        <w:rPr>
          <w:rFonts w:hint="eastAsia"/>
          <w:b w:val="0"/>
          <w:bCs w:val="0"/>
          <w:sz w:val="24"/>
          <w:szCs w:val="24"/>
          <w:rtl/>
        </w:rPr>
        <w:t>בגפ</w:t>
      </w:r>
      <w:r w:rsidR="0085351C" w:rsidRPr="00653F5C">
        <w:rPr>
          <w:b w:val="0"/>
          <w:bCs w:val="0"/>
          <w:sz w:val="24"/>
          <w:szCs w:val="24"/>
          <w:rtl/>
        </w:rPr>
        <w:t>"ן,</w:t>
      </w:r>
      <w:r w:rsidR="009412FF" w:rsidRPr="00653F5C">
        <w:rPr>
          <w:b w:val="0"/>
          <w:bCs w:val="0"/>
          <w:sz w:val="24"/>
          <w:szCs w:val="24"/>
          <w:rtl/>
        </w:rPr>
        <w:t xml:space="preserve"> </w:t>
      </w:r>
      <w:r w:rsidRPr="00653F5C">
        <w:rPr>
          <w:b w:val="0"/>
          <w:bCs w:val="0"/>
          <w:sz w:val="24"/>
          <w:szCs w:val="24"/>
          <w:rtl/>
        </w:rPr>
        <w:t>אך ורק תוכניות ש</w:t>
      </w:r>
      <w:r w:rsidR="00584A2B" w:rsidRPr="00653F5C">
        <w:rPr>
          <w:rFonts w:hint="eastAsia"/>
          <w:b w:val="0"/>
          <w:bCs w:val="0"/>
          <w:sz w:val="24"/>
          <w:szCs w:val="24"/>
          <w:rtl/>
        </w:rPr>
        <w:t>תהיינה</w:t>
      </w:r>
      <w:r w:rsidR="00584A2B" w:rsidRPr="00653F5C">
        <w:rPr>
          <w:b w:val="0"/>
          <w:bCs w:val="0"/>
          <w:sz w:val="24"/>
          <w:szCs w:val="24"/>
          <w:rtl/>
        </w:rPr>
        <w:t xml:space="preserve"> </w:t>
      </w:r>
      <w:r w:rsidRPr="00653F5C">
        <w:rPr>
          <w:b w:val="0"/>
          <w:bCs w:val="0"/>
          <w:sz w:val="24"/>
          <w:szCs w:val="24"/>
          <w:rtl/>
        </w:rPr>
        <w:t xml:space="preserve">רשומות במאגר </w:t>
      </w:r>
      <w:r w:rsidR="00282635" w:rsidRPr="00653F5C">
        <w:rPr>
          <w:b w:val="0"/>
          <w:bCs w:val="0"/>
          <w:sz w:val="24"/>
          <w:szCs w:val="24"/>
          <w:rtl/>
        </w:rPr>
        <w:t xml:space="preserve"> </w:t>
      </w:r>
      <w:r w:rsidR="0085351C" w:rsidRPr="00653F5C">
        <w:rPr>
          <w:b w:val="0"/>
          <w:bCs w:val="0"/>
          <w:sz w:val="24"/>
          <w:szCs w:val="24"/>
          <w:rtl/>
        </w:rPr>
        <w:t xml:space="preserve">(מסלול </w:t>
      </w:r>
      <w:r w:rsidR="0085351C" w:rsidRPr="00653F5C">
        <w:rPr>
          <w:rFonts w:hint="eastAsia"/>
          <w:b w:val="0"/>
          <w:bCs w:val="0"/>
          <w:sz w:val="24"/>
          <w:szCs w:val="24"/>
          <w:rtl/>
        </w:rPr>
        <w:t>ירוק</w:t>
      </w:r>
      <w:r w:rsidR="0085351C" w:rsidRPr="00653F5C">
        <w:rPr>
          <w:b w:val="0"/>
          <w:bCs w:val="0"/>
          <w:sz w:val="24"/>
          <w:szCs w:val="24"/>
          <w:rtl/>
        </w:rPr>
        <w:t>)</w:t>
      </w:r>
      <w:r w:rsidR="00E847AB">
        <w:rPr>
          <w:rFonts w:hint="cs"/>
          <w:b w:val="0"/>
          <w:bCs w:val="0"/>
          <w:sz w:val="24"/>
          <w:szCs w:val="24"/>
          <w:rtl/>
        </w:rPr>
        <w:t xml:space="preserve"> </w:t>
      </w:r>
      <w:r w:rsidR="0085351C" w:rsidRPr="00653F5C">
        <w:rPr>
          <w:rFonts w:hint="eastAsia"/>
          <w:b w:val="0"/>
          <w:bCs w:val="0"/>
          <w:sz w:val="24"/>
          <w:szCs w:val="24"/>
          <w:rtl/>
        </w:rPr>
        <w:t>הקיים</w:t>
      </w:r>
      <w:r w:rsidR="0085351C" w:rsidRPr="00653F5C">
        <w:rPr>
          <w:b w:val="0"/>
          <w:bCs w:val="0"/>
          <w:sz w:val="24"/>
          <w:szCs w:val="24"/>
          <w:rtl/>
        </w:rPr>
        <w:t xml:space="preserve"> </w:t>
      </w:r>
      <w:r w:rsidR="0085351C" w:rsidRPr="00653F5C">
        <w:rPr>
          <w:rFonts w:hint="eastAsia"/>
          <w:b w:val="0"/>
          <w:bCs w:val="0"/>
          <w:sz w:val="24"/>
          <w:szCs w:val="24"/>
          <w:rtl/>
        </w:rPr>
        <w:t>ו</w:t>
      </w:r>
      <w:r w:rsidR="00584A2B" w:rsidRPr="00653F5C">
        <w:rPr>
          <w:rFonts w:hint="eastAsia"/>
          <w:b w:val="0"/>
          <w:bCs w:val="0"/>
          <w:sz w:val="24"/>
          <w:szCs w:val="24"/>
          <w:rtl/>
        </w:rPr>
        <w:t>שיווצר</w:t>
      </w:r>
      <w:r w:rsidR="00584A2B" w:rsidRPr="00653F5C">
        <w:rPr>
          <w:b w:val="0"/>
          <w:bCs w:val="0"/>
          <w:sz w:val="24"/>
          <w:szCs w:val="24"/>
          <w:rtl/>
        </w:rPr>
        <w:t xml:space="preserve"> כתוצאה ממכרז זה.</w:t>
      </w:r>
    </w:p>
    <w:p w14:paraId="61D2C43F" w14:textId="112D8D8F" w:rsidR="007F0C13" w:rsidRPr="00653F5C" w:rsidRDefault="007F0C13" w:rsidP="00E847AB">
      <w:pPr>
        <w:pStyle w:val="1-"/>
        <w:keepLines/>
        <w:numPr>
          <w:ilvl w:val="2"/>
          <w:numId w:val="6"/>
        </w:numPr>
        <w:spacing w:before="0" w:after="0"/>
        <w:ind w:left="1072" w:hanging="567"/>
        <w:jc w:val="both"/>
        <w:rPr>
          <w:b w:val="0"/>
          <w:bCs w:val="0"/>
          <w:rtl/>
        </w:rPr>
      </w:pPr>
      <w:r w:rsidRPr="00653F5C">
        <w:rPr>
          <w:b w:val="0"/>
          <w:bCs w:val="0"/>
          <w:sz w:val="24"/>
          <w:szCs w:val="24"/>
          <w:rtl/>
        </w:rPr>
        <w:t xml:space="preserve">בשלב זה המכרז אינו מכיל פרטי רכש טובין. </w:t>
      </w:r>
      <w:r w:rsidR="00E847AB">
        <w:rPr>
          <w:rFonts w:hint="cs"/>
          <w:b w:val="0"/>
          <w:bCs w:val="0"/>
          <w:sz w:val="24"/>
          <w:szCs w:val="24"/>
          <w:rtl/>
        </w:rPr>
        <w:t>-</w:t>
      </w:r>
    </w:p>
    <w:p w14:paraId="6DBF9068" w14:textId="77777777" w:rsidR="007F0C13" w:rsidRPr="00653F5C" w:rsidRDefault="007F0C13"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אספקת שירותים לבית הספר מותנית בהעדר </w:t>
      </w:r>
      <w:r w:rsidR="00584A2B" w:rsidRPr="00653F5C">
        <w:rPr>
          <w:rFonts w:hint="eastAsia"/>
          <w:b w:val="0"/>
          <w:bCs w:val="0"/>
          <w:sz w:val="24"/>
          <w:szCs w:val="24"/>
          <w:rtl/>
        </w:rPr>
        <w:t>חשש</w:t>
      </w:r>
      <w:r w:rsidR="00584A2B" w:rsidRPr="00653F5C">
        <w:rPr>
          <w:b w:val="0"/>
          <w:bCs w:val="0"/>
          <w:sz w:val="24"/>
          <w:szCs w:val="24"/>
          <w:rtl/>
        </w:rPr>
        <w:t xml:space="preserve"> </w:t>
      </w:r>
      <w:r w:rsidR="00584A2B" w:rsidRPr="00653F5C">
        <w:rPr>
          <w:rFonts w:hint="eastAsia"/>
          <w:b w:val="0"/>
          <w:bCs w:val="0"/>
          <w:sz w:val="24"/>
          <w:szCs w:val="24"/>
          <w:rtl/>
        </w:rPr>
        <w:t>ל</w:t>
      </w:r>
      <w:r w:rsidRPr="00653F5C">
        <w:rPr>
          <w:b w:val="0"/>
          <w:bCs w:val="0"/>
          <w:sz w:val="24"/>
          <w:szCs w:val="24"/>
          <w:rtl/>
        </w:rPr>
        <w:t xml:space="preserve">ניגוד </w:t>
      </w:r>
      <w:r w:rsidRPr="00653F5C">
        <w:rPr>
          <w:rFonts w:hint="eastAsia"/>
          <w:b w:val="0"/>
          <w:bCs w:val="0"/>
          <w:sz w:val="24"/>
          <w:szCs w:val="24"/>
          <w:rtl/>
        </w:rPr>
        <w:t>עניינים</w:t>
      </w:r>
      <w:r w:rsidR="00584A2B" w:rsidRPr="00653F5C">
        <w:rPr>
          <w:b w:val="0"/>
          <w:bCs w:val="0"/>
          <w:sz w:val="24"/>
          <w:szCs w:val="24"/>
          <w:rtl/>
        </w:rPr>
        <w:t>.</w:t>
      </w:r>
      <w:r w:rsidRPr="00653F5C">
        <w:rPr>
          <w:b w:val="0"/>
          <w:bCs w:val="0"/>
          <w:sz w:val="24"/>
          <w:szCs w:val="24"/>
          <w:rtl/>
        </w:rPr>
        <w:t xml:space="preserve"> </w:t>
      </w:r>
    </w:p>
    <w:p w14:paraId="6913D8B8" w14:textId="77777777" w:rsidR="007F0C13" w:rsidRPr="00653F5C" w:rsidRDefault="007F0C13" w:rsidP="008E0183">
      <w:pPr>
        <w:pStyle w:val="1-"/>
        <w:keepLines/>
        <w:numPr>
          <w:ilvl w:val="2"/>
          <w:numId w:val="6"/>
        </w:numPr>
        <w:spacing w:before="0" w:after="0"/>
        <w:ind w:left="1072" w:hanging="567"/>
        <w:jc w:val="both"/>
        <w:rPr>
          <w:b w:val="0"/>
          <w:bCs w:val="0"/>
          <w:rtl/>
        </w:rPr>
      </w:pPr>
      <w:r w:rsidRPr="00653F5C">
        <w:rPr>
          <w:b w:val="0"/>
          <w:bCs w:val="0"/>
          <w:sz w:val="24"/>
          <w:szCs w:val="24"/>
          <w:rtl/>
        </w:rPr>
        <w:lastRenderedPageBreak/>
        <w:t>המשרד יתקצב באופן דיפרנציאלי את בתי הספר</w:t>
      </w:r>
      <w:r w:rsidR="006D17AF" w:rsidRPr="00653F5C">
        <w:rPr>
          <w:b w:val="0"/>
          <w:bCs w:val="0"/>
          <w:sz w:val="24"/>
          <w:szCs w:val="24"/>
          <w:rtl/>
        </w:rPr>
        <w:t xml:space="preserve"> והרשויות המקומיות והם </w:t>
      </w:r>
      <w:r w:rsidRPr="00653F5C">
        <w:rPr>
          <w:b w:val="0"/>
          <w:bCs w:val="0"/>
          <w:sz w:val="24"/>
          <w:szCs w:val="24"/>
          <w:rtl/>
        </w:rPr>
        <w:t xml:space="preserve">יחליטו </w:t>
      </w:r>
      <w:r w:rsidR="00584A2B" w:rsidRPr="00653F5C">
        <w:rPr>
          <w:rFonts w:hint="eastAsia"/>
          <w:b w:val="0"/>
          <w:bCs w:val="0"/>
          <w:sz w:val="24"/>
          <w:szCs w:val="24"/>
          <w:rtl/>
        </w:rPr>
        <w:t>אם</w:t>
      </w:r>
      <w:r w:rsidR="00584A2B" w:rsidRPr="00653F5C">
        <w:rPr>
          <w:b w:val="0"/>
          <w:bCs w:val="0"/>
          <w:sz w:val="24"/>
          <w:szCs w:val="24"/>
          <w:rtl/>
        </w:rPr>
        <w:t xml:space="preserve"> </w:t>
      </w:r>
      <w:r w:rsidR="00584A2B" w:rsidRPr="00653F5C">
        <w:rPr>
          <w:rFonts w:hint="eastAsia"/>
          <w:b w:val="0"/>
          <w:bCs w:val="0"/>
          <w:sz w:val="24"/>
          <w:szCs w:val="24"/>
          <w:rtl/>
        </w:rPr>
        <w:t>ו</w:t>
      </w:r>
      <w:r w:rsidRPr="00653F5C">
        <w:rPr>
          <w:b w:val="0"/>
          <w:bCs w:val="0"/>
          <w:sz w:val="24"/>
          <w:szCs w:val="24"/>
          <w:rtl/>
        </w:rPr>
        <w:t xml:space="preserve">כיצד להקצות את תקציבים </w:t>
      </w:r>
      <w:r w:rsidR="00584A2B" w:rsidRPr="00653F5C">
        <w:rPr>
          <w:rFonts w:hint="eastAsia"/>
          <w:b w:val="0"/>
          <w:bCs w:val="0"/>
          <w:sz w:val="24"/>
          <w:szCs w:val="24"/>
          <w:rtl/>
        </w:rPr>
        <w:t>שיקבלו</w:t>
      </w:r>
      <w:r w:rsidR="00584A2B" w:rsidRPr="00653F5C">
        <w:rPr>
          <w:b w:val="0"/>
          <w:bCs w:val="0"/>
          <w:sz w:val="24"/>
          <w:szCs w:val="24"/>
          <w:rtl/>
        </w:rPr>
        <w:t xml:space="preserve"> בין </w:t>
      </w:r>
      <w:r w:rsidRPr="00653F5C">
        <w:rPr>
          <w:b w:val="0"/>
          <w:bCs w:val="0"/>
          <w:sz w:val="24"/>
          <w:szCs w:val="24"/>
          <w:rtl/>
        </w:rPr>
        <w:t xml:space="preserve">סלים שונים, זאת בהתאם </w:t>
      </w:r>
      <w:r w:rsidR="00584A2B" w:rsidRPr="00653F5C">
        <w:rPr>
          <w:rFonts w:hint="eastAsia"/>
          <w:b w:val="0"/>
          <w:bCs w:val="0"/>
          <w:sz w:val="24"/>
          <w:szCs w:val="24"/>
          <w:rtl/>
        </w:rPr>
        <w:t>להנחיות</w:t>
      </w:r>
      <w:r w:rsidRPr="00653F5C">
        <w:rPr>
          <w:b w:val="0"/>
          <w:bCs w:val="0"/>
          <w:sz w:val="24"/>
          <w:szCs w:val="24"/>
          <w:rtl/>
        </w:rPr>
        <w:t xml:space="preserve"> שיקבע המשרד</w:t>
      </w:r>
      <w:r w:rsidR="006D17AF" w:rsidRPr="00653F5C">
        <w:rPr>
          <w:b w:val="0"/>
          <w:bCs w:val="0"/>
          <w:sz w:val="24"/>
          <w:szCs w:val="24"/>
          <w:rtl/>
        </w:rPr>
        <w:t xml:space="preserve">. </w:t>
      </w:r>
    </w:p>
    <w:p w14:paraId="396DFD43" w14:textId="77777777" w:rsidR="00E26A93" w:rsidRPr="008637C4" w:rsidRDefault="00B76360" w:rsidP="008E0183">
      <w:pPr>
        <w:pStyle w:val="1-"/>
        <w:keepLines/>
        <w:numPr>
          <w:ilvl w:val="2"/>
          <w:numId w:val="6"/>
        </w:numPr>
        <w:spacing w:before="0" w:after="0"/>
        <w:ind w:left="1072" w:hanging="567"/>
        <w:jc w:val="both"/>
        <w:rPr>
          <w:rtl/>
        </w:rPr>
      </w:pPr>
      <w:r w:rsidRPr="00653F5C">
        <w:rPr>
          <w:rFonts w:hint="eastAsia"/>
          <w:b w:val="0"/>
          <w:bCs w:val="0"/>
          <w:sz w:val="24"/>
          <w:szCs w:val="24"/>
          <w:rtl/>
        </w:rPr>
        <w:t>פירוט</w:t>
      </w:r>
      <w:r w:rsidRPr="00653F5C">
        <w:rPr>
          <w:b w:val="0"/>
          <w:bCs w:val="0"/>
          <w:sz w:val="24"/>
          <w:szCs w:val="24"/>
          <w:rtl/>
        </w:rPr>
        <w:t xml:space="preserve"> נוסף </w:t>
      </w:r>
      <w:r w:rsidR="004557D4" w:rsidRPr="00653F5C">
        <w:rPr>
          <w:rFonts w:hint="eastAsia"/>
          <w:b w:val="0"/>
          <w:bCs w:val="0"/>
          <w:sz w:val="24"/>
          <w:szCs w:val="24"/>
          <w:rtl/>
        </w:rPr>
        <w:t>לגבי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ותתי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בפרק</w:t>
      </w:r>
      <w:r w:rsidR="004557D4" w:rsidRPr="00653F5C">
        <w:rPr>
          <w:b w:val="0"/>
          <w:bCs w:val="0"/>
          <w:sz w:val="24"/>
          <w:szCs w:val="24"/>
          <w:rtl/>
        </w:rPr>
        <w:t xml:space="preserve"> 1 </w:t>
      </w:r>
      <w:r w:rsidR="004557D4" w:rsidRPr="00653F5C">
        <w:rPr>
          <w:rFonts w:hint="eastAsia"/>
          <w:b w:val="0"/>
          <w:bCs w:val="0"/>
          <w:sz w:val="24"/>
          <w:szCs w:val="24"/>
          <w:rtl/>
        </w:rPr>
        <w:t>של</w:t>
      </w:r>
      <w:r w:rsidR="004557D4" w:rsidRPr="00653F5C">
        <w:rPr>
          <w:b w:val="0"/>
          <w:bCs w:val="0"/>
          <w:sz w:val="24"/>
          <w:szCs w:val="24"/>
          <w:rtl/>
        </w:rPr>
        <w:t xml:space="preserve"> </w:t>
      </w:r>
      <w:r w:rsidR="004557D4" w:rsidRPr="00653F5C">
        <w:rPr>
          <w:rFonts w:hint="eastAsia"/>
          <w:b w:val="0"/>
          <w:bCs w:val="0"/>
          <w:sz w:val="24"/>
          <w:szCs w:val="24"/>
          <w:rtl/>
        </w:rPr>
        <w:t>מכרז</w:t>
      </w:r>
      <w:r w:rsidR="004557D4" w:rsidRPr="00653F5C">
        <w:rPr>
          <w:b w:val="0"/>
          <w:bCs w:val="0"/>
          <w:sz w:val="24"/>
          <w:szCs w:val="24"/>
          <w:rtl/>
        </w:rPr>
        <w:t xml:space="preserve"> </w:t>
      </w:r>
      <w:r w:rsidR="004557D4" w:rsidRPr="00653F5C">
        <w:rPr>
          <w:rFonts w:hint="eastAsia"/>
          <w:b w:val="0"/>
          <w:bCs w:val="0"/>
          <w:sz w:val="24"/>
          <w:szCs w:val="24"/>
          <w:rtl/>
        </w:rPr>
        <w:t>זה</w:t>
      </w:r>
      <w:r w:rsidR="004557D4" w:rsidRPr="00653F5C">
        <w:rPr>
          <w:b w:val="0"/>
          <w:bCs w:val="0"/>
          <w:sz w:val="24"/>
          <w:szCs w:val="24"/>
          <w:rtl/>
        </w:rPr>
        <w:t>.</w:t>
      </w:r>
    </w:p>
    <w:tbl>
      <w:tblPr>
        <w:tblStyle w:val="af0"/>
        <w:bidiVisual/>
        <w:tblW w:w="3838" w:type="dxa"/>
        <w:jc w:val="center"/>
        <w:tblLook w:val="04A0" w:firstRow="1" w:lastRow="0" w:firstColumn="1" w:lastColumn="0" w:noHBand="0" w:noVBand="1"/>
      </w:tblPr>
      <w:tblGrid>
        <w:gridCol w:w="3838"/>
      </w:tblGrid>
      <w:tr w:rsidR="006D17AF" w:rsidRPr="00602FCE" w14:paraId="62BAF969" w14:textId="77777777" w:rsidTr="001B17D1">
        <w:trPr>
          <w:jc w:val="center"/>
        </w:trPr>
        <w:tc>
          <w:tcPr>
            <w:tcW w:w="3838" w:type="dxa"/>
          </w:tcPr>
          <w:p w14:paraId="4B99B4D4" w14:textId="77777777" w:rsidR="006D17AF" w:rsidRPr="00602FCE" w:rsidRDefault="006D17AF" w:rsidP="008E0183">
            <w:pPr>
              <w:pStyle w:val="a4"/>
              <w:keepNext/>
              <w:keepLines/>
              <w:tabs>
                <w:tab w:val="left" w:pos="1544"/>
              </w:tabs>
              <w:jc w:val="center"/>
              <w:rPr>
                <w:b/>
                <w:bCs/>
                <w:sz w:val="24"/>
                <w:rtl/>
              </w:rPr>
            </w:pPr>
            <w:r w:rsidRPr="00602FCE">
              <w:rPr>
                <w:rFonts w:hint="eastAsia"/>
                <w:b/>
                <w:bCs/>
                <w:sz w:val="24"/>
                <w:rtl/>
              </w:rPr>
              <w:t>שם</w:t>
            </w:r>
            <w:r w:rsidRPr="00602FCE">
              <w:rPr>
                <w:b/>
                <w:bCs/>
                <w:sz w:val="24"/>
                <w:rtl/>
              </w:rPr>
              <w:t xml:space="preserve"> </w:t>
            </w:r>
            <w:r w:rsidRPr="00602FCE">
              <w:rPr>
                <w:rFonts w:hint="eastAsia"/>
                <w:b/>
                <w:bCs/>
                <w:sz w:val="24"/>
                <w:rtl/>
              </w:rPr>
              <w:t>הסל</w:t>
            </w:r>
          </w:p>
        </w:tc>
      </w:tr>
      <w:tr w:rsidR="006D17AF" w:rsidRPr="00602FCE" w14:paraId="0D825B9A" w14:textId="77777777" w:rsidTr="001B17D1">
        <w:trPr>
          <w:jc w:val="center"/>
        </w:trPr>
        <w:tc>
          <w:tcPr>
            <w:tcW w:w="3838" w:type="dxa"/>
          </w:tcPr>
          <w:p w14:paraId="39FF2D87" w14:textId="77777777" w:rsidR="006D17AF" w:rsidRPr="00602FCE" w:rsidRDefault="006D17AF" w:rsidP="008E0183">
            <w:pPr>
              <w:pStyle w:val="a4"/>
              <w:keepNext/>
              <w:keepLines/>
              <w:tabs>
                <w:tab w:val="left" w:pos="1544"/>
              </w:tabs>
              <w:jc w:val="center"/>
              <w:rPr>
                <w:sz w:val="24"/>
                <w:rtl/>
              </w:rPr>
            </w:pPr>
            <w:r w:rsidRPr="00602FCE">
              <w:rPr>
                <w:rFonts w:hint="eastAsia"/>
                <w:sz w:val="24"/>
                <w:rtl/>
              </w:rPr>
              <w:t>מענים</w:t>
            </w:r>
            <w:r w:rsidRPr="00602FCE">
              <w:rPr>
                <w:sz w:val="24"/>
                <w:rtl/>
              </w:rPr>
              <w:t xml:space="preserve"> </w:t>
            </w:r>
            <w:r w:rsidRPr="00602FCE">
              <w:rPr>
                <w:rFonts w:hint="eastAsia"/>
                <w:sz w:val="24"/>
                <w:rtl/>
              </w:rPr>
              <w:t>פדגוגיים</w:t>
            </w:r>
            <w:r w:rsidRPr="00602FCE">
              <w:rPr>
                <w:sz w:val="24"/>
                <w:rtl/>
              </w:rPr>
              <w:t xml:space="preserve"> </w:t>
            </w:r>
            <w:r w:rsidRPr="00602FCE">
              <w:rPr>
                <w:rFonts w:hint="eastAsia"/>
                <w:sz w:val="24"/>
                <w:rtl/>
              </w:rPr>
              <w:t>ורגשיים</w:t>
            </w:r>
          </w:p>
        </w:tc>
      </w:tr>
      <w:tr w:rsidR="006D17AF" w:rsidRPr="00602FCE" w14:paraId="06DDC000" w14:textId="77777777" w:rsidTr="001B17D1">
        <w:trPr>
          <w:jc w:val="center"/>
        </w:trPr>
        <w:tc>
          <w:tcPr>
            <w:tcW w:w="3838" w:type="dxa"/>
          </w:tcPr>
          <w:p w14:paraId="5D00E854" w14:textId="77777777" w:rsidR="006D17AF" w:rsidRPr="00602FCE" w:rsidRDefault="006D17AF" w:rsidP="008E0183">
            <w:pPr>
              <w:pStyle w:val="a4"/>
              <w:keepNext/>
              <w:keepLines/>
              <w:tabs>
                <w:tab w:val="left" w:pos="1544"/>
              </w:tabs>
              <w:jc w:val="center"/>
              <w:rPr>
                <w:sz w:val="24"/>
                <w:rtl/>
              </w:rPr>
            </w:pPr>
            <w:r w:rsidRPr="00602FCE">
              <w:rPr>
                <w:sz w:val="24"/>
                <w:rtl/>
              </w:rPr>
              <w:t>חינוך חברתי-ערכי והעשרה</w:t>
            </w:r>
          </w:p>
        </w:tc>
      </w:tr>
      <w:tr w:rsidR="006D17AF" w:rsidRPr="00602FCE" w14:paraId="2DF8AC2C" w14:textId="77777777" w:rsidTr="001B17D1">
        <w:trPr>
          <w:jc w:val="center"/>
        </w:trPr>
        <w:tc>
          <w:tcPr>
            <w:tcW w:w="3838" w:type="dxa"/>
          </w:tcPr>
          <w:p w14:paraId="041B7F8B" w14:textId="77777777" w:rsidR="006D17AF" w:rsidRPr="00602FCE" w:rsidRDefault="006D17AF" w:rsidP="008E0183">
            <w:pPr>
              <w:pStyle w:val="a4"/>
              <w:keepNext/>
              <w:keepLines/>
              <w:tabs>
                <w:tab w:val="left" w:pos="1544"/>
              </w:tabs>
              <w:jc w:val="center"/>
              <w:rPr>
                <w:sz w:val="24"/>
                <w:rtl/>
              </w:rPr>
            </w:pPr>
            <w:r w:rsidRPr="00602FCE">
              <w:rPr>
                <w:sz w:val="24"/>
                <w:rtl/>
              </w:rPr>
              <w:t>מנהיגות חינוכית: צוות חינוכי והורים</w:t>
            </w:r>
          </w:p>
        </w:tc>
      </w:tr>
      <w:tr w:rsidR="006D17AF" w:rsidRPr="00602FCE" w14:paraId="557A3DA1" w14:textId="77777777" w:rsidTr="001B17D1">
        <w:trPr>
          <w:jc w:val="center"/>
        </w:trPr>
        <w:tc>
          <w:tcPr>
            <w:tcW w:w="3838" w:type="dxa"/>
          </w:tcPr>
          <w:p w14:paraId="37F1E20F" w14:textId="77777777" w:rsidR="006D17AF" w:rsidRPr="00602FCE" w:rsidRDefault="006D17AF" w:rsidP="008E0183">
            <w:pPr>
              <w:pStyle w:val="a4"/>
              <w:keepNext/>
              <w:keepLines/>
              <w:tabs>
                <w:tab w:val="left" w:pos="1544"/>
              </w:tabs>
              <w:jc w:val="center"/>
              <w:rPr>
                <w:sz w:val="24"/>
                <w:rtl/>
              </w:rPr>
            </w:pPr>
            <w:r w:rsidRPr="00602FCE">
              <w:rPr>
                <w:sz w:val="24"/>
                <w:rtl/>
              </w:rPr>
              <w:t>מענים לאוכלוסיות במיקוד</w:t>
            </w:r>
          </w:p>
        </w:tc>
      </w:tr>
    </w:tbl>
    <w:p w14:paraId="4D9B1DB5" w14:textId="77777777" w:rsidR="00C461AF" w:rsidRPr="001B17D1" w:rsidRDefault="00C461AF" w:rsidP="008E0183">
      <w:pPr>
        <w:pStyle w:val="1-"/>
        <w:keepLines/>
        <w:numPr>
          <w:ilvl w:val="1"/>
          <w:numId w:val="6"/>
        </w:numPr>
        <w:spacing w:before="0" w:after="0"/>
        <w:ind w:firstLine="362"/>
        <w:rPr>
          <w:sz w:val="24"/>
          <w:szCs w:val="24"/>
          <w:rtl/>
        </w:rPr>
      </w:pPr>
      <w:bookmarkStart w:id="6" w:name="_Ref95057300"/>
      <w:bookmarkStart w:id="7" w:name="_Toc110952975"/>
      <w:r w:rsidRPr="001B17D1">
        <w:rPr>
          <w:sz w:val="24"/>
          <w:szCs w:val="24"/>
          <w:rtl/>
        </w:rPr>
        <w:t>טבלת ריכוז התאריכים במכרז:</w:t>
      </w:r>
      <w:bookmarkEnd w:id="6"/>
      <w:bookmarkEnd w:id="7"/>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2154"/>
        <w:gridCol w:w="1004"/>
      </w:tblGrid>
      <w:tr w:rsidR="00C461AF" w:rsidRPr="00602FCE" w14:paraId="6A93D9AD" w14:textId="77777777" w:rsidTr="00AC23BE">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14:paraId="52CF88E3" w14:textId="77777777" w:rsidR="00C461AF" w:rsidRPr="001B17D1" w:rsidRDefault="00C461AF" w:rsidP="008E0183">
            <w:pPr>
              <w:pStyle w:val="Other0"/>
              <w:keepNext/>
              <w:keepLines/>
              <w:spacing w:after="0" w:line="360" w:lineRule="auto"/>
              <w:jc w:val="center"/>
              <w:rPr>
                <w:sz w:val="24"/>
                <w:szCs w:val="24"/>
                <w:rtl/>
              </w:rPr>
            </w:pPr>
            <w:r w:rsidRPr="001B17D1">
              <w:rPr>
                <w:b/>
                <w:bCs/>
                <w:sz w:val="24"/>
                <w:szCs w:val="24"/>
                <w:rtl/>
              </w:rPr>
              <w:t>הפעילות</w:t>
            </w:r>
          </w:p>
        </w:tc>
        <w:tc>
          <w:tcPr>
            <w:tcW w:w="2154" w:type="dxa"/>
            <w:tcBorders>
              <w:top w:val="single" w:sz="4" w:space="0" w:color="auto"/>
              <w:right w:val="single" w:sz="4" w:space="0" w:color="auto"/>
            </w:tcBorders>
            <w:shd w:val="clear" w:color="auto" w:fill="BFBFBF"/>
            <w:vAlign w:val="bottom"/>
          </w:tcPr>
          <w:p w14:paraId="7EC34806" w14:textId="77777777" w:rsidR="00C461AF" w:rsidRPr="001B17D1" w:rsidRDefault="00C461AF" w:rsidP="00AC23BE">
            <w:pPr>
              <w:pStyle w:val="Other0"/>
              <w:keepNext/>
              <w:keepLines/>
              <w:spacing w:after="0" w:line="360" w:lineRule="auto"/>
              <w:ind w:left="31"/>
              <w:jc w:val="center"/>
              <w:rPr>
                <w:sz w:val="24"/>
                <w:szCs w:val="24"/>
                <w:rtl/>
              </w:rPr>
            </w:pPr>
            <w:r w:rsidRPr="001B17D1">
              <w:rPr>
                <w:b/>
                <w:bCs/>
                <w:sz w:val="24"/>
                <w:szCs w:val="24"/>
                <w:rtl/>
              </w:rPr>
              <w:t>תאריך</w:t>
            </w:r>
          </w:p>
        </w:tc>
        <w:tc>
          <w:tcPr>
            <w:tcW w:w="1004" w:type="dxa"/>
            <w:tcBorders>
              <w:top w:val="single" w:sz="4" w:space="0" w:color="auto"/>
              <w:right w:val="single" w:sz="4" w:space="0" w:color="auto"/>
            </w:tcBorders>
            <w:shd w:val="clear" w:color="auto" w:fill="BFBFBF"/>
            <w:vAlign w:val="bottom"/>
          </w:tcPr>
          <w:p w14:paraId="24AF0D09" w14:textId="77777777" w:rsidR="00C461AF" w:rsidRPr="001B17D1" w:rsidRDefault="00C461AF" w:rsidP="008E0183">
            <w:pPr>
              <w:pStyle w:val="Other0"/>
              <w:keepNext/>
              <w:keepLines/>
              <w:spacing w:after="0" w:line="360" w:lineRule="auto"/>
              <w:jc w:val="center"/>
              <w:rPr>
                <w:sz w:val="24"/>
                <w:szCs w:val="24"/>
                <w:rtl/>
              </w:rPr>
            </w:pPr>
            <w:r w:rsidRPr="001B17D1">
              <w:rPr>
                <w:b/>
                <w:bCs/>
                <w:sz w:val="24"/>
                <w:szCs w:val="24"/>
                <w:rtl/>
              </w:rPr>
              <w:t>שעה</w:t>
            </w:r>
          </w:p>
        </w:tc>
      </w:tr>
      <w:tr w:rsidR="00C461AF" w:rsidRPr="00602FCE" w14:paraId="7A0860EE" w14:textId="77777777"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45129FA8" w14:textId="592EEE26" w:rsidR="00C461AF" w:rsidRPr="00602FCE" w:rsidRDefault="00C461AF" w:rsidP="008E0183">
            <w:pPr>
              <w:pStyle w:val="Other0"/>
              <w:keepNext/>
              <w:keepLines/>
              <w:spacing w:after="0" w:line="360" w:lineRule="auto"/>
              <w:rPr>
                <w:sz w:val="24"/>
                <w:szCs w:val="24"/>
                <w:rtl/>
              </w:rPr>
            </w:pPr>
            <w:r w:rsidRPr="00602FCE">
              <w:rPr>
                <w:sz w:val="24"/>
                <w:szCs w:val="24"/>
                <w:rtl/>
              </w:rPr>
              <w:t>מועד פרסום</w:t>
            </w:r>
            <w:r w:rsidR="000543EA" w:rsidRPr="00602FCE">
              <w:rPr>
                <w:sz w:val="24"/>
                <w:szCs w:val="24"/>
                <w:rtl/>
              </w:rPr>
              <w:t xml:space="preserve"> המכרז</w:t>
            </w:r>
            <w:r w:rsidRPr="00602FCE">
              <w:rPr>
                <w:sz w:val="24"/>
                <w:szCs w:val="24"/>
                <w:rtl/>
              </w:rPr>
              <w:t xml:space="preserve"> </w:t>
            </w:r>
          </w:p>
        </w:tc>
        <w:tc>
          <w:tcPr>
            <w:tcW w:w="2154" w:type="dxa"/>
            <w:tcBorders>
              <w:top w:val="single" w:sz="4" w:space="0" w:color="auto"/>
              <w:right w:val="single" w:sz="4" w:space="0" w:color="auto"/>
            </w:tcBorders>
            <w:shd w:val="clear" w:color="auto" w:fill="auto"/>
            <w:vAlign w:val="bottom"/>
          </w:tcPr>
          <w:p w14:paraId="7683D9C1" w14:textId="7A864EE3" w:rsidR="00C461AF" w:rsidRPr="00602FCE" w:rsidRDefault="00A406DD" w:rsidP="00AC23BE">
            <w:pPr>
              <w:pStyle w:val="Other20"/>
              <w:keepNext/>
              <w:keepLines/>
              <w:spacing w:line="360" w:lineRule="auto"/>
              <w:ind w:left="31" w:right="-152"/>
              <w:jc w:val="center"/>
              <w:rPr>
                <w:sz w:val="24"/>
                <w:szCs w:val="24"/>
                <w:lang w:bidi="he-IL"/>
              </w:rPr>
            </w:pPr>
            <w:r>
              <w:rPr>
                <w:rFonts w:hint="cs"/>
                <w:sz w:val="24"/>
                <w:szCs w:val="24"/>
                <w:rtl/>
                <w:lang w:bidi="he-IL"/>
              </w:rPr>
              <w:t>23</w:t>
            </w:r>
            <w:r w:rsidR="00743759">
              <w:rPr>
                <w:rFonts w:hint="cs"/>
                <w:sz w:val="24"/>
                <w:szCs w:val="24"/>
                <w:rtl/>
                <w:lang w:bidi="he-IL"/>
              </w:rPr>
              <w:t>.1.23</w:t>
            </w:r>
          </w:p>
        </w:tc>
        <w:tc>
          <w:tcPr>
            <w:tcW w:w="1004" w:type="dxa"/>
            <w:tcBorders>
              <w:top w:val="single" w:sz="4" w:space="0" w:color="auto"/>
              <w:right w:val="single" w:sz="4" w:space="0" w:color="auto"/>
            </w:tcBorders>
            <w:shd w:val="clear" w:color="auto" w:fill="auto"/>
          </w:tcPr>
          <w:p w14:paraId="3B45A644" w14:textId="77777777" w:rsidR="00C461AF" w:rsidRPr="00602FCE" w:rsidRDefault="00C461AF" w:rsidP="008E0183">
            <w:pPr>
              <w:pStyle w:val="Other0"/>
              <w:keepNext/>
              <w:keepLines/>
              <w:spacing w:after="0" w:line="360" w:lineRule="auto"/>
              <w:rPr>
                <w:sz w:val="24"/>
                <w:szCs w:val="24"/>
                <w:rtl/>
              </w:rPr>
            </w:pPr>
          </w:p>
        </w:tc>
      </w:tr>
      <w:tr w:rsidR="00C461AF" w:rsidRPr="00AE0F2F" w14:paraId="3E8F924A" w14:textId="77777777"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2E7B8FAF" w14:textId="77777777" w:rsidR="00C461AF" w:rsidRPr="00602FCE" w:rsidRDefault="00C461AF" w:rsidP="008E0183">
            <w:pPr>
              <w:pStyle w:val="Other0"/>
              <w:keepNext/>
              <w:keepLines/>
              <w:spacing w:after="0" w:line="360" w:lineRule="auto"/>
              <w:rPr>
                <w:sz w:val="24"/>
                <w:szCs w:val="24"/>
                <w:rtl/>
              </w:rPr>
            </w:pPr>
            <w:r w:rsidRPr="00602FCE">
              <w:rPr>
                <w:sz w:val="24"/>
                <w:szCs w:val="24"/>
                <w:rtl/>
              </w:rPr>
              <w:t>המועד האחרון להמצאת שאלות הבהרה מן המציעים</w:t>
            </w:r>
          </w:p>
        </w:tc>
        <w:tc>
          <w:tcPr>
            <w:tcW w:w="2154" w:type="dxa"/>
            <w:tcBorders>
              <w:top w:val="single" w:sz="4" w:space="0" w:color="auto"/>
              <w:right w:val="single" w:sz="4" w:space="0" w:color="auto"/>
            </w:tcBorders>
            <w:shd w:val="clear" w:color="auto" w:fill="auto"/>
            <w:vAlign w:val="bottom"/>
          </w:tcPr>
          <w:p w14:paraId="554404EA" w14:textId="0CFD97EC" w:rsidR="00C461AF" w:rsidRPr="00602FCE" w:rsidRDefault="00AE0F2F" w:rsidP="00AC23BE">
            <w:pPr>
              <w:pStyle w:val="Other20"/>
              <w:keepNext/>
              <w:keepLines/>
              <w:spacing w:line="360" w:lineRule="auto"/>
              <w:ind w:left="31" w:right="-152"/>
              <w:jc w:val="center"/>
              <w:rPr>
                <w:sz w:val="24"/>
                <w:szCs w:val="24"/>
                <w:lang w:bidi="he-IL"/>
              </w:rPr>
            </w:pPr>
            <w:r>
              <w:rPr>
                <w:rFonts w:hint="cs"/>
                <w:sz w:val="24"/>
                <w:szCs w:val="24"/>
                <w:rtl/>
                <w:lang w:bidi="he-IL"/>
              </w:rPr>
              <w:t>1</w:t>
            </w:r>
            <w:r w:rsidR="00743759">
              <w:rPr>
                <w:rFonts w:hint="cs"/>
                <w:sz w:val="24"/>
                <w:szCs w:val="24"/>
                <w:rtl/>
                <w:lang w:bidi="he-IL"/>
              </w:rPr>
              <w:t>.</w:t>
            </w:r>
            <w:r>
              <w:rPr>
                <w:rFonts w:hint="cs"/>
                <w:sz w:val="24"/>
                <w:szCs w:val="24"/>
                <w:rtl/>
                <w:lang w:bidi="he-IL"/>
              </w:rPr>
              <w:t>2</w:t>
            </w:r>
            <w:r w:rsidR="00743759">
              <w:rPr>
                <w:rFonts w:hint="cs"/>
                <w:sz w:val="24"/>
                <w:szCs w:val="24"/>
                <w:rtl/>
                <w:lang w:bidi="he-IL"/>
              </w:rPr>
              <w:t>.23</w:t>
            </w:r>
          </w:p>
        </w:tc>
        <w:tc>
          <w:tcPr>
            <w:tcW w:w="1004" w:type="dxa"/>
            <w:tcBorders>
              <w:top w:val="single" w:sz="4" w:space="0" w:color="auto"/>
              <w:right w:val="single" w:sz="4" w:space="0" w:color="auto"/>
            </w:tcBorders>
            <w:shd w:val="clear" w:color="auto" w:fill="auto"/>
          </w:tcPr>
          <w:p w14:paraId="2D7D64C5" w14:textId="77777777" w:rsidR="00C461AF" w:rsidRPr="00602FCE" w:rsidRDefault="009A28AD" w:rsidP="008E0183">
            <w:pPr>
              <w:pStyle w:val="Other20"/>
              <w:keepNext/>
              <w:keepLines/>
              <w:spacing w:line="360" w:lineRule="auto"/>
              <w:ind w:right="-152"/>
              <w:jc w:val="center"/>
              <w:rPr>
                <w:sz w:val="24"/>
                <w:szCs w:val="24"/>
                <w:rtl/>
              </w:rPr>
            </w:pPr>
            <w:r w:rsidRPr="00602FCE">
              <w:rPr>
                <w:sz w:val="24"/>
                <w:szCs w:val="24"/>
                <w:rtl/>
              </w:rPr>
              <w:t>14:00</w:t>
            </w:r>
          </w:p>
        </w:tc>
      </w:tr>
      <w:tr w:rsidR="00A406DD" w:rsidRPr="00602FCE" w14:paraId="7420C581" w14:textId="77777777"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24EBE79E" w14:textId="77B9EFE1" w:rsidR="00A406DD" w:rsidRPr="00602FCE" w:rsidRDefault="00A406DD" w:rsidP="00A406DD">
            <w:pPr>
              <w:pStyle w:val="Other0"/>
              <w:keepNext/>
              <w:keepLines/>
              <w:spacing w:after="0" w:line="360" w:lineRule="auto"/>
              <w:rPr>
                <w:sz w:val="24"/>
                <w:szCs w:val="24"/>
                <w:rtl/>
              </w:rPr>
            </w:pPr>
            <w:r w:rsidRPr="00602FCE">
              <w:rPr>
                <w:rFonts w:hint="eastAsia"/>
                <w:sz w:val="24"/>
                <w:szCs w:val="24"/>
                <w:rtl/>
              </w:rPr>
              <w:t>מ</w:t>
            </w:r>
            <w:r w:rsidRPr="00602FCE">
              <w:rPr>
                <w:sz w:val="24"/>
                <w:szCs w:val="24"/>
                <w:rtl/>
              </w:rPr>
              <w:t xml:space="preserve">ענה לשאלות ההבהרה </w:t>
            </w:r>
            <w:r>
              <w:rPr>
                <w:rFonts w:hint="cs"/>
                <w:sz w:val="24"/>
                <w:szCs w:val="24"/>
                <w:rtl/>
              </w:rPr>
              <w:t>מן ה</w:t>
            </w:r>
            <w:r w:rsidRPr="00602FCE">
              <w:rPr>
                <w:sz w:val="24"/>
                <w:szCs w:val="24"/>
                <w:rtl/>
              </w:rPr>
              <w:t>מציעים</w:t>
            </w:r>
          </w:p>
        </w:tc>
        <w:tc>
          <w:tcPr>
            <w:tcW w:w="2154" w:type="dxa"/>
            <w:tcBorders>
              <w:top w:val="single" w:sz="4" w:space="0" w:color="auto"/>
              <w:right w:val="single" w:sz="4" w:space="0" w:color="auto"/>
            </w:tcBorders>
            <w:shd w:val="clear" w:color="auto" w:fill="auto"/>
            <w:vAlign w:val="bottom"/>
          </w:tcPr>
          <w:p w14:paraId="09215DDC" w14:textId="644AC71D" w:rsidR="00A406DD" w:rsidRPr="00602FCE" w:rsidRDefault="00A406DD" w:rsidP="00AC23BE">
            <w:pPr>
              <w:pStyle w:val="Other20"/>
              <w:keepNext/>
              <w:keepLines/>
              <w:spacing w:line="360" w:lineRule="auto"/>
              <w:ind w:left="31" w:right="-152"/>
              <w:jc w:val="center"/>
              <w:rPr>
                <w:sz w:val="24"/>
                <w:szCs w:val="24"/>
                <w:lang w:bidi="he-IL"/>
              </w:rPr>
            </w:pPr>
            <w:r>
              <w:rPr>
                <w:rFonts w:hint="cs"/>
                <w:sz w:val="24"/>
                <w:szCs w:val="24"/>
                <w:rtl/>
                <w:lang w:bidi="he-IL"/>
              </w:rPr>
              <w:t>6.2.23</w:t>
            </w:r>
          </w:p>
        </w:tc>
        <w:tc>
          <w:tcPr>
            <w:tcW w:w="1004" w:type="dxa"/>
            <w:tcBorders>
              <w:top w:val="single" w:sz="4" w:space="0" w:color="auto"/>
              <w:right w:val="single" w:sz="4" w:space="0" w:color="auto"/>
            </w:tcBorders>
            <w:shd w:val="clear" w:color="auto" w:fill="auto"/>
          </w:tcPr>
          <w:p w14:paraId="601A8302" w14:textId="77777777" w:rsidR="00A406DD" w:rsidRPr="00602FCE" w:rsidRDefault="00A406DD" w:rsidP="00A406DD">
            <w:pPr>
              <w:pStyle w:val="Other20"/>
              <w:keepNext/>
              <w:keepLines/>
              <w:spacing w:line="360" w:lineRule="auto"/>
              <w:ind w:right="-152"/>
              <w:jc w:val="center"/>
              <w:rPr>
                <w:sz w:val="24"/>
                <w:szCs w:val="24"/>
                <w:rtl/>
              </w:rPr>
            </w:pPr>
          </w:p>
        </w:tc>
      </w:tr>
      <w:tr w:rsidR="00A406DD" w:rsidRPr="00602FCE" w14:paraId="4EF388CC" w14:textId="77777777" w:rsidTr="00AC23BE">
        <w:trPr>
          <w:trHeight w:hRule="exact" w:val="737"/>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0CB0AA69" w14:textId="1ABBA456" w:rsidR="00A406DD" w:rsidRPr="00602FCE" w:rsidRDefault="00A406DD" w:rsidP="00A406DD">
            <w:pPr>
              <w:pStyle w:val="Other0"/>
              <w:keepNext/>
              <w:keepLines/>
              <w:spacing w:after="0" w:line="360" w:lineRule="auto"/>
              <w:rPr>
                <w:sz w:val="24"/>
                <w:szCs w:val="24"/>
                <w:rtl/>
              </w:rPr>
            </w:pPr>
            <w:r>
              <w:rPr>
                <w:rFonts w:hint="cs"/>
                <w:sz w:val="24"/>
                <w:szCs w:val="24"/>
                <w:rtl/>
              </w:rPr>
              <w:t>קיום כנס ספקים מקוון</w:t>
            </w:r>
          </w:p>
        </w:tc>
        <w:tc>
          <w:tcPr>
            <w:tcW w:w="2154" w:type="dxa"/>
            <w:tcBorders>
              <w:top w:val="single" w:sz="4" w:space="0" w:color="auto"/>
              <w:bottom w:val="single" w:sz="4" w:space="0" w:color="auto"/>
              <w:right w:val="single" w:sz="4" w:space="0" w:color="auto"/>
            </w:tcBorders>
            <w:shd w:val="clear" w:color="auto" w:fill="auto"/>
            <w:vAlign w:val="bottom"/>
          </w:tcPr>
          <w:p w14:paraId="70862A20" w14:textId="2B9C3369" w:rsidR="00A406DD" w:rsidRPr="00602FCE" w:rsidDel="00743759" w:rsidRDefault="00A406DD" w:rsidP="00AC23BE">
            <w:pPr>
              <w:pStyle w:val="Other20"/>
              <w:keepNext/>
              <w:keepLines/>
              <w:spacing w:line="360" w:lineRule="auto"/>
              <w:ind w:left="31"/>
              <w:jc w:val="center"/>
              <w:rPr>
                <w:sz w:val="24"/>
                <w:szCs w:val="24"/>
                <w:lang w:bidi="he-IL"/>
              </w:rPr>
            </w:pPr>
            <w:r>
              <w:rPr>
                <w:rFonts w:hint="cs"/>
                <w:sz w:val="24"/>
                <w:szCs w:val="24"/>
                <w:rtl/>
                <w:lang w:bidi="he-IL"/>
              </w:rPr>
              <w:t>המועד ייקבע בהמשך ויועבר לידיעת המציעים</w:t>
            </w:r>
          </w:p>
        </w:tc>
        <w:tc>
          <w:tcPr>
            <w:tcW w:w="1004" w:type="dxa"/>
            <w:tcBorders>
              <w:top w:val="single" w:sz="4" w:space="0" w:color="auto"/>
              <w:bottom w:val="single" w:sz="4" w:space="0" w:color="auto"/>
              <w:right w:val="single" w:sz="4" w:space="0" w:color="auto"/>
            </w:tcBorders>
            <w:shd w:val="clear" w:color="auto" w:fill="auto"/>
            <w:vAlign w:val="bottom"/>
          </w:tcPr>
          <w:p w14:paraId="660AFF5D" w14:textId="77777777" w:rsidR="00A406DD" w:rsidRDefault="00A406DD" w:rsidP="00A406DD">
            <w:pPr>
              <w:pStyle w:val="Other20"/>
              <w:keepNext/>
              <w:keepLines/>
              <w:spacing w:line="360" w:lineRule="auto"/>
              <w:ind w:right="-152"/>
              <w:jc w:val="center"/>
              <w:rPr>
                <w:sz w:val="24"/>
                <w:szCs w:val="24"/>
                <w:rtl/>
              </w:rPr>
            </w:pPr>
          </w:p>
        </w:tc>
      </w:tr>
      <w:tr w:rsidR="00A406DD" w:rsidRPr="00602FCE" w14:paraId="4BBFAB6E" w14:textId="77777777" w:rsidTr="00AE0F2F">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49E4B9C9" w14:textId="4ECE4BD0" w:rsidR="00A406DD" w:rsidRPr="00602FCE" w:rsidRDefault="00A406DD" w:rsidP="00A406DD">
            <w:pPr>
              <w:pStyle w:val="Other0"/>
              <w:keepNext/>
              <w:keepLines/>
              <w:spacing w:after="0" w:line="360" w:lineRule="auto"/>
              <w:rPr>
                <w:sz w:val="24"/>
                <w:szCs w:val="24"/>
                <w:rtl/>
              </w:rPr>
            </w:pPr>
            <w:r>
              <w:rPr>
                <w:rFonts w:hint="cs"/>
                <w:sz w:val="24"/>
                <w:szCs w:val="24"/>
                <w:rtl/>
              </w:rPr>
              <w:t xml:space="preserve">מועד </w:t>
            </w:r>
            <w:r w:rsidRPr="00602FCE">
              <w:rPr>
                <w:rFonts w:hint="eastAsia"/>
                <w:sz w:val="24"/>
                <w:szCs w:val="24"/>
                <w:rtl/>
              </w:rPr>
              <w:t>פתיחת</w:t>
            </w:r>
            <w:r w:rsidRPr="00602FCE">
              <w:rPr>
                <w:sz w:val="24"/>
                <w:szCs w:val="24"/>
                <w:rtl/>
              </w:rPr>
              <w:t xml:space="preserve"> המערכת המקוונת</w:t>
            </w:r>
          </w:p>
        </w:tc>
        <w:tc>
          <w:tcPr>
            <w:tcW w:w="2154" w:type="dxa"/>
            <w:tcBorders>
              <w:top w:val="single" w:sz="4" w:space="0" w:color="auto"/>
              <w:bottom w:val="single" w:sz="4" w:space="0" w:color="auto"/>
              <w:right w:val="single" w:sz="4" w:space="0" w:color="auto"/>
            </w:tcBorders>
            <w:shd w:val="clear" w:color="auto" w:fill="auto"/>
            <w:vAlign w:val="bottom"/>
          </w:tcPr>
          <w:p w14:paraId="66B83DBE" w14:textId="157BD757" w:rsidR="00A406DD" w:rsidRPr="00602FCE" w:rsidDel="00743759" w:rsidRDefault="00A406DD" w:rsidP="00A406DD">
            <w:pPr>
              <w:pStyle w:val="Other20"/>
              <w:keepNext/>
              <w:keepLines/>
              <w:spacing w:line="360" w:lineRule="auto"/>
              <w:ind w:left="31" w:right="-152"/>
              <w:jc w:val="center"/>
              <w:rPr>
                <w:sz w:val="24"/>
                <w:szCs w:val="24"/>
                <w:rtl/>
                <w:lang w:bidi="he-IL"/>
              </w:rPr>
            </w:pPr>
            <w:r>
              <w:rPr>
                <w:rFonts w:hint="cs"/>
                <w:sz w:val="24"/>
                <w:szCs w:val="24"/>
                <w:rtl/>
                <w:lang w:bidi="he-IL"/>
              </w:rPr>
              <w:t>9.2.23</w:t>
            </w:r>
          </w:p>
        </w:tc>
        <w:tc>
          <w:tcPr>
            <w:tcW w:w="1004" w:type="dxa"/>
            <w:tcBorders>
              <w:top w:val="single" w:sz="4" w:space="0" w:color="auto"/>
              <w:bottom w:val="single" w:sz="4" w:space="0" w:color="auto"/>
              <w:right w:val="single" w:sz="4" w:space="0" w:color="auto"/>
            </w:tcBorders>
            <w:shd w:val="clear" w:color="auto" w:fill="auto"/>
            <w:vAlign w:val="bottom"/>
          </w:tcPr>
          <w:p w14:paraId="4525872D" w14:textId="175261F9" w:rsidR="00A406DD" w:rsidRDefault="00A406DD" w:rsidP="00A406DD">
            <w:pPr>
              <w:pStyle w:val="Other20"/>
              <w:keepNext/>
              <w:keepLines/>
              <w:spacing w:line="360" w:lineRule="auto"/>
              <w:ind w:right="-152"/>
              <w:jc w:val="center"/>
              <w:rPr>
                <w:sz w:val="24"/>
                <w:szCs w:val="24"/>
                <w:rtl/>
              </w:rPr>
            </w:pPr>
            <w:r>
              <w:rPr>
                <w:sz w:val="24"/>
                <w:szCs w:val="24"/>
              </w:rPr>
              <w:t>8:00</w:t>
            </w:r>
          </w:p>
        </w:tc>
      </w:tr>
      <w:tr w:rsidR="00A406DD" w:rsidRPr="00602FCE" w14:paraId="6C8D9630" w14:textId="77777777" w:rsidTr="00AC23BE">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2845E7A4" w14:textId="77777777" w:rsidR="00A406DD" w:rsidRPr="00602FCE" w:rsidRDefault="00A406DD" w:rsidP="00A406DD">
            <w:pPr>
              <w:pStyle w:val="Other0"/>
              <w:keepNext/>
              <w:keepLines/>
              <w:spacing w:after="0" w:line="360" w:lineRule="auto"/>
              <w:rPr>
                <w:sz w:val="24"/>
                <w:szCs w:val="24"/>
                <w:rtl/>
              </w:rPr>
            </w:pPr>
            <w:r w:rsidRPr="00602FCE">
              <w:rPr>
                <w:sz w:val="24"/>
                <w:szCs w:val="24"/>
                <w:rtl/>
              </w:rPr>
              <w:t>המועד האחרון להגשת הצעות במערכת המקוונת</w:t>
            </w:r>
          </w:p>
        </w:tc>
        <w:tc>
          <w:tcPr>
            <w:tcW w:w="2154" w:type="dxa"/>
            <w:tcBorders>
              <w:top w:val="single" w:sz="4" w:space="0" w:color="auto"/>
              <w:bottom w:val="single" w:sz="4" w:space="0" w:color="auto"/>
              <w:right w:val="single" w:sz="4" w:space="0" w:color="auto"/>
            </w:tcBorders>
            <w:shd w:val="clear" w:color="auto" w:fill="auto"/>
            <w:vAlign w:val="bottom"/>
          </w:tcPr>
          <w:p w14:paraId="1CD44922" w14:textId="0FF6EEA7" w:rsidR="00A406DD" w:rsidRPr="00602FCE" w:rsidRDefault="0011552B" w:rsidP="00AC23BE">
            <w:pPr>
              <w:pStyle w:val="Other20"/>
              <w:keepNext/>
              <w:keepLines/>
              <w:spacing w:line="360" w:lineRule="auto"/>
              <w:ind w:left="31" w:right="-152"/>
              <w:jc w:val="center"/>
              <w:rPr>
                <w:sz w:val="24"/>
                <w:szCs w:val="24"/>
                <w:lang w:bidi="he-IL"/>
              </w:rPr>
            </w:pPr>
            <w:r>
              <w:rPr>
                <w:rFonts w:hint="cs"/>
                <w:sz w:val="24"/>
                <w:szCs w:val="24"/>
                <w:rtl/>
                <w:lang w:bidi="he-IL"/>
              </w:rPr>
              <w:t>2.3.23</w:t>
            </w:r>
          </w:p>
        </w:tc>
        <w:tc>
          <w:tcPr>
            <w:tcW w:w="1004" w:type="dxa"/>
            <w:tcBorders>
              <w:top w:val="single" w:sz="4" w:space="0" w:color="auto"/>
              <w:bottom w:val="single" w:sz="4" w:space="0" w:color="auto"/>
              <w:right w:val="single" w:sz="4" w:space="0" w:color="auto"/>
            </w:tcBorders>
            <w:shd w:val="clear" w:color="auto" w:fill="auto"/>
            <w:vAlign w:val="bottom"/>
          </w:tcPr>
          <w:p w14:paraId="17066CEE" w14:textId="77777777" w:rsidR="00A406DD" w:rsidRPr="00602FCE" w:rsidRDefault="00A406DD" w:rsidP="00A406DD">
            <w:pPr>
              <w:pStyle w:val="Other20"/>
              <w:keepNext/>
              <w:keepLines/>
              <w:spacing w:line="360" w:lineRule="auto"/>
              <w:ind w:right="-152"/>
              <w:jc w:val="center"/>
              <w:rPr>
                <w:sz w:val="24"/>
                <w:szCs w:val="24"/>
                <w:rtl/>
              </w:rPr>
            </w:pPr>
            <w:r>
              <w:rPr>
                <w:rFonts w:hint="cs"/>
                <w:sz w:val="24"/>
                <w:szCs w:val="24"/>
                <w:rtl/>
              </w:rPr>
              <w:t>14</w:t>
            </w:r>
            <w:r w:rsidRPr="00602FCE">
              <w:rPr>
                <w:sz w:val="24"/>
                <w:szCs w:val="24"/>
                <w:rtl/>
              </w:rPr>
              <w:t>:00</w:t>
            </w:r>
          </w:p>
        </w:tc>
      </w:tr>
      <w:tr w:rsidR="00A406DD" w:rsidRPr="00602FCE" w14:paraId="23747B30" w14:textId="77777777" w:rsidTr="00AC23BE">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0EC7A454" w14:textId="77777777" w:rsidR="00A406DD" w:rsidRPr="00602FCE" w:rsidRDefault="00A406DD" w:rsidP="00A406DD">
            <w:pPr>
              <w:pStyle w:val="Other0"/>
              <w:keepNext/>
              <w:keepLines/>
              <w:spacing w:after="0" w:line="360" w:lineRule="auto"/>
              <w:rPr>
                <w:sz w:val="24"/>
                <w:szCs w:val="24"/>
                <w:rtl/>
              </w:rPr>
            </w:pPr>
            <w:r w:rsidRPr="00602FCE">
              <w:rPr>
                <w:rFonts w:hint="eastAsia"/>
                <w:sz w:val="24"/>
                <w:szCs w:val="24"/>
                <w:rtl/>
              </w:rPr>
              <w:t>מועד</w:t>
            </w:r>
            <w:r w:rsidRPr="00602FCE">
              <w:rPr>
                <w:sz w:val="24"/>
                <w:szCs w:val="24"/>
                <w:rtl/>
              </w:rPr>
              <w:t xml:space="preserve"> </w:t>
            </w:r>
            <w:r w:rsidRPr="00602FCE">
              <w:rPr>
                <w:rFonts w:hint="eastAsia"/>
                <w:sz w:val="24"/>
                <w:szCs w:val="24"/>
                <w:rtl/>
              </w:rPr>
              <w:t>קבלת</w:t>
            </w:r>
            <w:r w:rsidRPr="00602FCE">
              <w:rPr>
                <w:sz w:val="24"/>
                <w:szCs w:val="24"/>
                <w:rtl/>
              </w:rPr>
              <w:t xml:space="preserve"> </w:t>
            </w:r>
            <w:r w:rsidRPr="00602FCE">
              <w:rPr>
                <w:rFonts w:hint="eastAsia"/>
                <w:sz w:val="24"/>
                <w:szCs w:val="24"/>
                <w:rtl/>
              </w:rPr>
              <w:t>המענה</w:t>
            </w:r>
            <w:r w:rsidRPr="00602FCE">
              <w:rPr>
                <w:sz w:val="24"/>
                <w:szCs w:val="24"/>
                <w:rtl/>
              </w:rPr>
              <w:t xml:space="preserve"> </w:t>
            </w:r>
            <w:r w:rsidRPr="00602FCE">
              <w:rPr>
                <w:rFonts w:hint="eastAsia"/>
                <w:sz w:val="24"/>
                <w:szCs w:val="24"/>
                <w:rtl/>
              </w:rPr>
              <w:t>על</w:t>
            </w:r>
            <w:r w:rsidRPr="00602FCE">
              <w:rPr>
                <w:sz w:val="24"/>
                <w:szCs w:val="24"/>
                <w:rtl/>
              </w:rPr>
              <w:t xml:space="preserve"> </w:t>
            </w:r>
            <w:r w:rsidRPr="00602FCE">
              <w:rPr>
                <w:rFonts w:hint="eastAsia"/>
                <w:sz w:val="24"/>
                <w:szCs w:val="24"/>
                <w:rtl/>
              </w:rPr>
              <w:t>הכללה</w:t>
            </w:r>
            <w:r w:rsidRPr="00602FCE">
              <w:rPr>
                <w:sz w:val="24"/>
                <w:szCs w:val="24"/>
                <w:rtl/>
              </w:rPr>
              <w:t xml:space="preserve"> </w:t>
            </w:r>
            <w:r w:rsidRPr="00602FCE">
              <w:rPr>
                <w:rFonts w:hint="eastAsia"/>
                <w:sz w:val="24"/>
                <w:szCs w:val="24"/>
                <w:rtl/>
              </w:rPr>
              <w:t>או</w:t>
            </w:r>
            <w:r w:rsidRPr="00602FCE">
              <w:rPr>
                <w:sz w:val="24"/>
                <w:szCs w:val="24"/>
                <w:rtl/>
              </w:rPr>
              <w:t xml:space="preserve"> </w:t>
            </w:r>
            <w:r w:rsidRPr="00602FCE">
              <w:rPr>
                <w:rFonts w:hint="eastAsia"/>
                <w:sz w:val="24"/>
                <w:szCs w:val="24"/>
                <w:rtl/>
              </w:rPr>
              <w:t>אי</w:t>
            </w:r>
            <w:r w:rsidRPr="00602FCE">
              <w:rPr>
                <w:sz w:val="24"/>
                <w:szCs w:val="24"/>
                <w:rtl/>
              </w:rPr>
              <w:t xml:space="preserve"> </w:t>
            </w:r>
            <w:r w:rsidRPr="00602FCE">
              <w:rPr>
                <w:rFonts w:hint="eastAsia"/>
                <w:sz w:val="24"/>
                <w:szCs w:val="24"/>
                <w:rtl/>
              </w:rPr>
              <w:t>הכללה</w:t>
            </w:r>
            <w:r w:rsidRPr="00602FCE">
              <w:rPr>
                <w:sz w:val="24"/>
                <w:szCs w:val="24"/>
                <w:rtl/>
              </w:rPr>
              <w:t xml:space="preserve"> </w:t>
            </w:r>
            <w:r w:rsidRPr="00602FCE">
              <w:rPr>
                <w:rFonts w:hint="eastAsia"/>
                <w:sz w:val="24"/>
                <w:szCs w:val="24"/>
                <w:rtl/>
              </w:rPr>
              <w:t>במאגר</w:t>
            </w:r>
          </w:p>
        </w:tc>
        <w:tc>
          <w:tcPr>
            <w:tcW w:w="2154" w:type="dxa"/>
            <w:tcBorders>
              <w:top w:val="single" w:sz="4" w:space="0" w:color="auto"/>
              <w:bottom w:val="single" w:sz="4" w:space="0" w:color="auto"/>
              <w:right w:val="single" w:sz="4" w:space="0" w:color="auto"/>
            </w:tcBorders>
            <w:shd w:val="clear" w:color="auto" w:fill="auto"/>
            <w:vAlign w:val="bottom"/>
          </w:tcPr>
          <w:p w14:paraId="1BF7EBC8" w14:textId="0F2E2C40" w:rsidR="00A406DD" w:rsidRPr="00602FCE" w:rsidRDefault="00A406DD" w:rsidP="00AC23BE">
            <w:pPr>
              <w:pStyle w:val="Other20"/>
              <w:keepNext/>
              <w:keepLines/>
              <w:spacing w:line="360" w:lineRule="auto"/>
              <w:ind w:left="31" w:right="-152"/>
              <w:jc w:val="center"/>
              <w:rPr>
                <w:sz w:val="24"/>
                <w:szCs w:val="24"/>
                <w:rtl/>
                <w:lang w:bidi="he-IL"/>
              </w:rPr>
            </w:pPr>
            <w:r w:rsidRPr="00602FCE">
              <w:rPr>
                <w:rFonts w:hint="eastAsia"/>
                <w:sz w:val="24"/>
                <w:szCs w:val="24"/>
                <w:rtl/>
                <w:lang w:bidi="he-IL"/>
              </w:rPr>
              <w:t>מ</w:t>
            </w:r>
            <w:r>
              <w:rPr>
                <w:rFonts w:hint="cs"/>
                <w:sz w:val="24"/>
                <w:szCs w:val="24"/>
                <w:rtl/>
                <w:lang w:bidi="he-IL"/>
              </w:rPr>
              <w:t>מ</w:t>
            </w:r>
            <w:r w:rsidRPr="00602FCE">
              <w:rPr>
                <w:rFonts w:hint="eastAsia"/>
                <w:sz w:val="24"/>
                <w:szCs w:val="24"/>
                <w:rtl/>
                <w:lang w:bidi="he-IL"/>
              </w:rPr>
              <w:t>הלך</w:t>
            </w:r>
            <w:r w:rsidRPr="00602FCE">
              <w:rPr>
                <w:sz w:val="24"/>
                <w:szCs w:val="24"/>
                <w:rtl/>
                <w:lang w:bidi="he-IL"/>
              </w:rPr>
              <w:t xml:space="preserve"> </w:t>
            </w:r>
            <w:r>
              <w:rPr>
                <w:rFonts w:hint="cs"/>
                <w:sz w:val="24"/>
                <w:szCs w:val="24"/>
                <w:rtl/>
                <w:lang w:bidi="he-IL"/>
              </w:rPr>
              <w:t>מאי 2023</w:t>
            </w:r>
          </w:p>
        </w:tc>
        <w:tc>
          <w:tcPr>
            <w:tcW w:w="1004" w:type="dxa"/>
            <w:tcBorders>
              <w:top w:val="single" w:sz="4" w:space="0" w:color="auto"/>
              <w:bottom w:val="single" w:sz="4" w:space="0" w:color="auto"/>
              <w:right w:val="single" w:sz="4" w:space="0" w:color="auto"/>
            </w:tcBorders>
            <w:shd w:val="clear" w:color="auto" w:fill="auto"/>
            <w:vAlign w:val="bottom"/>
          </w:tcPr>
          <w:p w14:paraId="111D1327" w14:textId="77777777" w:rsidR="00A406DD" w:rsidRPr="00602FCE" w:rsidRDefault="00A406DD" w:rsidP="00A406DD">
            <w:pPr>
              <w:pStyle w:val="Other0"/>
              <w:keepNext/>
              <w:keepLines/>
              <w:spacing w:after="0" w:line="360" w:lineRule="auto"/>
              <w:jc w:val="right"/>
              <w:rPr>
                <w:sz w:val="24"/>
                <w:szCs w:val="24"/>
                <w:rtl/>
              </w:rPr>
            </w:pPr>
          </w:p>
        </w:tc>
      </w:tr>
    </w:tbl>
    <w:p w14:paraId="46A6A6DF" w14:textId="77777777" w:rsidR="00C461AF" w:rsidRPr="001B17D1" w:rsidRDefault="00C461AF" w:rsidP="008E0183">
      <w:pPr>
        <w:pStyle w:val="1-"/>
        <w:keepLines/>
        <w:numPr>
          <w:ilvl w:val="1"/>
          <w:numId w:val="6"/>
        </w:numPr>
        <w:spacing w:before="0" w:after="0"/>
        <w:ind w:firstLine="362"/>
        <w:rPr>
          <w:sz w:val="24"/>
          <w:szCs w:val="24"/>
          <w:rtl/>
        </w:rPr>
      </w:pPr>
      <w:bookmarkStart w:id="8" w:name="_Toc110952976"/>
      <w:r w:rsidRPr="001B17D1">
        <w:rPr>
          <w:rFonts w:hint="eastAsia"/>
          <w:sz w:val="24"/>
          <w:szCs w:val="24"/>
          <w:rtl/>
        </w:rPr>
        <w:t>מענה</w:t>
      </w:r>
      <w:r w:rsidRPr="001B17D1">
        <w:rPr>
          <w:sz w:val="24"/>
          <w:szCs w:val="24"/>
          <w:rtl/>
        </w:rPr>
        <w:t xml:space="preserve"> </w:t>
      </w:r>
      <w:r w:rsidRPr="001B17D1">
        <w:rPr>
          <w:rFonts w:hint="eastAsia"/>
          <w:sz w:val="24"/>
          <w:szCs w:val="24"/>
          <w:rtl/>
        </w:rPr>
        <w:t>על</w:t>
      </w:r>
      <w:r w:rsidRPr="001B17D1">
        <w:rPr>
          <w:sz w:val="24"/>
          <w:szCs w:val="24"/>
          <w:rtl/>
        </w:rPr>
        <w:t xml:space="preserve"> </w:t>
      </w:r>
      <w:r w:rsidRPr="001B17D1">
        <w:rPr>
          <w:rFonts w:hint="eastAsia"/>
          <w:sz w:val="24"/>
          <w:szCs w:val="24"/>
          <w:rtl/>
        </w:rPr>
        <w:t>שאלות</w:t>
      </w:r>
      <w:r w:rsidRPr="001B17D1">
        <w:rPr>
          <w:sz w:val="24"/>
          <w:szCs w:val="24"/>
          <w:rtl/>
        </w:rPr>
        <w:t xml:space="preserve"> </w:t>
      </w:r>
      <w:r w:rsidRPr="001B17D1">
        <w:rPr>
          <w:rFonts w:hint="eastAsia"/>
          <w:sz w:val="24"/>
          <w:szCs w:val="24"/>
          <w:rtl/>
        </w:rPr>
        <w:t>מציעים</w:t>
      </w:r>
      <w:r w:rsidRPr="001B17D1">
        <w:rPr>
          <w:sz w:val="24"/>
          <w:szCs w:val="24"/>
          <w:rtl/>
        </w:rPr>
        <w:t>:</w:t>
      </w:r>
      <w:bookmarkEnd w:id="8"/>
    </w:p>
    <w:p w14:paraId="025C88F7" w14:textId="77777777" w:rsidR="00C461AF" w:rsidRPr="00653F5C" w:rsidRDefault="00C461AF" w:rsidP="008E0183">
      <w:pPr>
        <w:pStyle w:val="1-"/>
        <w:keepLines/>
        <w:numPr>
          <w:ilvl w:val="2"/>
          <w:numId w:val="6"/>
        </w:numPr>
        <w:spacing w:before="0" w:after="0"/>
        <w:ind w:left="1072" w:hanging="567"/>
        <w:jc w:val="both"/>
        <w:rPr>
          <w:b w:val="0"/>
          <w:bCs w:val="0"/>
          <w:rtl/>
        </w:rPr>
      </w:pPr>
      <w:r w:rsidRPr="00653F5C">
        <w:rPr>
          <w:b w:val="0"/>
          <w:bCs w:val="0"/>
          <w:sz w:val="24"/>
          <w:szCs w:val="24"/>
          <w:rtl/>
        </w:rPr>
        <w:t>שאלות המציעים תוגשנה בכתב בלבד</w:t>
      </w:r>
      <w:r w:rsidR="00ED6328" w:rsidRPr="00653F5C">
        <w:rPr>
          <w:b w:val="0"/>
          <w:bCs w:val="0"/>
          <w:sz w:val="24"/>
          <w:szCs w:val="24"/>
          <w:rtl/>
        </w:rPr>
        <w:t xml:space="preserve"> </w:t>
      </w:r>
      <w:r w:rsidR="007F0799">
        <w:rPr>
          <w:rFonts w:hint="cs"/>
          <w:b w:val="0"/>
          <w:bCs w:val="0"/>
          <w:sz w:val="24"/>
          <w:szCs w:val="24"/>
          <w:rtl/>
        </w:rPr>
        <w:t>ב</w:t>
      </w:r>
      <w:hyperlink r:id="rId9" w:history="1">
        <w:r w:rsidR="007F0799" w:rsidRPr="007F0799">
          <w:rPr>
            <w:rStyle w:val="Hyperlink"/>
            <w:rFonts w:hint="cs"/>
            <w:b w:val="0"/>
            <w:bCs w:val="0"/>
            <w:sz w:val="24"/>
            <w:szCs w:val="24"/>
            <w:rtl/>
          </w:rPr>
          <w:t>קישו ר זה</w:t>
        </w:r>
      </w:hyperlink>
      <w:r w:rsidR="007F0799">
        <w:rPr>
          <w:rFonts w:hint="cs"/>
          <w:b w:val="0"/>
          <w:bCs w:val="0"/>
          <w:sz w:val="24"/>
          <w:szCs w:val="24"/>
          <w:rtl/>
        </w:rPr>
        <w:t>.</w:t>
      </w:r>
      <w:r w:rsidR="00714705" w:rsidRPr="00653F5C" w:rsidDel="00714705">
        <w:rPr>
          <w:b w:val="0"/>
          <w:bCs w:val="0"/>
          <w:sz w:val="24"/>
          <w:szCs w:val="24"/>
          <w:rtl/>
        </w:rPr>
        <w:t xml:space="preserve"> </w:t>
      </w:r>
    </w:p>
    <w:p w14:paraId="32FF17F0" w14:textId="77777777" w:rsidR="00C461AF" w:rsidRPr="008637C4" w:rsidRDefault="00C461AF"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המועד אחרון להגשת שאלות מציעים לכל מועד הגשת הצעות מפורט בטבלת ריכוז התאריכים שבסעיף </w:t>
      </w:r>
      <w:r w:rsidR="009635CE" w:rsidRPr="00653F5C">
        <w:rPr>
          <w:b w:val="0"/>
          <w:bCs w:val="0"/>
          <w:sz w:val="24"/>
          <w:szCs w:val="24"/>
          <w:rtl/>
        </w:rPr>
        <w:fldChar w:fldCharType="begin"/>
      </w:r>
      <w:r w:rsidR="009635CE"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9635CE" w:rsidRPr="00653F5C">
        <w:rPr>
          <w:b w:val="0"/>
          <w:bCs w:val="0"/>
          <w:sz w:val="24"/>
          <w:szCs w:val="24"/>
          <w:rtl/>
        </w:rPr>
      </w:r>
      <w:r w:rsidR="009635CE" w:rsidRPr="00653F5C">
        <w:rPr>
          <w:b w:val="0"/>
          <w:bCs w:val="0"/>
          <w:sz w:val="24"/>
          <w:szCs w:val="24"/>
          <w:rtl/>
        </w:rPr>
        <w:fldChar w:fldCharType="separate"/>
      </w:r>
      <w:r w:rsidR="00020467">
        <w:rPr>
          <w:b w:val="0"/>
          <w:bCs w:val="0"/>
          <w:sz w:val="24"/>
          <w:szCs w:val="24"/>
          <w:cs/>
        </w:rPr>
        <w:t>‎</w:t>
      </w:r>
      <w:r w:rsidR="00020467">
        <w:rPr>
          <w:b w:val="0"/>
          <w:bCs w:val="0"/>
          <w:sz w:val="24"/>
          <w:szCs w:val="24"/>
          <w:rtl/>
        </w:rPr>
        <w:t>0.3</w:t>
      </w:r>
      <w:r w:rsidR="009635CE" w:rsidRPr="00653F5C">
        <w:rPr>
          <w:b w:val="0"/>
          <w:bCs w:val="0"/>
          <w:sz w:val="24"/>
          <w:szCs w:val="24"/>
          <w:rtl/>
        </w:rPr>
        <w:fldChar w:fldCharType="end"/>
      </w:r>
      <w:r w:rsidRPr="00653F5C">
        <w:rPr>
          <w:b w:val="0"/>
          <w:bCs w:val="0"/>
          <w:sz w:val="24"/>
          <w:szCs w:val="24"/>
          <w:rtl/>
        </w:rPr>
        <w:t xml:space="preserve"> לעיל. המשרד שומר לעצמו את הזכות הבלעדית לניהול סבב אחד או יותר של שאלות הבהרה.</w:t>
      </w:r>
    </w:p>
    <w:p w14:paraId="7F463278" w14:textId="77777777" w:rsidR="00C461AF" w:rsidRPr="00653F5C" w:rsidRDefault="00C461AF" w:rsidP="008E0183">
      <w:pPr>
        <w:pStyle w:val="1-"/>
        <w:keepLines/>
        <w:numPr>
          <w:ilvl w:val="2"/>
          <w:numId w:val="6"/>
        </w:numPr>
        <w:spacing w:before="0" w:after="0"/>
        <w:ind w:left="1072" w:hanging="567"/>
        <w:jc w:val="both"/>
        <w:rPr>
          <w:b w:val="0"/>
          <w:bCs w:val="0"/>
          <w:rtl/>
        </w:rPr>
      </w:pPr>
      <w:r w:rsidRPr="00653F5C">
        <w:rPr>
          <w:b w:val="0"/>
          <w:bCs w:val="0"/>
          <w:sz w:val="24"/>
          <w:szCs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RPr="00602FCE" w14:paraId="1CCD5D7B" w14:textId="77777777"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14:paraId="430B2619" w14:textId="77777777" w:rsidR="00C461AF" w:rsidRPr="00602FCE" w:rsidRDefault="00C461AF" w:rsidP="008E0183">
            <w:pPr>
              <w:pStyle w:val="Other0"/>
              <w:keepNext/>
              <w:keepLines/>
              <w:spacing w:after="0" w:line="360" w:lineRule="auto"/>
              <w:jc w:val="center"/>
              <w:rPr>
                <w:sz w:val="24"/>
                <w:szCs w:val="24"/>
                <w:rtl/>
              </w:rPr>
            </w:pPr>
            <w:r w:rsidRPr="00602FCE">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14:paraId="1DC15457" w14:textId="77777777" w:rsidR="00C461AF" w:rsidRPr="00602FCE" w:rsidRDefault="00C461AF" w:rsidP="008E0183">
            <w:pPr>
              <w:pStyle w:val="Other0"/>
              <w:keepNext/>
              <w:keepLines/>
              <w:spacing w:after="0" w:line="360" w:lineRule="auto"/>
              <w:jc w:val="center"/>
              <w:rPr>
                <w:sz w:val="24"/>
                <w:szCs w:val="24"/>
                <w:rtl/>
              </w:rPr>
            </w:pPr>
            <w:r w:rsidRPr="00602FCE">
              <w:rPr>
                <w:b/>
                <w:bCs/>
                <w:sz w:val="24"/>
                <w:szCs w:val="24"/>
                <w:rtl/>
              </w:rPr>
              <w:t>פירוט השאלה</w:t>
            </w:r>
          </w:p>
        </w:tc>
      </w:tr>
      <w:tr w:rsidR="00C461AF" w:rsidRPr="00602FCE" w14:paraId="4351A5DC" w14:textId="77777777" w:rsidTr="00B41C8D">
        <w:trPr>
          <w:trHeight w:hRule="exact" w:val="250"/>
        </w:trPr>
        <w:tc>
          <w:tcPr>
            <w:tcW w:w="2842" w:type="dxa"/>
            <w:tcBorders>
              <w:top w:val="single" w:sz="4" w:space="0" w:color="auto"/>
              <w:left w:val="single" w:sz="4" w:space="0" w:color="auto"/>
              <w:right w:val="single" w:sz="4" w:space="0" w:color="auto"/>
            </w:tcBorders>
            <w:shd w:val="clear" w:color="auto" w:fill="auto"/>
          </w:tcPr>
          <w:p w14:paraId="0D88034A" w14:textId="77777777" w:rsidR="00C461AF" w:rsidRPr="001B17D1" w:rsidRDefault="00C461AF" w:rsidP="008E0183">
            <w:pPr>
              <w:keepNext/>
              <w:keepLines/>
              <w:spacing w:line="360" w:lineRule="auto"/>
              <w:rPr>
                <w:rFonts w:ascii="David" w:hAnsi="David" w:cs="David"/>
                <w:lang w:val="en-US"/>
              </w:rPr>
            </w:pPr>
          </w:p>
        </w:tc>
        <w:tc>
          <w:tcPr>
            <w:tcW w:w="4507" w:type="dxa"/>
            <w:tcBorders>
              <w:top w:val="single" w:sz="4" w:space="0" w:color="auto"/>
              <w:right w:val="single" w:sz="4" w:space="0" w:color="auto"/>
            </w:tcBorders>
            <w:shd w:val="clear" w:color="auto" w:fill="auto"/>
          </w:tcPr>
          <w:p w14:paraId="35F2EBED" w14:textId="77777777" w:rsidR="00C461AF" w:rsidRPr="001B17D1" w:rsidRDefault="00C461AF" w:rsidP="008E0183">
            <w:pPr>
              <w:keepNext/>
              <w:keepLines/>
              <w:spacing w:line="360" w:lineRule="auto"/>
              <w:rPr>
                <w:rFonts w:ascii="David" w:hAnsi="David" w:cs="David"/>
                <w:rtl/>
              </w:rPr>
            </w:pPr>
          </w:p>
        </w:tc>
      </w:tr>
      <w:tr w:rsidR="00C461AF" w:rsidRPr="00602FCE" w14:paraId="0460EDD7" w14:textId="77777777" w:rsidTr="00B41C8D">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14:paraId="2E54BCB1" w14:textId="77777777" w:rsidR="00C461AF" w:rsidRPr="001B17D1" w:rsidRDefault="00C461AF" w:rsidP="008E0183">
            <w:pPr>
              <w:keepNext/>
              <w:keepLines/>
              <w:spacing w:line="360" w:lineRule="auto"/>
              <w:rPr>
                <w:rFonts w:ascii="David" w:hAnsi="David" w:cs="David"/>
                <w:rtl/>
              </w:rPr>
            </w:pPr>
          </w:p>
        </w:tc>
        <w:tc>
          <w:tcPr>
            <w:tcW w:w="4507" w:type="dxa"/>
            <w:tcBorders>
              <w:top w:val="single" w:sz="4" w:space="0" w:color="auto"/>
              <w:bottom w:val="single" w:sz="4" w:space="0" w:color="auto"/>
              <w:right w:val="single" w:sz="4" w:space="0" w:color="auto"/>
            </w:tcBorders>
            <w:shd w:val="clear" w:color="auto" w:fill="auto"/>
          </w:tcPr>
          <w:p w14:paraId="03D7AEFE" w14:textId="77777777" w:rsidR="00C461AF" w:rsidRPr="001B17D1" w:rsidRDefault="00C461AF" w:rsidP="008E0183">
            <w:pPr>
              <w:keepNext/>
              <w:keepLines/>
              <w:spacing w:line="360" w:lineRule="auto"/>
              <w:rPr>
                <w:rFonts w:ascii="David" w:hAnsi="David" w:cs="David"/>
                <w:rtl/>
              </w:rPr>
            </w:pPr>
          </w:p>
        </w:tc>
      </w:tr>
    </w:tbl>
    <w:p w14:paraId="159100FD" w14:textId="77777777" w:rsidR="00C461AF" w:rsidRPr="001B17D1" w:rsidRDefault="00C461AF" w:rsidP="008E0183">
      <w:pPr>
        <w:keepNext/>
        <w:keepLines/>
        <w:spacing w:line="360" w:lineRule="auto"/>
        <w:rPr>
          <w:rFonts w:ascii="David" w:hAnsi="David" w:cs="David"/>
          <w:lang w:val="en-US"/>
        </w:rPr>
      </w:pPr>
    </w:p>
    <w:p w14:paraId="76DFA001" w14:textId="77777777" w:rsidR="00C461AF" w:rsidRPr="00602FCE" w:rsidRDefault="00C461AF" w:rsidP="008E0183">
      <w:pPr>
        <w:pStyle w:val="a4"/>
        <w:keepNext/>
        <w:keepLines/>
        <w:ind w:left="1180"/>
        <w:jc w:val="both"/>
        <w:rPr>
          <w:sz w:val="24"/>
          <w:rtl/>
        </w:rPr>
      </w:pPr>
    </w:p>
    <w:p w14:paraId="7C0A4C1B" w14:textId="77777777" w:rsidR="00C461AF" w:rsidRPr="00653F5C" w:rsidRDefault="00C461AF"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תשובות המשרד לשאלות שהוגשו </w:t>
      </w:r>
      <w:r w:rsidR="00364051" w:rsidRPr="00653F5C">
        <w:rPr>
          <w:b w:val="0"/>
          <w:bCs w:val="0"/>
          <w:sz w:val="24"/>
          <w:szCs w:val="24"/>
          <w:rtl/>
        </w:rPr>
        <w:t xml:space="preserve">יפורסמו באתר האינטרנט של </w:t>
      </w:r>
      <w:r w:rsidR="00364051" w:rsidRPr="00653F5C">
        <w:rPr>
          <w:rFonts w:hint="eastAsia"/>
          <w:b w:val="0"/>
          <w:bCs w:val="0"/>
          <w:sz w:val="24"/>
          <w:szCs w:val="24"/>
          <w:rtl/>
        </w:rPr>
        <w:t>מנהל</w:t>
      </w:r>
      <w:r w:rsidR="00364051" w:rsidRPr="00653F5C">
        <w:rPr>
          <w:b w:val="0"/>
          <w:bCs w:val="0"/>
          <w:sz w:val="24"/>
          <w:szCs w:val="24"/>
          <w:rtl/>
        </w:rPr>
        <w:t xml:space="preserve"> </w:t>
      </w:r>
      <w:r w:rsidR="00364051" w:rsidRPr="00653F5C">
        <w:rPr>
          <w:rFonts w:hint="eastAsia"/>
          <w:b w:val="0"/>
          <w:bCs w:val="0"/>
          <w:sz w:val="24"/>
          <w:szCs w:val="24"/>
          <w:rtl/>
        </w:rPr>
        <w:t>הרכש</w:t>
      </w:r>
      <w:r w:rsidR="0065673C" w:rsidRPr="00653F5C">
        <w:rPr>
          <w:b w:val="0"/>
          <w:bCs w:val="0"/>
          <w:sz w:val="24"/>
          <w:szCs w:val="24"/>
          <w:rtl/>
        </w:rPr>
        <w:t>,</w:t>
      </w:r>
      <w:r w:rsidR="00CE6CA9">
        <w:rPr>
          <w:rFonts w:hint="cs"/>
          <w:b w:val="0"/>
          <w:bCs w:val="0"/>
          <w:sz w:val="24"/>
          <w:szCs w:val="24"/>
          <w:rtl/>
        </w:rPr>
        <w:t xml:space="preserve"> ככל שיהיה צורך יפורסם</w:t>
      </w:r>
      <w:r w:rsidR="0065673C" w:rsidRPr="00653F5C">
        <w:rPr>
          <w:b w:val="0"/>
          <w:bCs w:val="0"/>
          <w:sz w:val="24"/>
          <w:szCs w:val="24"/>
          <w:rtl/>
        </w:rPr>
        <w:t xml:space="preserve"> נוסח מכרז מתוקן אשר כולל בתוכו מענה לשאלות שהופנו אל המשרד. </w:t>
      </w:r>
      <w:r w:rsidR="00364051" w:rsidRPr="00653F5C">
        <w:rPr>
          <w:b w:val="0"/>
          <w:bCs w:val="0"/>
          <w:sz w:val="24"/>
          <w:szCs w:val="24"/>
          <w:rtl/>
        </w:rPr>
        <w:t xml:space="preserve"> </w:t>
      </w:r>
    </w:p>
    <w:p w14:paraId="3216B0DB" w14:textId="77777777" w:rsidR="00C461AF" w:rsidRPr="00653F5C" w:rsidRDefault="00C461AF"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רק </w:t>
      </w:r>
      <w:r w:rsidR="0065673C" w:rsidRPr="00653F5C">
        <w:rPr>
          <w:rFonts w:hint="eastAsia"/>
          <w:b w:val="0"/>
          <w:bCs w:val="0"/>
          <w:sz w:val="24"/>
          <w:szCs w:val="24"/>
          <w:rtl/>
        </w:rPr>
        <w:t>האמור</w:t>
      </w:r>
      <w:r w:rsidR="0065673C" w:rsidRPr="00653F5C">
        <w:rPr>
          <w:b w:val="0"/>
          <w:bCs w:val="0"/>
          <w:sz w:val="24"/>
          <w:szCs w:val="24"/>
          <w:rtl/>
        </w:rPr>
        <w:t xml:space="preserve"> בנוסח המכרז המתוקן שיפורסם באתר </w:t>
      </w:r>
      <w:r w:rsidR="0065673C" w:rsidRPr="00653F5C">
        <w:rPr>
          <w:rFonts w:hint="eastAsia"/>
          <w:b w:val="0"/>
          <w:bCs w:val="0"/>
          <w:sz w:val="24"/>
          <w:szCs w:val="24"/>
          <w:rtl/>
        </w:rPr>
        <w:t>מינהל</w:t>
      </w:r>
      <w:r w:rsidR="0065673C" w:rsidRPr="00653F5C">
        <w:rPr>
          <w:b w:val="0"/>
          <w:bCs w:val="0"/>
          <w:sz w:val="24"/>
          <w:szCs w:val="24"/>
          <w:rtl/>
        </w:rPr>
        <w:t xml:space="preserve"> הרכש הממשלתי יחייב </w:t>
      </w:r>
      <w:r w:rsidR="00B41C8D" w:rsidRPr="00653F5C">
        <w:rPr>
          <w:rFonts w:hint="eastAsia"/>
          <w:b w:val="0"/>
          <w:bCs w:val="0"/>
          <w:sz w:val="24"/>
          <w:szCs w:val="24"/>
          <w:rtl/>
        </w:rPr>
        <w:t>את</w:t>
      </w:r>
      <w:r w:rsidR="00B41C8D" w:rsidRPr="00653F5C">
        <w:rPr>
          <w:b w:val="0"/>
          <w:bCs w:val="0"/>
          <w:sz w:val="24"/>
          <w:szCs w:val="24"/>
          <w:rtl/>
        </w:rPr>
        <w:t xml:space="preserve"> </w:t>
      </w:r>
      <w:r w:rsidRPr="00653F5C">
        <w:rPr>
          <w:b w:val="0"/>
          <w:bCs w:val="0"/>
          <w:sz w:val="24"/>
          <w:szCs w:val="24"/>
          <w:rtl/>
        </w:rPr>
        <w:t>המשרד.</w:t>
      </w:r>
    </w:p>
    <w:p w14:paraId="2B8B7D94" w14:textId="77777777" w:rsidR="00C461AF" w:rsidRPr="001B17D1" w:rsidRDefault="00C461AF" w:rsidP="008E0183">
      <w:pPr>
        <w:pStyle w:val="1-"/>
        <w:keepLines/>
        <w:numPr>
          <w:ilvl w:val="1"/>
          <w:numId w:val="6"/>
        </w:numPr>
        <w:spacing w:before="0" w:after="0"/>
        <w:ind w:firstLine="362"/>
        <w:rPr>
          <w:sz w:val="24"/>
          <w:szCs w:val="24"/>
          <w:rtl/>
        </w:rPr>
      </w:pPr>
      <w:bookmarkStart w:id="9" w:name="_Toc110952977"/>
      <w:r w:rsidRPr="001B17D1">
        <w:rPr>
          <w:rFonts w:hint="eastAsia"/>
          <w:sz w:val="24"/>
          <w:szCs w:val="24"/>
          <w:rtl/>
        </w:rPr>
        <w:t>מציעים</w:t>
      </w:r>
      <w:r w:rsidRPr="001B17D1">
        <w:rPr>
          <w:sz w:val="24"/>
          <w:szCs w:val="24"/>
          <w:rtl/>
        </w:rPr>
        <w:t xml:space="preserve"> הרשאים להגיש הצעות</w:t>
      </w:r>
      <w:bookmarkEnd w:id="9"/>
      <w:r w:rsidR="000C50E9" w:rsidRPr="001B17D1">
        <w:rPr>
          <w:sz w:val="24"/>
          <w:szCs w:val="24"/>
          <w:rtl/>
        </w:rPr>
        <w:t xml:space="preserve"> </w:t>
      </w:r>
    </w:p>
    <w:p w14:paraId="215D5D33" w14:textId="77777777" w:rsidR="00C461AF" w:rsidRPr="00653F5C" w:rsidRDefault="00C461AF" w:rsidP="008E0183">
      <w:pPr>
        <w:pStyle w:val="1-"/>
        <w:keepLines/>
        <w:numPr>
          <w:ilvl w:val="2"/>
          <w:numId w:val="6"/>
        </w:numPr>
        <w:spacing w:before="0" w:after="0"/>
        <w:ind w:left="1072" w:hanging="567"/>
        <w:jc w:val="both"/>
        <w:rPr>
          <w:rtl/>
        </w:rPr>
      </w:pPr>
      <w:bookmarkStart w:id="10" w:name="_Toc97474634"/>
      <w:bookmarkStart w:id="11" w:name="_Toc97476208"/>
      <w:r w:rsidRPr="00653F5C">
        <w:rPr>
          <w:sz w:val="24"/>
          <w:szCs w:val="24"/>
          <w:rtl/>
        </w:rPr>
        <w:t>תאגידים</w:t>
      </w:r>
      <w:bookmarkEnd w:id="10"/>
      <w:bookmarkEnd w:id="11"/>
    </w:p>
    <w:p w14:paraId="15CD3D7B" w14:textId="77777777" w:rsidR="00C461AF" w:rsidRPr="00AE5BBF" w:rsidRDefault="00C461AF" w:rsidP="008E0183">
      <w:pPr>
        <w:pStyle w:val="4-"/>
        <w:keepNext/>
        <w:keepLines/>
        <w:spacing w:before="0" w:after="0"/>
        <w:ind w:firstLine="602"/>
        <w:outlineLvl w:val="9"/>
        <w:rPr>
          <w:rtl/>
        </w:rPr>
      </w:pPr>
      <w:r w:rsidRPr="00AE5BBF">
        <w:rPr>
          <w:rtl/>
        </w:rPr>
        <w:t>רשומים כתאגיד.</w:t>
      </w:r>
    </w:p>
    <w:p w14:paraId="7DBC43E3" w14:textId="77777777" w:rsidR="00C461AF" w:rsidRPr="00AE5BBF" w:rsidRDefault="00C461AF" w:rsidP="008E0183">
      <w:pPr>
        <w:pStyle w:val="4-"/>
        <w:keepNext/>
        <w:keepLines/>
        <w:spacing w:before="0" w:after="0"/>
        <w:ind w:firstLine="602"/>
        <w:outlineLvl w:val="9"/>
        <w:rPr>
          <w:rtl/>
        </w:rPr>
      </w:pPr>
      <w:r w:rsidRPr="00AE5BBF">
        <w:rPr>
          <w:rtl/>
        </w:rPr>
        <w:t>הנם עוסקים פטורים/ מורשים/מלכ"רים.</w:t>
      </w:r>
    </w:p>
    <w:p w14:paraId="3A85621D" w14:textId="77777777" w:rsidR="00C461AF" w:rsidRPr="00AE5BBF" w:rsidRDefault="00C461AF" w:rsidP="008E0183">
      <w:pPr>
        <w:pStyle w:val="4-"/>
        <w:keepNext/>
        <w:keepLines/>
        <w:spacing w:before="0" w:after="0"/>
        <w:ind w:firstLine="602"/>
        <w:outlineLvl w:val="9"/>
        <w:rPr>
          <w:rtl/>
        </w:rPr>
      </w:pPr>
      <w:r w:rsidRPr="00AE5BBF">
        <w:rPr>
          <w:rtl/>
        </w:rPr>
        <w:lastRenderedPageBreak/>
        <w:t>מנהלים ספרי חשבונות כחוק.</w:t>
      </w:r>
    </w:p>
    <w:p w14:paraId="2A11B5BF" w14:textId="77777777" w:rsidR="00C461AF" w:rsidRPr="008637C4" w:rsidRDefault="00C461AF" w:rsidP="008E0183">
      <w:pPr>
        <w:pStyle w:val="1-"/>
        <w:keepLines/>
        <w:numPr>
          <w:ilvl w:val="2"/>
          <w:numId w:val="6"/>
        </w:numPr>
        <w:spacing w:before="0" w:after="0"/>
        <w:ind w:left="1072" w:hanging="567"/>
        <w:jc w:val="both"/>
        <w:rPr>
          <w:rtl/>
        </w:rPr>
      </w:pPr>
      <w:bookmarkStart w:id="12" w:name="_Toc97474635"/>
      <w:bookmarkStart w:id="13" w:name="_Toc97476209"/>
      <w:r w:rsidRPr="00653F5C">
        <w:rPr>
          <w:sz w:val="24"/>
          <w:szCs w:val="24"/>
          <w:rtl/>
        </w:rPr>
        <w:t>עוסקים מורשים</w:t>
      </w:r>
      <w:r w:rsidR="00B22BC2" w:rsidRPr="00653F5C">
        <w:rPr>
          <w:sz w:val="24"/>
          <w:szCs w:val="24"/>
          <w:rtl/>
        </w:rPr>
        <w:t xml:space="preserve">/ </w:t>
      </w:r>
      <w:r w:rsidR="00B22BC2" w:rsidRPr="00653F5C">
        <w:rPr>
          <w:rFonts w:hint="eastAsia"/>
          <w:sz w:val="24"/>
          <w:szCs w:val="24"/>
          <w:rtl/>
        </w:rPr>
        <w:t>מלכ</w:t>
      </w:r>
      <w:r w:rsidR="00B22BC2" w:rsidRPr="00653F5C">
        <w:rPr>
          <w:sz w:val="24"/>
          <w:szCs w:val="24"/>
          <w:rtl/>
        </w:rPr>
        <w:t>"רים</w:t>
      </w:r>
      <w:bookmarkEnd w:id="12"/>
      <w:bookmarkEnd w:id="13"/>
    </w:p>
    <w:p w14:paraId="0476379B" w14:textId="77777777" w:rsidR="00C461AF" w:rsidRPr="00602FCE" w:rsidRDefault="00C461AF" w:rsidP="008E0183">
      <w:pPr>
        <w:pStyle w:val="4-"/>
        <w:keepNext/>
        <w:keepLines/>
        <w:spacing w:before="0" w:after="0"/>
        <w:ind w:firstLine="602"/>
        <w:outlineLvl w:val="9"/>
        <w:rPr>
          <w:rtl/>
        </w:rPr>
      </w:pPr>
      <w:r w:rsidRPr="00602FCE">
        <w:rPr>
          <w:rtl/>
        </w:rPr>
        <w:t xml:space="preserve">הנם </w:t>
      </w:r>
      <w:r w:rsidR="00B22BC2" w:rsidRPr="00AE5BBF">
        <w:rPr>
          <w:rtl/>
        </w:rPr>
        <w:t>רשומים כ</w:t>
      </w:r>
      <w:r w:rsidRPr="00602FCE">
        <w:rPr>
          <w:rtl/>
        </w:rPr>
        <w:t>עוסקים מורשים/מלכ"רים.</w:t>
      </w:r>
    </w:p>
    <w:p w14:paraId="463FF945" w14:textId="77777777" w:rsidR="00C461AF" w:rsidRPr="00602FCE" w:rsidRDefault="00C461AF" w:rsidP="008E0183">
      <w:pPr>
        <w:pStyle w:val="4-"/>
        <w:keepNext/>
        <w:keepLines/>
        <w:spacing w:before="0" w:after="0"/>
        <w:ind w:firstLine="602"/>
        <w:outlineLvl w:val="9"/>
        <w:rPr>
          <w:rtl/>
        </w:rPr>
      </w:pPr>
      <w:r w:rsidRPr="00602FCE">
        <w:rPr>
          <w:rtl/>
        </w:rPr>
        <w:t>מנהלים ספרי חשבונות כחוק.</w:t>
      </w:r>
    </w:p>
    <w:p w14:paraId="1F4A9C3E" w14:textId="77777777" w:rsidR="00A24172" w:rsidRPr="008637C4" w:rsidRDefault="00A24172" w:rsidP="008E0183">
      <w:pPr>
        <w:pStyle w:val="1-"/>
        <w:keepLines/>
        <w:numPr>
          <w:ilvl w:val="2"/>
          <w:numId w:val="6"/>
        </w:numPr>
        <w:spacing w:before="0" w:after="0"/>
        <w:ind w:left="1072" w:hanging="567"/>
        <w:jc w:val="both"/>
        <w:rPr>
          <w:rtl/>
        </w:rPr>
      </w:pPr>
      <w:bookmarkStart w:id="14" w:name="_Toc97474636"/>
      <w:bookmarkStart w:id="15" w:name="_Toc97476210"/>
      <w:r w:rsidRPr="00653F5C">
        <w:rPr>
          <w:sz w:val="24"/>
          <w:szCs w:val="24"/>
          <w:rtl/>
        </w:rPr>
        <w:t xml:space="preserve">עוסקים </w:t>
      </w:r>
      <w:r w:rsidRPr="00653F5C">
        <w:rPr>
          <w:rFonts w:hint="eastAsia"/>
          <w:sz w:val="24"/>
          <w:szCs w:val="24"/>
          <w:rtl/>
        </w:rPr>
        <w:t>פטורים</w:t>
      </w:r>
      <w:bookmarkEnd w:id="14"/>
      <w:bookmarkEnd w:id="15"/>
    </w:p>
    <w:p w14:paraId="0C58B7A4" w14:textId="77777777" w:rsidR="00B22BC2" w:rsidRPr="00602FCE" w:rsidRDefault="00B22BC2" w:rsidP="008E0183">
      <w:pPr>
        <w:pStyle w:val="4-"/>
        <w:keepNext/>
        <w:keepLines/>
        <w:spacing w:before="0" w:after="0"/>
        <w:ind w:firstLine="602"/>
        <w:outlineLvl w:val="9"/>
        <w:rPr>
          <w:rtl/>
        </w:rPr>
      </w:pPr>
      <w:r w:rsidRPr="00602FCE">
        <w:rPr>
          <w:rtl/>
        </w:rPr>
        <w:t xml:space="preserve">‏הנם רשומים כעוסקים </w:t>
      </w:r>
      <w:r w:rsidRPr="00AE5BBF">
        <w:rPr>
          <w:rtl/>
        </w:rPr>
        <w:t xml:space="preserve">פטורים. </w:t>
      </w:r>
    </w:p>
    <w:p w14:paraId="4289BC22" w14:textId="77777777" w:rsidR="00A24172" w:rsidRPr="00602FCE" w:rsidRDefault="00B22BC2" w:rsidP="008E0183">
      <w:pPr>
        <w:pStyle w:val="4-"/>
        <w:keepNext/>
        <w:keepLines/>
        <w:spacing w:before="0" w:after="0"/>
        <w:ind w:firstLine="602"/>
        <w:outlineLvl w:val="9"/>
        <w:rPr>
          <w:rtl/>
        </w:rPr>
      </w:pPr>
      <w:r w:rsidRPr="00602FCE">
        <w:rPr>
          <w:rtl/>
        </w:rPr>
        <w:t>‏מנהלים ספרי חשבונות כחוק.</w:t>
      </w:r>
    </w:p>
    <w:p w14:paraId="39034EFA" w14:textId="77777777" w:rsidR="00C461AF" w:rsidRPr="00602FCE" w:rsidRDefault="00C461AF" w:rsidP="008E0183">
      <w:pPr>
        <w:pStyle w:val="a4"/>
        <w:keepNext/>
        <w:keepLines/>
        <w:tabs>
          <w:tab w:val="left" w:pos="1918"/>
        </w:tabs>
        <w:rPr>
          <w:sz w:val="24"/>
          <w:rtl/>
        </w:rPr>
      </w:pPr>
      <w:r w:rsidRPr="00602FCE">
        <w:rPr>
          <w:rFonts w:hint="eastAsia"/>
          <w:sz w:val="24"/>
          <w:rtl/>
        </w:rPr>
        <w:t>מובהר</w:t>
      </w:r>
      <w:r w:rsidRPr="00602FCE">
        <w:rPr>
          <w:sz w:val="24"/>
          <w:rtl/>
        </w:rPr>
        <w:t xml:space="preserve"> </w:t>
      </w:r>
      <w:r w:rsidRPr="00602FCE">
        <w:rPr>
          <w:rFonts w:hint="eastAsia"/>
          <w:sz w:val="24"/>
          <w:rtl/>
        </w:rPr>
        <w:t>כי</w:t>
      </w:r>
      <w:r w:rsidRPr="00602FCE">
        <w:rPr>
          <w:sz w:val="24"/>
          <w:rtl/>
        </w:rPr>
        <w:t xml:space="preserve"> </w:t>
      </w:r>
      <w:r w:rsidRPr="00602FCE">
        <w:rPr>
          <w:rFonts w:hint="eastAsia"/>
          <w:sz w:val="24"/>
          <w:rtl/>
        </w:rPr>
        <w:t>לכל</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ותת</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סטנדרטים</w:t>
      </w:r>
      <w:r w:rsidRPr="00602FCE">
        <w:rPr>
          <w:sz w:val="24"/>
          <w:rtl/>
        </w:rPr>
        <w:t xml:space="preserve"> </w:t>
      </w:r>
      <w:r w:rsidRPr="00602FCE">
        <w:rPr>
          <w:rFonts w:hint="eastAsia"/>
          <w:sz w:val="24"/>
          <w:rtl/>
        </w:rPr>
        <w:t>מקצועיים</w:t>
      </w:r>
      <w:r w:rsidRPr="00602FCE">
        <w:rPr>
          <w:sz w:val="24"/>
          <w:rtl/>
        </w:rPr>
        <w:t xml:space="preserve"> </w:t>
      </w:r>
      <w:r w:rsidRPr="00602FCE">
        <w:rPr>
          <w:rFonts w:hint="eastAsia"/>
          <w:sz w:val="24"/>
          <w:rtl/>
        </w:rPr>
        <w:t>נוספים</w:t>
      </w:r>
      <w:r w:rsidR="00A24172" w:rsidRPr="00602FCE">
        <w:rPr>
          <w:sz w:val="24"/>
          <w:rtl/>
        </w:rPr>
        <w:t xml:space="preserve"> כמפורט בהמשך</w:t>
      </w:r>
      <w:r w:rsidRPr="00602FCE">
        <w:rPr>
          <w:sz w:val="24"/>
          <w:rtl/>
        </w:rPr>
        <w:t>.</w:t>
      </w:r>
    </w:p>
    <w:p w14:paraId="4EF99281" w14:textId="77777777" w:rsidR="00C461AF" w:rsidRPr="001B17D1" w:rsidRDefault="00C461AF" w:rsidP="008E0183">
      <w:pPr>
        <w:pStyle w:val="1-"/>
        <w:keepLines/>
        <w:numPr>
          <w:ilvl w:val="1"/>
          <w:numId w:val="6"/>
        </w:numPr>
        <w:spacing w:before="0" w:after="0"/>
        <w:ind w:firstLine="362"/>
        <w:rPr>
          <w:sz w:val="24"/>
          <w:szCs w:val="24"/>
          <w:rtl/>
        </w:rPr>
      </w:pPr>
      <w:bookmarkStart w:id="16" w:name="_Toc97212328"/>
      <w:bookmarkStart w:id="17" w:name="_Ref110347404"/>
      <w:bookmarkStart w:id="18" w:name="_Toc110952978"/>
      <w:r w:rsidRPr="001B17D1">
        <w:rPr>
          <w:sz w:val="24"/>
          <w:szCs w:val="24"/>
          <w:rtl/>
        </w:rPr>
        <w:t>אישורים שיש לצרף להצעה – כנדרש במערכת הממוחשבת</w:t>
      </w:r>
      <w:bookmarkEnd w:id="16"/>
      <w:bookmarkEnd w:id="17"/>
      <w:bookmarkEnd w:id="18"/>
    </w:p>
    <w:p w14:paraId="577635DB" w14:textId="77777777" w:rsidR="00C83F8B" w:rsidRPr="008637C4" w:rsidRDefault="00C461AF" w:rsidP="008E0183">
      <w:pPr>
        <w:pStyle w:val="1-"/>
        <w:keepLines/>
        <w:spacing w:before="0" w:after="0"/>
        <w:ind w:left="1072" w:firstLine="0"/>
        <w:jc w:val="both"/>
        <w:rPr>
          <w:b w:val="0"/>
          <w:bCs w:val="0"/>
          <w:rtl/>
        </w:rPr>
      </w:pPr>
      <w:r w:rsidRPr="00653F5C">
        <w:rPr>
          <w:b w:val="0"/>
          <w:bCs w:val="0"/>
          <w:sz w:val="24"/>
          <w:szCs w:val="24"/>
          <w:rtl/>
        </w:rPr>
        <w:t>האישורים שלהלן יוגשו על ידי כל המציעים לכל הסלים, כחלק מתהליך הרישום במערכת הממוחשבת.</w:t>
      </w:r>
    </w:p>
    <w:p w14:paraId="3D5C3E5B"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במקרה של גוף משפטי מאוגד – תעודה לאגודה ולרשומה של חברה פרטית</w:t>
      </w:r>
      <w:r w:rsidR="007C2B6F" w:rsidRPr="00653F5C">
        <w:rPr>
          <w:b w:val="0"/>
          <w:bCs w:val="0"/>
          <w:sz w:val="24"/>
          <w:szCs w:val="24"/>
          <w:rtl/>
        </w:rPr>
        <w:t>.</w:t>
      </w:r>
    </w:p>
    <w:p w14:paraId="16D10F7D" w14:textId="77777777" w:rsidR="006966B6" w:rsidRPr="00653F5C" w:rsidRDefault="006966B6"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במקרה של עמותה – </w:t>
      </w:r>
      <w:r w:rsidR="00790E74" w:rsidRPr="00653F5C">
        <w:rPr>
          <w:rFonts w:hint="eastAsia"/>
          <w:b w:val="0"/>
          <w:bCs w:val="0"/>
          <w:sz w:val="24"/>
          <w:szCs w:val="24"/>
          <w:rtl/>
        </w:rPr>
        <w:t>תעודה</w:t>
      </w:r>
      <w:r w:rsidR="00790E74" w:rsidRPr="00653F5C">
        <w:rPr>
          <w:b w:val="0"/>
          <w:bCs w:val="0"/>
          <w:sz w:val="24"/>
          <w:szCs w:val="24"/>
          <w:rtl/>
        </w:rPr>
        <w:t xml:space="preserve"> המעידה על רישומה של עמותה מרשם התאגידים.</w:t>
      </w:r>
    </w:p>
    <w:p w14:paraId="6D4BED7F"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אישור בר תוקף על ניהול ספרי חשבונות ורשומות עפ"י חוק עסקאות גופים ציבוריים.</w:t>
      </w:r>
    </w:p>
    <w:p w14:paraId="14E31F18"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במקרה של עמותה – אישור ניהול תקין מטעם רשם העמותות</w:t>
      </w:r>
      <w:r w:rsidR="007C2B6F" w:rsidRPr="00653F5C">
        <w:rPr>
          <w:b w:val="0"/>
          <w:bCs w:val="0"/>
          <w:sz w:val="24"/>
          <w:szCs w:val="24"/>
          <w:rtl/>
        </w:rPr>
        <w:t>.</w:t>
      </w:r>
      <w:r w:rsidR="006966B6" w:rsidRPr="00653F5C">
        <w:rPr>
          <w:b w:val="0"/>
          <w:bCs w:val="0"/>
          <w:sz w:val="24"/>
          <w:szCs w:val="24"/>
          <w:rtl/>
        </w:rPr>
        <w:t xml:space="preserve"> 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w:t>
      </w:r>
      <w:r w:rsidR="006966B6" w:rsidRPr="00653F5C">
        <w:rPr>
          <w:rFonts w:hint="eastAsia"/>
          <w:b w:val="0"/>
          <w:bCs w:val="0"/>
          <w:sz w:val="24"/>
          <w:szCs w:val="24"/>
          <w:rtl/>
        </w:rPr>
        <w:t>חדשות</w:t>
      </w:r>
      <w:r w:rsidR="006966B6" w:rsidRPr="00653F5C">
        <w:rPr>
          <w:b w:val="0"/>
          <w:bCs w:val="0"/>
          <w:sz w:val="24"/>
          <w:szCs w:val="24"/>
          <w:rtl/>
        </w:rPr>
        <w:t xml:space="preserve">, </w:t>
      </w:r>
      <w:r w:rsidR="006966B6" w:rsidRPr="00653F5C">
        <w:rPr>
          <w:rFonts w:hint="eastAsia"/>
          <w:b w:val="0"/>
          <w:bCs w:val="0"/>
          <w:sz w:val="24"/>
          <w:szCs w:val="24"/>
          <w:rtl/>
        </w:rPr>
        <w:t>ואת</w:t>
      </w:r>
      <w:r w:rsidR="006966B6" w:rsidRPr="00653F5C">
        <w:rPr>
          <w:b w:val="0"/>
          <w:bCs w:val="0"/>
          <w:sz w:val="24"/>
          <w:szCs w:val="24"/>
          <w:rtl/>
        </w:rPr>
        <w:t xml:space="preserve"> </w:t>
      </w:r>
      <w:r w:rsidR="006966B6" w:rsidRPr="00653F5C">
        <w:rPr>
          <w:rFonts w:hint="eastAsia"/>
          <w:b w:val="0"/>
          <w:bCs w:val="0"/>
          <w:sz w:val="24"/>
          <w:szCs w:val="24"/>
          <w:rtl/>
        </w:rPr>
        <w:t>האישור</w:t>
      </w:r>
      <w:r w:rsidR="006966B6" w:rsidRPr="00653F5C">
        <w:rPr>
          <w:b w:val="0"/>
          <w:bCs w:val="0"/>
          <w:sz w:val="24"/>
          <w:szCs w:val="24"/>
          <w:rtl/>
        </w:rPr>
        <w:t xml:space="preserve"> </w:t>
      </w:r>
      <w:r w:rsidR="006966B6" w:rsidRPr="00653F5C">
        <w:rPr>
          <w:rFonts w:hint="eastAsia"/>
          <w:b w:val="0"/>
          <w:bCs w:val="0"/>
          <w:sz w:val="24"/>
          <w:szCs w:val="24"/>
          <w:rtl/>
        </w:rPr>
        <w:t>יש</w:t>
      </w:r>
      <w:r w:rsidR="006966B6" w:rsidRPr="00653F5C">
        <w:rPr>
          <w:b w:val="0"/>
          <w:bCs w:val="0"/>
          <w:sz w:val="24"/>
          <w:szCs w:val="24"/>
          <w:rtl/>
        </w:rPr>
        <w:t xml:space="preserve"> </w:t>
      </w:r>
      <w:r w:rsidR="006966B6" w:rsidRPr="00653F5C">
        <w:rPr>
          <w:rFonts w:hint="eastAsia"/>
          <w:b w:val="0"/>
          <w:bCs w:val="0"/>
          <w:sz w:val="24"/>
          <w:szCs w:val="24"/>
          <w:rtl/>
        </w:rPr>
        <w:t>לשלוח</w:t>
      </w:r>
      <w:r w:rsidR="006966B6" w:rsidRPr="00653F5C">
        <w:rPr>
          <w:b w:val="0"/>
          <w:bCs w:val="0"/>
          <w:sz w:val="24"/>
          <w:szCs w:val="24"/>
          <w:rtl/>
        </w:rPr>
        <w:t xml:space="preserve"> </w:t>
      </w:r>
      <w:r w:rsidR="006966B6" w:rsidRPr="00653F5C">
        <w:rPr>
          <w:rFonts w:hint="eastAsia"/>
          <w:b w:val="0"/>
          <w:bCs w:val="0"/>
          <w:sz w:val="24"/>
          <w:szCs w:val="24"/>
          <w:rtl/>
        </w:rPr>
        <w:t>למשרד</w:t>
      </w:r>
      <w:r w:rsidR="006966B6" w:rsidRPr="00653F5C">
        <w:rPr>
          <w:b w:val="0"/>
          <w:bCs w:val="0"/>
          <w:sz w:val="24"/>
          <w:szCs w:val="24"/>
          <w:rtl/>
        </w:rPr>
        <w:t xml:space="preserve"> </w:t>
      </w:r>
      <w:r w:rsidR="006966B6" w:rsidRPr="00653F5C">
        <w:rPr>
          <w:rFonts w:hint="eastAsia"/>
          <w:b w:val="0"/>
          <w:bCs w:val="0"/>
          <w:sz w:val="24"/>
          <w:szCs w:val="24"/>
          <w:rtl/>
        </w:rPr>
        <w:t>תוך</w:t>
      </w:r>
      <w:r w:rsidR="006966B6" w:rsidRPr="00653F5C">
        <w:rPr>
          <w:b w:val="0"/>
          <w:bCs w:val="0"/>
          <w:sz w:val="24"/>
          <w:szCs w:val="24"/>
          <w:rtl/>
        </w:rPr>
        <w:t xml:space="preserve"> 45 </w:t>
      </w:r>
      <w:r w:rsidR="006966B6" w:rsidRPr="00653F5C">
        <w:rPr>
          <w:rFonts w:hint="eastAsia"/>
          <w:b w:val="0"/>
          <w:bCs w:val="0"/>
          <w:sz w:val="24"/>
          <w:szCs w:val="24"/>
          <w:rtl/>
        </w:rPr>
        <w:t>יום</w:t>
      </w:r>
      <w:r w:rsidR="006966B6" w:rsidRPr="00653F5C">
        <w:rPr>
          <w:b w:val="0"/>
          <w:bCs w:val="0"/>
          <w:sz w:val="24"/>
          <w:szCs w:val="24"/>
          <w:rtl/>
        </w:rPr>
        <w:t xml:space="preserve"> </w:t>
      </w:r>
      <w:r w:rsidR="006966B6" w:rsidRPr="00653F5C">
        <w:rPr>
          <w:rFonts w:hint="eastAsia"/>
          <w:b w:val="0"/>
          <w:bCs w:val="0"/>
          <w:sz w:val="24"/>
          <w:szCs w:val="24"/>
          <w:rtl/>
        </w:rPr>
        <w:t>מתאריך</w:t>
      </w:r>
      <w:r w:rsidR="006966B6" w:rsidRPr="00653F5C">
        <w:rPr>
          <w:b w:val="0"/>
          <w:bCs w:val="0"/>
          <w:sz w:val="24"/>
          <w:szCs w:val="24"/>
          <w:rtl/>
        </w:rPr>
        <w:t xml:space="preserve"> </w:t>
      </w:r>
      <w:r w:rsidR="006966B6" w:rsidRPr="00653F5C">
        <w:rPr>
          <w:rFonts w:hint="eastAsia"/>
          <w:b w:val="0"/>
          <w:bCs w:val="0"/>
          <w:sz w:val="24"/>
          <w:szCs w:val="24"/>
          <w:rtl/>
        </w:rPr>
        <w:t>בו</w:t>
      </w:r>
      <w:r w:rsidR="006966B6" w:rsidRPr="00653F5C">
        <w:rPr>
          <w:b w:val="0"/>
          <w:bCs w:val="0"/>
          <w:sz w:val="24"/>
          <w:szCs w:val="24"/>
          <w:rtl/>
        </w:rPr>
        <w:t xml:space="preserve"> </w:t>
      </w:r>
      <w:r w:rsidR="006966B6" w:rsidRPr="00653F5C">
        <w:rPr>
          <w:rFonts w:hint="eastAsia"/>
          <w:b w:val="0"/>
          <w:bCs w:val="0"/>
          <w:sz w:val="24"/>
          <w:szCs w:val="24"/>
          <w:rtl/>
        </w:rPr>
        <w:t>ניתן</w:t>
      </w:r>
      <w:r w:rsidR="006966B6" w:rsidRPr="00653F5C">
        <w:rPr>
          <w:b w:val="0"/>
          <w:bCs w:val="0"/>
          <w:sz w:val="24"/>
          <w:szCs w:val="24"/>
          <w:rtl/>
        </w:rPr>
        <w:t xml:space="preserve"> </w:t>
      </w:r>
      <w:r w:rsidR="006966B6" w:rsidRPr="00653F5C">
        <w:rPr>
          <w:rFonts w:hint="eastAsia"/>
          <w:b w:val="0"/>
          <w:bCs w:val="0"/>
          <w:sz w:val="24"/>
          <w:szCs w:val="24"/>
          <w:rtl/>
        </w:rPr>
        <w:t>יהיה</w:t>
      </w:r>
      <w:r w:rsidR="006966B6" w:rsidRPr="00653F5C">
        <w:rPr>
          <w:b w:val="0"/>
          <w:bCs w:val="0"/>
          <w:sz w:val="24"/>
          <w:szCs w:val="24"/>
          <w:rtl/>
        </w:rPr>
        <w:t xml:space="preserve"> </w:t>
      </w:r>
      <w:r w:rsidR="006966B6" w:rsidRPr="00653F5C">
        <w:rPr>
          <w:rFonts w:hint="eastAsia"/>
          <w:b w:val="0"/>
          <w:bCs w:val="0"/>
          <w:sz w:val="24"/>
          <w:szCs w:val="24"/>
          <w:rtl/>
        </w:rPr>
        <w:t>להפיק</w:t>
      </w:r>
      <w:r w:rsidR="006966B6" w:rsidRPr="00653F5C">
        <w:rPr>
          <w:b w:val="0"/>
          <w:bCs w:val="0"/>
          <w:sz w:val="24"/>
          <w:szCs w:val="24"/>
          <w:rtl/>
        </w:rPr>
        <w:t xml:space="preserve"> </w:t>
      </w:r>
      <w:r w:rsidR="006966B6" w:rsidRPr="00653F5C">
        <w:rPr>
          <w:rFonts w:hint="eastAsia"/>
          <w:b w:val="0"/>
          <w:bCs w:val="0"/>
          <w:sz w:val="24"/>
          <w:szCs w:val="24"/>
          <w:rtl/>
        </w:rPr>
        <w:t>אישור</w:t>
      </w:r>
      <w:r w:rsidR="006966B6" w:rsidRPr="00653F5C">
        <w:rPr>
          <w:b w:val="0"/>
          <w:bCs w:val="0"/>
          <w:sz w:val="24"/>
          <w:szCs w:val="24"/>
          <w:rtl/>
        </w:rPr>
        <w:t xml:space="preserve"> </w:t>
      </w:r>
      <w:r w:rsidR="006966B6" w:rsidRPr="00653F5C">
        <w:rPr>
          <w:rFonts w:hint="eastAsia"/>
          <w:b w:val="0"/>
          <w:bCs w:val="0"/>
          <w:sz w:val="24"/>
          <w:szCs w:val="24"/>
          <w:rtl/>
        </w:rPr>
        <w:t>זה</w:t>
      </w:r>
      <w:r w:rsidR="006966B6" w:rsidRPr="00653F5C">
        <w:rPr>
          <w:b w:val="0"/>
          <w:bCs w:val="0"/>
          <w:sz w:val="24"/>
          <w:szCs w:val="24"/>
          <w:rtl/>
        </w:rPr>
        <w:t>.</w:t>
      </w:r>
    </w:p>
    <w:p w14:paraId="682C9C3B"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במקרה של עמותה – </w:t>
      </w:r>
      <w:r w:rsidR="00510E94" w:rsidRPr="00653F5C">
        <w:rPr>
          <w:rFonts w:hint="eastAsia"/>
          <w:b w:val="0"/>
          <w:bCs w:val="0"/>
          <w:sz w:val="24"/>
          <w:szCs w:val="24"/>
          <w:rtl/>
        </w:rPr>
        <w:t>הצהרה</w:t>
      </w:r>
      <w:r w:rsidR="00510E94" w:rsidRPr="00653F5C">
        <w:rPr>
          <w:b w:val="0"/>
          <w:bCs w:val="0"/>
          <w:sz w:val="24"/>
          <w:szCs w:val="24"/>
          <w:rtl/>
        </w:rPr>
        <w:t xml:space="preserve"> </w:t>
      </w:r>
      <w:r w:rsidR="00510E94" w:rsidRPr="00653F5C">
        <w:rPr>
          <w:rFonts w:hint="eastAsia"/>
          <w:b w:val="0"/>
          <w:bCs w:val="0"/>
          <w:sz w:val="24"/>
          <w:szCs w:val="24"/>
          <w:rtl/>
        </w:rPr>
        <w:t>של</w:t>
      </w:r>
      <w:r w:rsidRPr="00653F5C">
        <w:rPr>
          <w:b w:val="0"/>
          <w:bCs w:val="0"/>
          <w:sz w:val="24"/>
          <w:szCs w:val="24"/>
          <w:rtl/>
        </w:rPr>
        <w:t xml:space="preserve"> המציע, האם הצעתו תהיה חייבת/פטורה ממע"מ לעניין מכרז זה.</w:t>
      </w:r>
      <w:r w:rsidR="00510E94" w:rsidRPr="00653F5C">
        <w:rPr>
          <w:b w:val="0"/>
          <w:bCs w:val="0"/>
          <w:sz w:val="24"/>
          <w:szCs w:val="24"/>
          <w:rtl/>
        </w:rPr>
        <w:t xml:space="preserve"> </w:t>
      </w:r>
      <w:bookmarkStart w:id="19" w:name="_Hlk94098817"/>
      <w:r w:rsidR="00510E94" w:rsidRPr="00653F5C">
        <w:rPr>
          <w:b w:val="0"/>
          <w:bCs w:val="0"/>
          <w:sz w:val="24"/>
          <w:szCs w:val="24"/>
          <w:rtl/>
        </w:rPr>
        <w:t xml:space="preserve">מציע אשר בהתאם להוראות הדין אינו מחויב בתשלום מע"מ במסגרת ביצוע ההתקשרות, יצהיר על כך במסגרת הצעתו. ככל שמציע כאמור זכה במכרז, יהיה עליו להגיש אישור מאת רשות המיסים על כך שהוא אינו חב במע"מ במסגרת ביצוע ההתקשרות, לכל המאוחר </w:t>
      </w:r>
      <w:r w:rsidR="007C2B6F" w:rsidRPr="00653F5C">
        <w:rPr>
          <w:b w:val="0"/>
          <w:bCs w:val="0"/>
          <w:sz w:val="24"/>
          <w:szCs w:val="24"/>
          <w:rtl/>
        </w:rPr>
        <w:t xml:space="preserve">45 יום </w:t>
      </w:r>
      <w:r w:rsidR="00510E94" w:rsidRPr="00653F5C">
        <w:rPr>
          <w:rFonts w:hint="eastAsia"/>
          <w:b w:val="0"/>
          <w:bCs w:val="0"/>
          <w:sz w:val="24"/>
          <w:szCs w:val="24"/>
          <w:rtl/>
        </w:rPr>
        <w:t>מיום</w:t>
      </w:r>
      <w:r w:rsidR="00510E94" w:rsidRPr="00653F5C">
        <w:rPr>
          <w:b w:val="0"/>
          <w:bCs w:val="0"/>
          <w:sz w:val="24"/>
          <w:szCs w:val="24"/>
          <w:rtl/>
        </w:rPr>
        <w:t xml:space="preserve"> </w:t>
      </w:r>
      <w:r w:rsidR="00510E94" w:rsidRPr="00653F5C">
        <w:rPr>
          <w:rFonts w:hint="eastAsia"/>
          <w:b w:val="0"/>
          <w:bCs w:val="0"/>
          <w:sz w:val="24"/>
          <w:szCs w:val="24"/>
          <w:rtl/>
        </w:rPr>
        <w:t>הגשת</w:t>
      </w:r>
      <w:r w:rsidR="00510E94" w:rsidRPr="00653F5C">
        <w:rPr>
          <w:b w:val="0"/>
          <w:bCs w:val="0"/>
          <w:sz w:val="24"/>
          <w:szCs w:val="24"/>
          <w:rtl/>
        </w:rPr>
        <w:t xml:space="preserve"> </w:t>
      </w:r>
      <w:r w:rsidR="00510E94" w:rsidRPr="00653F5C">
        <w:rPr>
          <w:rFonts w:hint="eastAsia"/>
          <w:b w:val="0"/>
          <w:bCs w:val="0"/>
          <w:sz w:val="24"/>
          <w:szCs w:val="24"/>
          <w:rtl/>
        </w:rPr>
        <w:t>ההצעה</w:t>
      </w:r>
      <w:r w:rsidR="00510E94" w:rsidRPr="00653F5C">
        <w:rPr>
          <w:b w:val="0"/>
          <w:bCs w:val="0"/>
          <w:sz w:val="24"/>
          <w:szCs w:val="24"/>
          <w:rtl/>
        </w:rPr>
        <w:t xml:space="preserve"> </w:t>
      </w:r>
      <w:r w:rsidR="00510E94" w:rsidRPr="00653F5C">
        <w:rPr>
          <w:rFonts w:hint="eastAsia"/>
          <w:b w:val="0"/>
          <w:bCs w:val="0"/>
          <w:sz w:val="24"/>
          <w:szCs w:val="24"/>
          <w:rtl/>
        </w:rPr>
        <w:t>להיכלל</w:t>
      </w:r>
      <w:r w:rsidR="00510E94" w:rsidRPr="00653F5C">
        <w:rPr>
          <w:b w:val="0"/>
          <w:bCs w:val="0"/>
          <w:sz w:val="24"/>
          <w:szCs w:val="24"/>
          <w:rtl/>
        </w:rPr>
        <w:t xml:space="preserve"> </w:t>
      </w:r>
      <w:r w:rsidR="00510E94" w:rsidRPr="00653F5C">
        <w:rPr>
          <w:rFonts w:hint="eastAsia"/>
          <w:b w:val="0"/>
          <w:bCs w:val="0"/>
          <w:sz w:val="24"/>
          <w:szCs w:val="24"/>
          <w:rtl/>
        </w:rPr>
        <w:t>במאגר</w:t>
      </w:r>
      <w:r w:rsidR="00510E94" w:rsidRPr="00653F5C">
        <w:rPr>
          <w:b w:val="0"/>
          <w:bCs w:val="0"/>
          <w:sz w:val="24"/>
          <w:szCs w:val="24"/>
          <w:rtl/>
        </w:rPr>
        <w:t xml:space="preserve"> </w:t>
      </w:r>
      <w:r w:rsidR="00510E94" w:rsidRPr="00653F5C">
        <w:rPr>
          <w:rFonts w:hint="eastAsia"/>
          <w:b w:val="0"/>
          <w:bCs w:val="0"/>
          <w:sz w:val="24"/>
          <w:szCs w:val="24"/>
          <w:rtl/>
        </w:rPr>
        <w:t>וככל</w:t>
      </w:r>
      <w:r w:rsidR="00510E94" w:rsidRPr="00653F5C">
        <w:rPr>
          <w:b w:val="0"/>
          <w:bCs w:val="0"/>
          <w:sz w:val="24"/>
          <w:szCs w:val="24"/>
          <w:rtl/>
        </w:rPr>
        <w:t xml:space="preserve"> </w:t>
      </w:r>
      <w:r w:rsidR="00510E94" w:rsidRPr="00653F5C">
        <w:rPr>
          <w:rFonts w:hint="eastAsia"/>
          <w:b w:val="0"/>
          <w:bCs w:val="0"/>
          <w:sz w:val="24"/>
          <w:szCs w:val="24"/>
          <w:rtl/>
        </w:rPr>
        <w:t>שמדובר</w:t>
      </w:r>
      <w:r w:rsidR="00510E94" w:rsidRPr="00653F5C">
        <w:rPr>
          <w:b w:val="0"/>
          <w:bCs w:val="0"/>
          <w:sz w:val="24"/>
          <w:szCs w:val="24"/>
          <w:rtl/>
        </w:rPr>
        <w:t xml:space="preserve"> </w:t>
      </w:r>
      <w:r w:rsidR="00510E94" w:rsidRPr="00653F5C">
        <w:rPr>
          <w:rFonts w:hint="eastAsia"/>
          <w:b w:val="0"/>
          <w:bCs w:val="0"/>
          <w:sz w:val="24"/>
          <w:szCs w:val="24"/>
          <w:rtl/>
        </w:rPr>
        <w:t>במתן</w:t>
      </w:r>
      <w:r w:rsidR="00510E94" w:rsidRPr="00653F5C">
        <w:rPr>
          <w:b w:val="0"/>
          <w:bCs w:val="0"/>
          <w:sz w:val="24"/>
          <w:szCs w:val="24"/>
          <w:rtl/>
        </w:rPr>
        <w:t xml:space="preserve"> </w:t>
      </w:r>
      <w:r w:rsidR="00510E94" w:rsidRPr="00653F5C">
        <w:rPr>
          <w:rFonts w:hint="eastAsia"/>
          <w:b w:val="0"/>
          <w:bCs w:val="0"/>
          <w:sz w:val="24"/>
          <w:szCs w:val="24"/>
          <w:rtl/>
        </w:rPr>
        <w:t>שירותים</w:t>
      </w:r>
      <w:r w:rsidR="00510E94" w:rsidRPr="00653F5C">
        <w:rPr>
          <w:b w:val="0"/>
          <w:bCs w:val="0"/>
          <w:sz w:val="24"/>
          <w:szCs w:val="24"/>
          <w:rtl/>
        </w:rPr>
        <w:t xml:space="preserve"> </w:t>
      </w:r>
      <w:r w:rsidR="00510E94" w:rsidRPr="00653F5C">
        <w:rPr>
          <w:rFonts w:hint="eastAsia"/>
          <w:b w:val="0"/>
          <w:bCs w:val="0"/>
          <w:sz w:val="24"/>
          <w:szCs w:val="24"/>
          <w:rtl/>
        </w:rPr>
        <w:t>למדינה</w:t>
      </w:r>
      <w:r w:rsidR="00510E94" w:rsidRPr="00653F5C">
        <w:rPr>
          <w:b w:val="0"/>
          <w:bCs w:val="0"/>
          <w:sz w:val="24"/>
          <w:szCs w:val="24"/>
          <w:rtl/>
        </w:rPr>
        <w:t xml:space="preserve"> </w:t>
      </w:r>
      <w:r w:rsidR="00510E94" w:rsidRPr="00653F5C">
        <w:rPr>
          <w:rFonts w:hint="eastAsia"/>
          <w:b w:val="0"/>
          <w:bCs w:val="0"/>
          <w:sz w:val="24"/>
          <w:szCs w:val="24"/>
          <w:rtl/>
        </w:rPr>
        <w:t>בלבד</w:t>
      </w:r>
      <w:r w:rsidR="00510E94" w:rsidRPr="00653F5C">
        <w:rPr>
          <w:b w:val="0"/>
          <w:bCs w:val="0"/>
          <w:sz w:val="24"/>
          <w:szCs w:val="24"/>
          <w:rtl/>
        </w:rPr>
        <w:t xml:space="preserve">, </w:t>
      </w:r>
      <w:r w:rsidR="00510E94" w:rsidRPr="00653F5C">
        <w:rPr>
          <w:rFonts w:hint="eastAsia"/>
          <w:b w:val="0"/>
          <w:bCs w:val="0"/>
          <w:sz w:val="24"/>
          <w:szCs w:val="24"/>
          <w:rtl/>
        </w:rPr>
        <w:t>מ</w:t>
      </w:r>
      <w:r w:rsidR="00510E94" w:rsidRPr="00653F5C">
        <w:rPr>
          <w:b w:val="0"/>
          <w:bCs w:val="0"/>
          <w:sz w:val="24"/>
          <w:szCs w:val="24"/>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19"/>
      <w:r w:rsidR="00510E94" w:rsidRPr="00653F5C">
        <w:rPr>
          <w:b w:val="0"/>
          <w:bCs w:val="0"/>
          <w:sz w:val="24"/>
          <w:szCs w:val="24"/>
          <w:rtl/>
        </w:rPr>
        <w:t>.</w:t>
      </w:r>
    </w:p>
    <w:p w14:paraId="12726C56"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במקרה של עמותה – הצהרה של עמותה על אי הגשת בקשת תמיכה, על גבי הטופס המצורף</w:t>
      </w:r>
      <w:r w:rsidR="00463D68" w:rsidRPr="00653F5C">
        <w:rPr>
          <w:b w:val="0"/>
          <w:bCs w:val="0"/>
          <w:sz w:val="24"/>
          <w:szCs w:val="24"/>
          <w:rtl/>
        </w:rPr>
        <w:t xml:space="preserve"> – ראה נספח </w:t>
      </w:r>
      <w:r w:rsidR="00A74BBD" w:rsidRPr="00653F5C">
        <w:rPr>
          <w:b w:val="0"/>
          <w:bCs w:val="0"/>
          <w:sz w:val="24"/>
          <w:szCs w:val="24"/>
          <w:rtl/>
        </w:rPr>
        <w:t>3</w:t>
      </w:r>
      <w:r w:rsidR="00463D68" w:rsidRPr="00653F5C">
        <w:rPr>
          <w:b w:val="0"/>
          <w:bCs w:val="0"/>
          <w:sz w:val="24"/>
          <w:szCs w:val="24"/>
          <w:rtl/>
        </w:rPr>
        <w:t>.</w:t>
      </w:r>
    </w:p>
    <w:p w14:paraId="4AB2DE1B" w14:textId="77777777" w:rsidR="00755DB3" w:rsidRPr="00653F5C" w:rsidRDefault="00755DB3" w:rsidP="008E0183">
      <w:pPr>
        <w:pStyle w:val="1-"/>
        <w:keepLines/>
        <w:numPr>
          <w:ilvl w:val="2"/>
          <w:numId w:val="6"/>
        </w:numPr>
        <w:spacing w:before="0" w:after="0"/>
        <w:ind w:left="1072" w:hanging="567"/>
        <w:jc w:val="both"/>
        <w:rPr>
          <w:b w:val="0"/>
          <w:bCs w:val="0"/>
          <w:rtl/>
        </w:rPr>
      </w:pPr>
      <w:r w:rsidRPr="00653F5C">
        <w:rPr>
          <w:b w:val="0"/>
          <w:bCs w:val="0"/>
          <w:sz w:val="24"/>
          <w:szCs w:val="24"/>
          <w:rtl/>
        </w:rPr>
        <w:t>ככל שהמציע מעסיק עובדים – התחייבות לקיום חקיקה בתחום העסקת עובדים ע</w:t>
      </w:r>
      <w:r w:rsidR="007C2B6F" w:rsidRPr="00653F5C">
        <w:rPr>
          <w:rFonts w:hint="eastAsia"/>
          <w:b w:val="0"/>
          <w:bCs w:val="0"/>
          <w:sz w:val="24"/>
          <w:szCs w:val="24"/>
          <w:rtl/>
        </w:rPr>
        <w:t>ל</w:t>
      </w:r>
      <w:r w:rsidR="007C2B6F" w:rsidRPr="00653F5C">
        <w:rPr>
          <w:b w:val="0"/>
          <w:bCs w:val="0"/>
          <w:sz w:val="24"/>
          <w:szCs w:val="24"/>
          <w:rtl/>
        </w:rPr>
        <w:t xml:space="preserve">-גבי </w:t>
      </w:r>
      <w:r w:rsidRPr="00653F5C">
        <w:rPr>
          <w:b w:val="0"/>
          <w:bCs w:val="0"/>
          <w:sz w:val="24"/>
          <w:szCs w:val="24"/>
          <w:rtl/>
        </w:rPr>
        <w:t>הטופס המצורף</w:t>
      </w:r>
      <w:r w:rsidR="00463D68" w:rsidRPr="00653F5C">
        <w:rPr>
          <w:b w:val="0"/>
          <w:bCs w:val="0"/>
          <w:sz w:val="24"/>
          <w:szCs w:val="24"/>
          <w:rtl/>
        </w:rPr>
        <w:t xml:space="preserve"> – ראה נספח </w:t>
      </w:r>
      <w:r w:rsidR="00A74BBD" w:rsidRPr="00653F5C">
        <w:rPr>
          <w:b w:val="0"/>
          <w:bCs w:val="0"/>
          <w:sz w:val="24"/>
          <w:szCs w:val="24"/>
          <w:rtl/>
        </w:rPr>
        <w:t>4</w:t>
      </w:r>
      <w:r w:rsidRPr="00653F5C">
        <w:rPr>
          <w:b w:val="0"/>
          <w:bCs w:val="0"/>
          <w:sz w:val="24"/>
          <w:szCs w:val="24"/>
          <w:rtl/>
        </w:rPr>
        <w:t>.</w:t>
      </w:r>
      <w:r w:rsidR="001B410A" w:rsidRPr="00653F5C">
        <w:rPr>
          <w:b w:val="0"/>
          <w:bCs w:val="0"/>
          <w:sz w:val="24"/>
          <w:szCs w:val="24"/>
          <w:rtl/>
        </w:rPr>
        <w:t xml:space="preserve"> גם אם בהווה הספק אינו מעסיק עובדים עליו לחתום</w:t>
      </w:r>
      <w:r w:rsidR="00E42F37" w:rsidRPr="00653F5C">
        <w:rPr>
          <w:b w:val="0"/>
          <w:bCs w:val="0"/>
          <w:sz w:val="24"/>
          <w:szCs w:val="24"/>
          <w:rtl/>
        </w:rPr>
        <w:t xml:space="preserve"> על הטופס</w:t>
      </w:r>
      <w:r w:rsidR="001B410A" w:rsidRPr="00653F5C">
        <w:rPr>
          <w:b w:val="0"/>
          <w:bCs w:val="0"/>
          <w:sz w:val="24"/>
          <w:szCs w:val="24"/>
          <w:rtl/>
        </w:rPr>
        <w:t xml:space="preserve">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14:paraId="4AFF9ADC" w14:textId="6EA3ED98" w:rsidR="00755DB3"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lastRenderedPageBreak/>
        <w:t xml:space="preserve">תצהיר של המציע </w:t>
      </w:r>
      <w:r w:rsidR="00E42F37" w:rsidRPr="00653F5C">
        <w:rPr>
          <w:rFonts w:hint="eastAsia"/>
          <w:b w:val="0"/>
          <w:bCs w:val="0"/>
          <w:sz w:val="24"/>
          <w:szCs w:val="24"/>
          <w:rtl/>
        </w:rPr>
        <w:t>המאומת</w:t>
      </w:r>
      <w:r w:rsidR="00E42F37" w:rsidRPr="00653F5C">
        <w:rPr>
          <w:b w:val="0"/>
          <w:bCs w:val="0"/>
          <w:sz w:val="24"/>
          <w:szCs w:val="24"/>
          <w:rtl/>
        </w:rPr>
        <w:t xml:space="preserve"> על ידי עו"ד </w:t>
      </w:r>
      <w:r w:rsidRPr="00653F5C">
        <w:rPr>
          <w:b w:val="0"/>
          <w:bCs w:val="0"/>
          <w:sz w:val="24"/>
          <w:szCs w:val="24"/>
          <w:rtl/>
        </w:rPr>
        <w:t>בדבר היעדר הרשעות בעבירות לפי חוק עובדים זרים ולפי חוק שכר מינימום, עפ"י הנוסח המצורף</w:t>
      </w:r>
      <w:r w:rsidR="00AB679F" w:rsidRPr="00653F5C">
        <w:rPr>
          <w:b w:val="0"/>
          <w:bCs w:val="0"/>
          <w:sz w:val="24"/>
          <w:szCs w:val="24"/>
          <w:rtl/>
        </w:rPr>
        <w:t xml:space="preserve"> – ראה נספח </w:t>
      </w:r>
      <w:r w:rsidR="00C7250A">
        <w:rPr>
          <w:rFonts w:hint="cs"/>
          <w:b w:val="0"/>
          <w:bCs w:val="0"/>
          <w:sz w:val="24"/>
          <w:szCs w:val="24"/>
          <w:rtl/>
        </w:rPr>
        <w:t>5</w:t>
      </w:r>
      <w:r w:rsidRPr="00653F5C">
        <w:rPr>
          <w:b w:val="0"/>
          <w:bCs w:val="0"/>
          <w:sz w:val="24"/>
          <w:szCs w:val="24"/>
          <w:rtl/>
        </w:rPr>
        <w:t>.</w:t>
      </w:r>
      <w:r w:rsidR="00790741" w:rsidRPr="00653F5C">
        <w:rPr>
          <w:b w:val="0"/>
          <w:bCs w:val="0"/>
          <w:sz w:val="24"/>
          <w:szCs w:val="24"/>
          <w:rtl/>
        </w:rPr>
        <w:t xml:space="preserve"> </w:t>
      </w:r>
    </w:p>
    <w:p w14:paraId="4AE4B6B9" w14:textId="77777777" w:rsidR="00755DB3" w:rsidRPr="00653F5C" w:rsidRDefault="00E21EEF"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המציע</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הוא</w:t>
      </w:r>
      <w:r w:rsidRPr="00653F5C">
        <w:rPr>
          <w:b w:val="0"/>
          <w:bCs w:val="0"/>
          <w:sz w:val="24"/>
          <w:szCs w:val="24"/>
          <w:rtl/>
        </w:rPr>
        <w:t xml:space="preserve"> </w:t>
      </w:r>
      <w:r w:rsidRPr="00653F5C">
        <w:rPr>
          <w:rFonts w:hint="eastAsia"/>
          <w:b w:val="0"/>
          <w:bCs w:val="0"/>
          <w:sz w:val="24"/>
          <w:szCs w:val="24"/>
          <w:rtl/>
        </w:rPr>
        <w:t>עומד</w:t>
      </w:r>
      <w:r w:rsidRPr="00653F5C">
        <w:rPr>
          <w:b w:val="0"/>
          <w:bCs w:val="0"/>
          <w:sz w:val="24"/>
          <w:szCs w:val="24"/>
          <w:rtl/>
        </w:rPr>
        <w:t xml:space="preserve">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דרישות</w:t>
      </w:r>
      <w:r w:rsidRPr="00653F5C">
        <w:rPr>
          <w:b w:val="0"/>
          <w:bCs w:val="0"/>
          <w:sz w:val="24"/>
          <w:szCs w:val="24"/>
          <w:rtl/>
        </w:rPr>
        <w:t xml:space="preserve"> </w:t>
      </w:r>
      <w:r w:rsidRPr="00653F5C">
        <w:rPr>
          <w:rFonts w:hint="eastAsia"/>
          <w:b w:val="0"/>
          <w:bCs w:val="0"/>
          <w:sz w:val="24"/>
          <w:szCs w:val="24"/>
          <w:rtl/>
        </w:rPr>
        <w:t>אבטחת</w:t>
      </w:r>
      <w:r w:rsidRPr="00653F5C">
        <w:rPr>
          <w:b w:val="0"/>
          <w:bCs w:val="0"/>
          <w:sz w:val="24"/>
          <w:szCs w:val="24"/>
          <w:rtl/>
        </w:rPr>
        <w:t xml:space="preserve"> </w:t>
      </w:r>
      <w:r w:rsidRPr="00653F5C">
        <w:rPr>
          <w:rFonts w:hint="eastAsia"/>
          <w:b w:val="0"/>
          <w:bCs w:val="0"/>
          <w:sz w:val="24"/>
          <w:szCs w:val="24"/>
          <w:rtl/>
        </w:rPr>
        <w:t>המידע</w:t>
      </w:r>
      <w:r w:rsidR="00340580" w:rsidRPr="00653F5C">
        <w:rPr>
          <w:b w:val="0"/>
          <w:bCs w:val="0"/>
          <w:sz w:val="24"/>
          <w:szCs w:val="24"/>
          <w:rtl/>
        </w:rPr>
        <w:t xml:space="preserve"> – ראה נספח </w:t>
      </w:r>
      <w:r w:rsidR="00A74BBD" w:rsidRPr="00653F5C">
        <w:rPr>
          <w:b w:val="0"/>
          <w:bCs w:val="0"/>
          <w:sz w:val="24"/>
          <w:szCs w:val="24"/>
          <w:rtl/>
        </w:rPr>
        <w:t>6</w:t>
      </w:r>
      <w:r w:rsidRPr="00653F5C">
        <w:rPr>
          <w:b w:val="0"/>
          <w:bCs w:val="0"/>
          <w:sz w:val="24"/>
          <w:szCs w:val="24"/>
          <w:rtl/>
        </w:rPr>
        <w:t>.</w:t>
      </w:r>
    </w:p>
    <w:p w14:paraId="4342B804" w14:textId="77777777" w:rsidR="000C2E02" w:rsidRPr="00653F5C" w:rsidRDefault="006E558A"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ל</w:t>
      </w:r>
      <w:r w:rsidR="000C2E02" w:rsidRPr="00653F5C">
        <w:rPr>
          <w:rFonts w:hint="eastAsia"/>
          <w:b w:val="0"/>
          <w:bCs w:val="0"/>
          <w:sz w:val="24"/>
          <w:szCs w:val="24"/>
          <w:rtl/>
        </w:rPr>
        <w:t>הצהרה</w:t>
      </w:r>
      <w:r w:rsidR="000C2E02" w:rsidRPr="00653F5C">
        <w:rPr>
          <w:b w:val="0"/>
          <w:bCs w:val="0"/>
          <w:sz w:val="24"/>
          <w:szCs w:val="24"/>
          <w:rtl/>
        </w:rPr>
        <w:t xml:space="preserve"> </w:t>
      </w:r>
      <w:r w:rsidR="000C2E02" w:rsidRPr="00653F5C">
        <w:rPr>
          <w:rFonts w:hint="eastAsia"/>
          <w:b w:val="0"/>
          <w:bCs w:val="0"/>
          <w:sz w:val="24"/>
          <w:szCs w:val="24"/>
          <w:rtl/>
        </w:rPr>
        <w:t>של</w:t>
      </w:r>
      <w:r w:rsidR="000C2E02" w:rsidRPr="00653F5C">
        <w:rPr>
          <w:b w:val="0"/>
          <w:bCs w:val="0"/>
          <w:sz w:val="24"/>
          <w:szCs w:val="24"/>
          <w:rtl/>
        </w:rPr>
        <w:t xml:space="preserve"> </w:t>
      </w:r>
      <w:r w:rsidR="000C2E02" w:rsidRPr="00653F5C">
        <w:rPr>
          <w:rFonts w:hint="eastAsia"/>
          <w:b w:val="0"/>
          <w:bCs w:val="0"/>
          <w:sz w:val="24"/>
          <w:szCs w:val="24"/>
          <w:rtl/>
        </w:rPr>
        <w:t>המציע</w:t>
      </w:r>
      <w:r w:rsidR="000C2E02" w:rsidRPr="00653F5C">
        <w:rPr>
          <w:b w:val="0"/>
          <w:bCs w:val="0"/>
          <w:sz w:val="24"/>
          <w:szCs w:val="24"/>
          <w:rtl/>
        </w:rPr>
        <w:t xml:space="preserve"> </w:t>
      </w:r>
      <w:r w:rsidR="000C2E02" w:rsidRPr="00653F5C">
        <w:rPr>
          <w:rFonts w:hint="eastAsia"/>
          <w:b w:val="0"/>
          <w:bCs w:val="0"/>
          <w:sz w:val="24"/>
          <w:szCs w:val="24"/>
          <w:rtl/>
        </w:rPr>
        <w:t>על</w:t>
      </w:r>
      <w:r w:rsidR="000C2E02" w:rsidRPr="00653F5C">
        <w:rPr>
          <w:b w:val="0"/>
          <w:bCs w:val="0"/>
          <w:sz w:val="24"/>
          <w:szCs w:val="24"/>
          <w:rtl/>
        </w:rPr>
        <w:t xml:space="preserve"> </w:t>
      </w:r>
      <w:r w:rsidR="000C2E02" w:rsidRPr="00653F5C">
        <w:rPr>
          <w:rFonts w:hint="eastAsia"/>
          <w:b w:val="0"/>
          <w:bCs w:val="0"/>
          <w:sz w:val="24"/>
          <w:szCs w:val="24"/>
          <w:rtl/>
        </w:rPr>
        <w:t>ע</w:t>
      </w:r>
      <w:r w:rsidR="007B3422" w:rsidRPr="00653F5C">
        <w:rPr>
          <w:rFonts w:hint="eastAsia"/>
          <w:b w:val="0"/>
          <w:bCs w:val="0"/>
          <w:sz w:val="24"/>
          <w:szCs w:val="24"/>
          <w:rtl/>
        </w:rPr>
        <w:t>מידת</w:t>
      </w:r>
      <w:r w:rsidR="007B3422" w:rsidRPr="00653F5C">
        <w:rPr>
          <w:b w:val="0"/>
          <w:bCs w:val="0"/>
          <w:sz w:val="24"/>
          <w:szCs w:val="24"/>
          <w:rtl/>
        </w:rPr>
        <w:t xml:space="preserve"> התוכנית/מענה </w:t>
      </w:r>
      <w:r w:rsidR="001F4B2A" w:rsidRPr="00653F5C">
        <w:rPr>
          <w:rFonts w:hint="eastAsia"/>
          <w:b w:val="0"/>
          <w:bCs w:val="0"/>
          <w:sz w:val="24"/>
          <w:szCs w:val="24"/>
          <w:rtl/>
        </w:rPr>
        <w:t>ב</w:t>
      </w:r>
      <w:r w:rsidR="007B3422" w:rsidRPr="00653F5C">
        <w:rPr>
          <w:b w:val="0"/>
          <w:bCs w:val="0"/>
          <w:sz w:val="24"/>
          <w:szCs w:val="24"/>
          <w:rtl/>
        </w:rPr>
        <w:t>חוק החינוך הממלכתי וסעיפי הצהרה נוספים</w:t>
      </w:r>
      <w:r w:rsidR="001F4B2A" w:rsidRPr="00653F5C">
        <w:rPr>
          <w:b w:val="0"/>
          <w:bCs w:val="0"/>
          <w:sz w:val="24"/>
          <w:szCs w:val="24"/>
          <w:rtl/>
        </w:rPr>
        <w:t xml:space="preserve"> כמפורט בנספח </w:t>
      </w:r>
      <w:r w:rsidR="00A74BBD" w:rsidRPr="00653F5C">
        <w:rPr>
          <w:b w:val="0"/>
          <w:bCs w:val="0"/>
          <w:sz w:val="24"/>
          <w:szCs w:val="24"/>
          <w:rtl/>
        </w:rPr>
        <w:t>7</w:t>
      </w:r>
      <w:r w:rsidR="000C2E02" w:rsidRPr="00653F5C">
        <w:rPr>
          <w:b w:val="0"/>
          <w:bCs w:val="0"/>
          <w:sz w:val="24"/>
          <w:szCs w:val="24"/>
          <w:rtl/>
        </w:rPr>
        <w:t>.</w:t>
      </w:r>
    </w:p>
    <w:p w14:paraId="719A3F00" w14:textId="77777777" w:rsidR="00755DB3"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t>הצהרה של המציע כי לא עולה חשש לניגוד עניינים, בין הפעילות הנדרשת במכרז זה לבין פעילויות אחרות עם המשרד בהן המציע מעורב</w:t>
      </w:r>
      <w:r w:rsidR="005C0013" w:rsidRPr="00653F5C">
        <w:rPr>
          <w:b w:val="0"/>
          <w:bCs w:val="0"/>
          <w:sz w:val="24"/>
          <w:szCs w:val="24"/>
          <w:rtl/>
        </w:rPr>
        <w:t xml:space="preserve"> כמפורט בנספח </w:t>
      </w:r>
      <w:r w:rsidR="00A74BBD" w:rsidRPr="00653F5C">
        <w:rPr>
          <w:b w:val="0"/>
          <w:bCs w:val="0"/>
          <w:sz w:val="24"/>
          <w:szCs w:val="24"/>
          <w:rtl/>
        </w:rPr>
        <w:t>8</w:t>
      </w:r>
      <w:r w:rsidR="005C0013" w:rsidRPr="00653F5C">
        <w:rPr>
          <w:b w:val="0"/>
          <w:bCs w:val="0"/>
          <w:sz w:val="24"/>
          <w:szCs w:val="24"/>
          <w:rtl/>
        </w:rPr>
        <w:t>.</w:t>
      </w:r>
    </w:p>
    <w:p w14:paraId="456FE321" w14:textId="77777777" w:rsidR="001B410A"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t>הצהרה על שימוש בתוכנות מקוריות, שמירת סודיות ואי הפרת קניין רוחני, על גבי הטופס המצורף</w:t>
      </w:r>
      <w:r w:rsidR="001444D8" w:rsidRPr="00653F5C">
        <w:rPr>
          <w:b w:val="0"/>
          <w:bCs w:val="0"/>
          <w:sz w:val="24"/>
          <w:szCs w:val="24"/>
          <w:rtl/>
        </w:rPr>
        <w:t xml:space="preserve"> – ראה נספח </w:t>
      </w:r>
      <w:r w:rsidR="00A74BBD" w:rsidRPr="00653F5C">
        <w:rPr>
          <w:b w:val="0"/>
          <w:bCs w:val="0"/>
          <w:sz w:val="24"/>
          <w:szCs w:val="24"/>
          <w:rtl/>
        </w:rPr>
        <w:t>9</w:t>
      </w:r>
      <w:r w:rsidR="001444D8" w:rsidRPr="00653F5C">
        <w:rPr>
          <w:b w:val="0"/>
          <w:bCs w:val="0"/>
          <w:sz w:val="24"/>
          <w:szCs w:val="24"/>
          <w:rtl/>
        </w:rPr>
        <w:t>.</w:t>
      </w:r>
      <w:r w:rsidR="001B410A" w:rsidRPr="00653F5C">
        <w:rPr>
          <w:b w:val="0"/>
          <w:bCs w:val="0"/>
          <w:sz w:val="24"/>
          <w:szCs w:val="24"/>
          <w:rtl/>
        </w:rPr>
        <w:t xml:space="preserve"> גם אם בהווה הספק אינו עושה שימוש בתוכנות עליו לחתום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14:paraId="706933D7" w14:textId="77777777" w:rsidR="00755DB3"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t>הצהרה של המציע בעניין דרישות ביטוח, על גבי הטופס המצורף</w:t>
      </w:r>
      <w:r w:rsidR="00A62C1E" w:rsidRPr="00653F5C">
        <w:rPr>
          <w:b w:val="0"/>
          <w:bCs w:val="0"/>
          <w:sz w:val="24"/>
          <w:szCs w:val="24"/>
          <w:rtl/>
        </w:rPr>
        <w:t xml:space="preserve"> – ראה נספח </w:t>
      </w:r>
      <w:r w:rsidR="00A74BBD" w:rsidRPr="00653F5C">
        <w:rPr>
          <w:b w:val="0"/>
          <w:bCs w:val="0"/>
          <w:sz w:val="24"/>
          <w:szCs w:val="24"/>
          <w:rtl/>
        </w:rPr>
        <w:t>10</w:t>
      </w:r>
      <w:r w:rsidR="00A62C1E" w:rsidRPr="00653F5C">
        <w:rPr>
          <w:b w:val="0"/>
          <w:bCs w:val="0"/>
          <w:sz w:val="24"/>
          <w:szCs w:val="24"/>
          <w:rtl/>
        </w:rPr>
        <w:t>.</w:t>
      </w:r>
      <w:r w:rsidR="00AC0054" w:rsidRPr="00653F5C">
        <w:rPr>
          <w:b w:val="0"/>
          <w:bCs w:val="0"/>
          <w:sz w:val="24"/>
          <w:szCs w:val="24"/>
          <w:rtl/>
        </w:rPr>
        <w:t xml:space="preserve"> בעת הוספת מענה, יתכן כי המציע </w:t>
      </w:r>
      <w:r w:rsidR="007B3422" w:rsidRPr="00653F5C">
        <w:rPr>
          <w:rFonts w:hint="eastAsia"/>
          <w:b w:val="0"/>
          <w:bCs w:val="0"/>
          <w:sz w:val="24"/>
          <w:szCs w:val="24"/>
          <w:rtl/>
        </w:rPr>
        <w:t>יידרש</w:t>
      </w:r>
      <w:r w:rsidR="00AC0054" w:rsidRPr="00653F5C">
        <w:rPr>
          <w:b w:val="0"/>
          <w:bCs w:val="0"/>
          <w:sz w:val="24"/>
          <w:szCs w:val="24"/>
          <w:rtl/>
        </w:rPr>
        <w:t xml:space="preserve"> לענות על שאלות הנוגעות לביטוח ועל בסיס תשובותיו ייתכן כי </w:t>
      </w:r>
      <w:r w:rsidR="007B3422" w:rsidRPr="00653F5C">
        <w:rPr>
          <w:rFonts w:hint="eastAsia"/>
          <w:b w:val="0"/>
          <w:bCs w:val="0"/>
          <w:sz w:val="24"/>
          <w:szCs w:val="24"/>
          <w:rtl/>
        </w:rPr>
        <w:t>יידרש</w:t>
      </w:r>
      <w:r w:rsidR="00AC0054" w:rsidRPr="00653F5C">
        <w:rPr>
          <w:b w:val="0"/>
          <w:bCs w:val="0"/>
          <w:sz w:val="24"/>
          <w:szCs w:val="24"/>
          <w:rtl/>
        </w:rPr>
        <w:t xml:space="preserve"> להרחיב את הביטוח. רשימת השאלות </w:t>
      </w:r>
      <w:r w:rsidR="00483DAB" w:rsidRPr="00653F5C">
        <w:rPr>
          <w:rFonts w:hint="eastAsia"/>
          <w:b w:val="0"/>
          <w:bCs w:val="0"/>
          <w:sz w:val="24"/>
          <w:szCs w:val="24"/>
          <w:rtl/>
        </w:rPr>
        <w:t>לדוגמא</w:t>
      </w:r>
      <w:r w:rsidR="00483DAB" w:rsidRPr="00653F5C">
        <w:rPr>
          <w:b w:val="0"/>
          <w:bCs w:val="0"/>
          <w:sz w:val="24"/>
          <w:szCs w:val="24"/>
          <w:rtl/>
        </w:rPr>
        <w:t xml:space="preserve"> </w:t>
      </w:r>
      <w:r w:rsidR="00483DAB" w:rsidRPr="00653F5C">
        <w:rPr>
          <w:rFonts w:hint="eastAsia"/>
          <w:b w:val="0"/>
          <w:bCs w:val="0"/>
          <w:sz w:val="24"/>
          <w:szCs w:val="24"/>
          <w:rtl/>
        </w:rPr>
        <w:t>מפורטת</w:t>
      </w:r>
      <w:r w:rsidR="00AC0054" w:rsidRPr="00653F5C">
        <w:rPr>
          <w:b w:val="0"/>
          <w:bCs w:val="0"/>
          <w:sz w:val="24"/>
          <w:szCs w:val="24"/>
          <w:rtl/>
        </w:rPr>
        <w:t xml:space="preserve"> בנספח </w:t>
      </w:r>
      <w:r w:rsidR="00A74BBD" w:rsidRPr="00653F5C">
        <w:rPr>
          <w:b w:val="0"/>
          <w:bCs w:val="0"/>
          <w:sz w:val="24"/>
          <w:szCs w:val="24"/>
          <w:rtl/>
        </w:rPr>
        <w:t>11</w:t>
      </w:r>
      <w:r w:rsidR="00AC0054" w:rsidRPr="00653F5C">
        <w:rPr>
          <w:b w:val="0"/>
          <w:bCs w:val="0"/>
          <w:sz w:val="24"/>
          <w:szCs w:val="24"/>
          <w:rtl/>
        </w:rPr>
        <w:t>.</w:t>
      </w:r>
    </w:p>
    <w:p w14:paraId="0EF6AA8E" w14:textId="77777777" w:rsidR="00C818CB"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t>תצהיר בדבר אי תיאום הצעות במכרז, עפ"י הטופס המצורף</w:t>
      </w:r>
      <w:r w:rsidR="001444D8" w:rsidRPr="00653F5C">
        <w:rPr>
          <w:b w:val="0"/>
          <w:bCs w:val="0"/>
          <w:sz w:val="24"/>
          <w:szCs w:val="24"/>
          <w:rtl/>
        </w:rPr>
        <w:t xml:space="preserve"> – ראה נספח </w:t>
      </w:r>
      <w:r w:rsidR="00A74BBD" w:rsidRPr="00653F5C">
        <w:rPr>
          <w:b w:val="0"/>
          <w:bCs w:val="0"/>
          <w:sz w:val="24"/>
          <w:szCs w:val="24"/>
          <w:rtl/>
        </w:rPr>
        <w:t>12</w:t>
      </w:r>
      <w:r w:rsidRPr="00653F5C">
        <w:rPr>
          <w:b w:val="0"/>
          <w:bCs w:val="0"/>
          <w:sz w:val="24"/>
          <w:szCs w:val="24"/>
          <w:rtl/>
        </w:rPr>
        <w:t>.</w:t>
      </w:r>
      <w:r w:rsidR="00C818CB" w:rsidRPr="00653F5C">
        <w:rPr>
          <w:b w:val="0"/>
          <w:bCs w:val="0"/>
          <w:sz w:val="24"/>
          <w:szCs w:val="24"/>
          <w:rtl/>
        </w:rPr>
        <w:t xml:space="preserve"> </w:t>
      </w:r>
    </w:p>
    <w:p w14:paraId="27F9CF59" w14:textId="77777777" w:rsidR="00DF4BCC" w:rsidRPr="00653F5C" w:rsidRDefault="00DF4BCC"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התחייבות</w:t>
      </w:r>
      <w:r w:rsidRPr="00653F5C">
        <w:rPr>
          <w:b w:val="0"/>
          <w:bCs w:val="0"/>
          <w:sz w:val="24"/>
          <w:szCs w:val="24"/>
          <w:rtl/>
        </w:rPr>
        <w:t xml:space="preserve"> לפעול לפי הוראות </w:t>
      </w:r>
      <w:r w:rsidR="00510E94" w:rsidRPr="00653F5C">
        <w:rPr>
          <w:rFonts w:hint="eastAsia"/>
          <w:b w:val="0"/>
          <w:bCs w:val="0"/>
          <w:sz w:val="24"/>
          <w:szCs w:val="24"/>
          <w:rtl/>
        </w:rPr>
        <w:t>חוק</w:t>
      </w:r>
      <w:r w:rsidR="00510E94" w:rsidRPr="00653F5C">
        <w:rPr>
          <w:b w:val="0"/>
          <w:bCs w:val="0"/>
          <w:sz w:val="24"/>
          <w:szCs w:val="24"/>
          <w:rtl/>
        </w:rPr>
        <w:t xml:space="preserve"> למניעת העסקה של עברייני מין במוסדות מסוימים, התשס"א-2001 והתקנות מכוחו </w:t>
      </w:r>
      <w:r w:rsidRPr="00653F5C">
        <w:rPr>
          <w:rFonts w:hint="eastAsia"/>
          <w:b w:val="0"/>
          <w:bCs w:val="0"/>
          <w:sz w:val="24"/>
          <w:szCs w:val="24"/>
          <w:rtl/>
        </w:rPr>
        <w:t>ל</w:t>
      </w:r>
      <w:r w:rsidR="00510E94" w:rsidRPr="00653F5C">
        <w:rPr>
          <w:rFonts w:hint="eastAsia"/>
          <w:b w:val="0"/>
          <w:bCs w:val="0"/>
          <w:sz w:val="24"/>
          <w:szCs w:val="24"/>
          <w:rtl/>
        </w:rPr>
        <w:t>גבי</w:t>
      </w:r>
      <w:r w:rsidR="00510E94" w:rsidRPr="00653F5C">
        <w:rPr>
          <w:b w:val="0"/>
          <w:bCs w:val="0"/>
          <w:sz w:val="24"/>
          <w:szCs w:val="24"/>
          <w:rtl/>
        </w:rPr>
        <w:t xml:space="preserve"> </w:t>
      </w: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מפעיל</w:t>
      </w:r>
      <w:r w:rsidR="00510E94" w:rsidRPr="00653F5C">
        <w:rPr>
          <w:b w:val="0"/>
          <w:bCs w:val="0"/>
          <w:sz w:val="24"/>
          <w:szCs w:val="24"/>
          <w:rtl/>
        </w:rPr>
        <w:t xml:space="preserve"> ומפעיל הנותן</w:t>
      </w:r>
      <w:r w:rsidRPr="00653F5C">
        <w:rPr>
          <w:b w:val="0"/>
          <w:bCs w:val="0"/>
          <w:sz w:val="24"/>
          <w:szCs w:val="24"/>
          <w:rtl/>
        </w:rPr>
        <w:t xml:space="preserve"> שירות </w:t>
      </w:r>
      <w:r w:rsidRPr="00653F5C">
        <w:rPr>
          <w:rFonts w:hint="eastAsia"/>
          <w:b w:val="0"/>
          <w:bCs w:val="0"/>
          <w:sz w:val="24"/>
          <w:szCs w:val="24"/>
          <w:rtl/>
        </w:rPr>
        <w:t>במסגרת</w:t>
      </w:r>
      <w:r w:rsidRPr="00653F5C">
        <w:rPr>
          <w:b w:val="0"/>
          <w:bCs w:val="0"/>
          <w:sz w:val="24"/>
          <w:szCs w:val="24"/>
          <w:rtl/>
        </w:rPr>
        <w:t xml:space="preserve"> </w:t>
      </w:r>
      <w:r w:rsidRPr="00653F5C">
        <w:rPr>
          <w:rFonts w:hint="eastAsia"/>
          <w:b w:val="0"/>
          <w:bCs w:val="0"/>
          <w:sz w:val="24"/>
          <w:szCs w:val="24"/>
          <w:rtl/>
        </w:rPr>
        <w:t>המענה</w:t>
      </w:r>
      <w:r w:rsidRPr="00653F5C">
        <w:rPr>
          <w:b w:val="0"/>
          <w:bCs w:val="0"/>
          <w:sz w:val="24"/>
          <w:szCs w:val="24"/>
          <w:rtl/>
        </w:rPr>
        <w:t xml:space="preserve"> </w:t>
      </w:r>
      <w:r w:rsidRPr="00653F5C">
        <w:rPr>
          <w:rFonts w:hint="eastAsia"/>
          <w:b w:val="0"/>
          <w:bCs w:val="0"/>
          <w:sz w:val="24"/>
          <w:szCs w:val="24"/>
          <w:rtl/>
        </w:rPr>
        <w:t>המוצע</w:t>
      </w:r>
      <w:r w:rsidR="00C818CB" w:rsidRPr="00653F5C">
        <w:rPr>
          <w:b w:val="0"/>
          <w:bCs w:val="0"/>
          <w:sz w:val="24"/>
          <w:szCs w:val="24"/>
          <w:rtl/>
        </w:rPr>
        <w:t>.</w:t>
      </w:r>
      <w:r w:rsidRPr="00653F5C">
        <w:rPr>
          <w:b w:val="0"/>
          <w:bCs w:val="0"/>
          <w:sz w:val="24"/>
          <w:szCs w:val="24"/>
          <w:rtl/>
        </w:rPr>
        <w:t xml:space="preserve"> למען הסר ספק, ההנחיות חלות גם על מתן שירות מקוון/מרחוק</w:t>
      </w:r>
      <w:r w:rsidR="00340580" w:rsidRPr="00653F5C">
        <w:rPr>
          <w:b w:val="0"/>
          <w:bCs w:val="0"/>
          <w:sz w:val="24"/>
          <w:szCs w:val="24"/>
          <w:rtl/>
        </w:rPr>
        <w:t xml:space="preserve"> – נספח מספר </w:t>
      </w:r>
      <w:r w:rsidR="00A74BBD" w:rsidRPr="00653F5C">
        <w:rPr>
          <w:b w:val="0"/>
          <w:bCs w:val="0"/>
          <w:sz w:val="24"/>
          <w:szCs w:val="24"/>
          <w:rtl/>
        </w:rPr>
        <w:t>13</w:t>
      </w:r>
      <w:r w:rsidRPr="00653F5C">
        <w:rPr>
          <w:b w:val="0"/>
          <w:bCs w:val="0"/>
          <w:sz w:val="24"/>
          <w:szCs w:val="24"/>
          <w:rtl/>
        </w:rPr>
        <w:t>.</w:t>
      </w:r>
    </w:p>
    <w:p w14:paraId="359440EE" w14:textId="77777777" w:rsidR="00755DB3" w:rsidRPr="00653F5C" w:rsidRDefault="00755DB3" w:rsidP="008E0183">
      <w:pPr>
        <w:pStyle w:val="1-"/>
        <w:keepLines/>
        <w:numPr>
          <w:ilvl w:val="2"/>
          <w:numId w:val="6"/>
        </w:numPr>
        <w:spacing w:before="0" w:after="0"/>
        <w:ind w:left="1212" w:hanging="707"/>
        <w:jc w:val="both"/>
        <w:rPr>
          <w:b w:val="0"/>
          <w:bCs w:val="0"/>
          <w:rtl/>
        </w:rPr>
      </w:pPr>
      <w:r w:rsidRPr="00653F5C">
        <w:rPr>
          <w:b w:val="0"/>
          <w:bCs w:val="0"/>
          <w:sz w:val="24"/>
          <w:szCs w:val="24"/>
          <w:rtl/>
        </w:rPr>
        <w:t>ככל שהמשרד יתקשר עם ספק</w:t>
      </w:r>
      <w:r w:rsidR="00E9172E" w:rsidRPr="00653F5C">
        <w:rPr>
          <w:b w:val="0"/>
          <w:bCs w:val="0"/>
          <w:sz w:val="24"/>
          <w:szCs w:val="24"/>
          <w:rtl/>
        </w:rPr>
        <w:t xml:space="preserve"> </w:t>
      </w:r>
      <w:r w:rsidR="005551EA" w:rsidRPr="00653F5C">
        <w:rPr>
          <w:rFonts w:hint="eastAsia"/>
          <w:b w:val="0"/>
          <w:bCs w:val="0"/>
          <w:sz w:val="24"/>
          <w:szCs w:val="24"/>
          <w:rtl/>
        </w:rPr>
        <w:t>הנכלל</w:t>
      </w:r>
      <w:r w:rsidR="005551EA" w:rsidRPr="00653F5C">
        <w:rPr>
          <w:b w:val="0"/>
          <w:bCs w:val="0"/>
          <w:sz w:val="24"/>
          <w:szCs w:val="24"/>
          <w:rtl/>
        </w:rPr>
        <w:t xml:space="preserve"> במאגר </w:t>
      </w:r>
      <w:r w:rsidR="00E9172E" w:rsidRPr="00653F5C">
        <w:rPr>
          <w:rFonts w:hint="eastAsia"/>
          <w:b w:val="0"/>
          <w:bCs w:val="0"/>
          <w:sz w:val="24"/>
          <w:szCs w:val="24"/>
          <w:rtl/>
        </w:rPr>
        <w:t>בעתיד</w:t>
      </w:r>
      <w:r w:rsidR="00E9172E" w:rsidRPr="00653F5C">
        <w:rPr>
          <w:b w:val="0"/>
          <w:bCs w:val="0"/>
          <w:sz w:val="24"/>
          <w:szCs w:val="24"/>
          <w:rtl/>
        </w:rPr>
        <w:t>,</w:t>
      </w:r>
      <w:r w:rsidRPr="00653F5C">
        <w:rPr>
          <w:b w:val="0"/>
          <w:bCs w:val="0"/>
          <w:sz w:val="24"/>
          <w:szCs w:val="24"/>
          <w:rtl/>
        </w:rPr>
        <w:t xml:space="preserve"> יהיה עליו להעביר פירוט סעיפים מהחוזה שהמציע מתנגד לפרסומם, כאמור בסעיף 4(ז) בהחלטת ממשלה מס' 1116, על גבי הטופס המצורף</w:t>
      </w:r>
      <w:r w:rsidR="001444D8" w:rsidRPr="00653F5C">
        <w:rPr>
          <w:b w:val="0"/>
          <w:bCs w:val="0"/>
          <w:sz w:val="24"/>
          <w:szCs w:val="24"/>
          <w:rtl/>
        </w:rPr>
        <w:t xml:space="preserve"> – ראה נספח </w:t>
      </w:r>
      <w:r w:rsidR="00A74BBD" w:rsidRPr="00653F5C">
        <w:rPr>
          <w:b w:val="0"/>
          <w:bCs w:val="0"/>
          <w:sz w:val="24"/>
          <w:szCs w:val="24"/>
          <w:rtl/>
        </w:rPr>
        <w:t>14</w:t>
      </w:r>
      <w:r w:rsidRPr="00653F5C">
        <w:rPr>
          <w:b w:val="0"/>
          <w:bCs w:val="0"/>
          <w:sz w:val="24"/>
          <w:szCs w:val="24"/>
          <w:rtl/>
        </w:rPr>
        <w:t>.</w:t>
      </w:r>
    </w:p>
    <w:p w14:paraId="138BBBC3" w14:textId="77777777" w:rsidR="001B410A" w:rsidRPr="00653F5C" w:rsidRDefault="001B410A"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בדבר</w:t>
      </w:r>
      <w:r w:rsidRPr="00653F5C">
        <w:rPr>
          <w:b w:val="0"/>
          <w:bCs w:val="0"/>
          <w:sz w:val="24"/>
          <w:szCs w:val="24"/>
          <w:rtl/>
        </w:rPr>
        <w:t xml:space="preserve"> </w:t>
      </w:r>
      <w:r w:rsidRPr="00653F5C">
        <w:rPr>
          <w:rFonts w:hint="eastAsia"/>
          <w:b w:val="0"/>
          <w:bCs w:val="0"/>
          <w:sz w:val="24"/>
          <w:szCs w:val="24"/>
          <w:rtl/>
        </w:rPr>
        <w:t>עבודה</w:t>
      </w:r>
      <w:r w:rsidRPr="00653F5C">
        <w:rPr>
          <w:b w:val="0"/>
          <w:bCs w:val="0"/>
          <w:sz w:val="24"/>
          <w:szCs w:val="24"/>
          <w:rtl/>
        </w:rPr>
        <w:t xml:space="preserve"> </w:t>
      </w:r>
      <w:r w:rsidRPr="00653F5C">
        <w:rPr>
          <w:rFonts w:hint="eastAsia"/>
          <w:b w:val="0"/>
          <w:bCs w:val="0"/>
          <w:sz w:val="24"/>
          <w:szCs w:val="24"/>
          <w:rtl/>
        </w:rPr>
        <w:t>נוספת</w:t>
      </w:r>
      <w:r w:rsidRPr="00653F5C">
        <w:rPr>
          <w:b w:val="0"/>
          <w:bCs w:val="0"/>
          <w:sz w:val="24"/>
          <w:szCs w:val="24"/>
          <w:rtl/>
        </w:rPr>
        <w:t xml:space="preserve"> </w:t>
      </w:r>
      <w:r w:rsidRPr="00653F5C">
        <w:rPr>
          <w:rFonts w:hint="eastAsia"/>
          <w:b w:val="0"/>
          <w:bCs w:val="0"/>
          <w:sz w:val="24"/>
          <w:szCs w:val="24"/>
          <w:rtl/>
        </w:rPr>
        <w:t>ל</w:t>
      </w:r>
      <w:r w:rsidR="00B716E8" w:rsidRPr="00653F5C">
        <w:rPr>
          <w:rFonts w:hint="eastAsia"/>
          <w:b w:val="0"/>
          <w:bCs w:val="0"/>
          <w:sz w:val="24"/>
          <w:szCs w:val="24"/>
          <w:rtl/>
        </w:rPr>
        <w:t>עובדי</w:t>
      </w:r>
      <w:r w:rsidR="00B716E8" w:rsidRPr="00653F5C">
        <w:rPr>
          <w:b w:val="0"/>
          <w:bCs w:val="0"/>
          <w:sz w:val="24"/>
          <w:szCs w:val="24"/>
          <w:rtl/>
        </w:rPr>
        <w:t xml:space="preserve"> </w:t>
      </w:r>
      <w:r w:rsidR="00B716E8" w:rsidRPr="00653F5C">
        <w:rPr>
          <w:rFonts w:hint="eastAsia"/>
          <w:b w:val="0"/>
          <w:bCs w:val="0"/>
          <w:sz w:val="24"/>
          <w:szCs w:val="24"/>
          <w:rtl/>
        </w:rPr>
        <w:t>הוראה</w:t>
      </w:r>
      <w:r w:rsidRPr="00653F5C">
        <w:rPr>
          <w:b w:val="0"/>
          <w:bCs w:val="0"/>
          <w:sz w:val="24"/>
          <w:szCs w:val="24"/>
          <w:rtl/>
        </w:rPr>
        <w:t xml:space="preserve"> – </w:t>
      </w:r>
      <w:r w:rsidR="00340580" w:rsidRPr="00653F5C">
        <w:rPr>
          <w:rFonts w:hint="eastAsia"/>
          <w:b w:val="0"/>
          <w:bCs w:val="0"/>
          <w:sz w:val="24"/>
          <w:szCs w:val="24"/>
          <w:rtl/>
        </w:rPr>
        <w:t>ראה</w:t>
      </w:r>
      <w:r w:rsidR="00340580"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15.</w:t>
      </w:r>
    </w:p>
    <w:p w14:paraId="72AEDE63" w14:textId="1AC930BB" w:rsidR="001B410A" w:rsidRDefault="00340580"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w:t>
      </w:r>
      <w:r w:rsidR="001B410A" w:rsidRPr="00653F5C">
        <w:rPr>
          <w:rFonts w:hint="eastAsia"/>
          <w:b w:val="0"/>
          <w:bCs w:val="0"/>
          <w:sz w:val="24"/>
          <w:szCs w:val="24"/>
          <w:rtl/>
        </w:rPr>
        <w:t>חומרי</w:t>
      </w:r>
      <w:r w:rsidR="001B410A" w:rsidRPr="00653F5C">
        <w:rPr>
          <w:b w:val="0"/>
          <w:bCs w:val="0"/>
          <w:sz w:val="24"/>
          <w:szCs w:val="24"/>
          <w:rtl/>
        </w:rPr>
        <w:t xml:space="preserve"> למידה – </w:t>
      </w:r>
      <w:r w:rsidRPr="00653F5C">
        <w:rPr>
          <w:rFonts w:hint="eastAsia"/>
          <w:b w:val="0"/>
          <w:bCs w:val="0"/>
          <w:sz w:val="24"/>
          <w:szCs w:val="24"/>
          <w:rtl/>
        </w:rPr>
        <w:t>ראה</w:t>
      </w:r>
      <w:r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16</w:t>
      </w:r>
      <w:r w:rsidRPr="00653F5C">
        <w:rPr>
          <w:b w:val="0"/>
          <w:bCs w:val="0"/>
          <w:sz w:val="24"/>
          <w:szCs w:val="24"/>
          <w:rtl/>
        </w:rPr>
        <w:t>.</w:t>
      </w:r>
    </w:p>
    <w:p w14:paraId="335F491B" w14:textId="2A1390E7" w:rsidR="00C7250A" w:rsidRPr="00AC23BE" w:rsidRDefault="00C7250A" w:rsidP="008E0183">
      <w:pPr>
        <w:pStyle w:val="1-"/>
        <w:keepLines/>
        <w:numPr>
          <w:ilvl w:val="2"/>
          <w:numId w:val="6"/>
        </w:numPr>
        <w:spacing w:before="0" w:after="0"/>
        <w:ind w:left="1212" w:hanging="707"/>
        <w:jc w:val="both"/>
        <w:rPr>
          <w:b w:val="0"/>
          <w:bCs w:val="0"/>
          <w:sz w:val="24"/>
          <w:szCs w:val="24"/>
          <w:rtl/>
        </w:rPr>
      </w:pPr>
      <w:r w:rsidRPr="00AC23BE">
        <w:rPr>
          <w:rFonts w:hint="eastAsia"/>
          <w:b w:val="0"/>
          <w:bCs w:val="0"/>
          <w:sz w:val="24"/>
          <w:szCs w:val="24"/>
          <w:rtl/>
        </w:rPr>
        <w:t>הצהרה</w:t>
      </w:r>
      <w:r w:rsidRPr="00AC23BE">
        <w:rPr>
          <w:b w:val="0"/>
          <w:bCs w:val="0"/>
          <w:sz w:val="24"/>
          <w:szCs w:val="24"/>
          <w:rtl/>
        </w:rPr>
        <w:t xml:space="preserve"> בנוגע למקורות מימון נוספים – ראה נספח 17.</w:t>
      </w:r>
    </w:p>
    <w:p w14:paraId="39965ECC" w14:textId="77777777" w:rsidR="00340580" w:rsidRPr="00653F5C" w:rsidRDefault="00340580" w:rsidP="008E0183">
      <w:pPr>
        <w:pStyle w:val="1-"/>
        <w:keepLines/>
        <w:numPr>
          <w:ilvl w:val="2"/>
          <w:numId w:val="6"/>
        </w:numPr>
        <w:spacing w:before="0" w:after="0"/>
        <w:ind w:left="1212" w:hanging="707"/>
        <w:jc w:val="both"/>
        <w:rPr>
          <w:b w:val="0"/>
          <w:bCs w:val="0"/>
          <w:sz w:val="24"/>
          <w:szCs w:val="24"/>
          <w:rtl/>
        </w:rPr>
      </w:pPr>
      <w:r w:rsidRPr="00653F5C">
        <w:rPr>
          <w:rFonts w:hint="eastAsia"/>
          <w:b w:val="0"/>
          <w:bCs w:val="0"/>
          <w:sz w:val="24"/>
          <w:szCs w:val="24"/>
          <w:rtl/>
        </w:rPr>
        <w:t>הצהרה</w:t>
      </w:r>
      <w:r w:rsidRPr="00653F5C">
        <w:rPr>
          <w:b w:val="0"/>
          <w:bCs w:val="0"/>
          <w:sz w:val="24"/>
          <w:szCs w:val="24"/>
          <w:rtl/>
        </w:rPr>
        <w:t xml:space="preserve"> על כך כי תנאי המכרז בכללותם, כולל הבהרות, כפי שמופיעים </w:t>
      </w:r>
      <w:hyperlink r:id="rId10" w:history="1">
        <w:r w:rsidRPr="00653F5C">
          <w:rPr>
            <w:rStyle w:val="Hyperlink"/>
            <w:sz w:val="24"/>
            <w:szCs w:val="24"/>
            <w:rtl/>
          </w:rPr>
          <w:t xml:space="preserve">באתר </w:t>
        </w:r>
        <w:r w:rsidRPr="00653F5C">
          <w:rPr>
            <w:rStyle w:val="Hyperlink"/>
            <w:rFonts w:hint="eastAsia"/>
            <w:sz w:val="24"/>
            <w:szCs w:val="24"/>
            <w:rtl/>
          </w:rPr>
          <w:t>מינהל</w:t>
        </w:r>
        <w:r w:rsidRPr="00653F5C">
          <w:rPr>
            <w:rStyle w:val="Hyperlink"/>
            <w:sz w:val="24"/>
            <w:szCs w:val="24"/>
            <w:rtl/>
          </w:rPr>
          <w:t xml:space="preserve"> הרכש</w:t>
        </w:r>
      </w:hyperlink>
      <w:r w:rsidRPr="00653F5C">
        <w:rPr>
          <w:b w:val="0"/>
          <w:bCs w:val="0"/>
          <w:sz w:val="24"/>
          <w:szCs w:val="24"/>
          <w:rtl/>
        </w:rPr>
        <w:t xml:space="preserve"> </w:t>
      </w:r>
      <w:r w:rsidRPr="00653F5C">
        <w:rPr>
          <w:rFonts w:hint="eastAsia"/>
          <w:b w:val="0"/>
          <w:bCs w:val="0"/>
          <w:sz w:val="24"/>
          <w:szCs w:val="24"/>
          <w:rtl/>
        </w:rPr>
        <w:t>מקובלים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w:t>
      </w:r>
    </w:p>
    <w:p w14:paraId="58BF8210" w14:textId="77777777" w:rsidR="00C461AF" w:rsidRPr="00602FCE" w:rsidRDefault="00C461AF" w:rsidP="008E0183">
      <w:pPr>
        <w:pStyle w:val="3-0"/>
        <w:keepNext/>
        <w:keepLines/>
        <w:spacing w:before="0" w:after="0"/>
        <w:outlineLvl w:val="9"/>
        <w:rPr>
          <w:rtl/>
        </w:rPr>
      </w:pPr>
      <w:r w:rsidRPr="00602FCE">
        <w:rPr>
          <w:rtl/>
        </w:rPr>
        <w:br/>
      </w:r>
      <w:r w:rsidR="00A7435F" w:rsidRPr="00AE5BBF">
        <w:rPr>
          <w:rtl/>
        </w:rPr>
        <w:t xml:space="preserve">יודגש, </w:t>
      </w:r>
      <w:r w:rsidRPr="00AE5BBF">
        <w:rPr>
          <w:rtl/>
        </w:rPr>
        <w:t>הפירוט במסמך זה נועד לידיעה בלבד.</w:t>
      </w:r>
      <w:r w:rsidR="006547E4" w:rsidRPr="00AE5BBF">
        <w:rPr>
          <w:rtl/>
        </w:rPr>
        <w:t xml:space="preserve"> המערכת הממוחשבת תנחה את המציע בדבר </w:t>
      </w:r>
      <w:r w:rsidR="005551EA" w:rsidRPr="00AE5BBF">
        <w:rPr>
          <w:rtl/>
        </w:rPr>
        <w:t xml:space="preserve">נוסחם המדויק של </w:t>
      </w:r>
      <w:r w:rsidR="006547E4" w:rsidRPr="00AE5BBF">
        <w:rPr>
          <w:rtl/>
        </w:rPr>
        <w:t>ההצהרות, ההתחייבויות והמסמכים שעליו לצרף</w:t>
      </w:r>
      <w:r w:rsidR="00A7435F" w:rsidRPr="00AE5BBF">
        <w:rPr>
          <w:rtl/>
        </w:rPr>
        <w:t xml:space="preserve"> בעת הגשת ההצעה להצטרפות למאגר</w:t>
      </w:r>
      <w:r w:rsidR="006547E4" w:rsidRPr="00AE5BBF">
        <w:rPr>
          <w:rtl/>
        </w:rPr>
        <w:t>.</w:t>
      </w:r>
    </w:p>
    <w:p w14:paraId="45ED845E" w14:textId="7D182F34" w:rsidR="0087390F" w:rsidRPr="008637C4" w:rsidRDefault="0087390F" w:rsidP="008E0183">
      <w:pPr>
        <w:pStyle w:val="3-0"/>
        <w:keepNext/>
        <w:keepLines/>
        <w:spacing w:before="0" w:after="0"/>
        <w:outlineLvl w:val="9"/>
        <w:rPr>
          <w:rtl/>
        </w:rPr>
      </w:pPr>
      <w:r w:rsidRPr="00653F5C">
        <w:rPr>
          <w:rFonts w:hint="eastAsia"/>
          <w:b w:val="0"/>
          <w:bCs w:val="0"/>
          <w:rtl/>
        </w:rPr>
        <w:t>כניסה</w:t>
      </w:r>
      <w:r w:rsidRPr="00653F5C">
        <w:rPr>
          <w:b w:val="0"/>
          <w:bCs w:val="0"/>
          <w:rtl/>
        </w:rPr>
        <w:t xml:space="preserve"> למערכת המקוונת דרך </w:t>
      </w:r>
      <w:hyperlink r:id="rId11" w:anchor="/tochniyot" w:history="1">
        <w:r w:rsidRPr="00653F5C">
          <w:rPr>
            <w:rFonts w:hint="eastAsia"/>
            <w:rtl/>
          </w:rPr>
          <w:t>קישור</w:t>
        </w:r>
        <w:r w:rsidRPr="00653F5C">
          <w:rPr>
            <w:rtl/>
          </w:rPr>
          <w:t xml:space="preserve"> </w:t>
        </w:r>
        <w:r w:rsidRPr="00653F5C">
          <w:rPr>
            <w:rFonts w:hint="eastAsia"/>
            <w:rtl/>
          </w:rPr>
          <w:t>זה</w:t>
        </w:r>
      </w:hyperlink>
      <w:r w:rsidR="00994503" w:rsidRPr="00653F5C">
        <w:rPr>
          <w:b w:val="0"/>
          <w:bCs w:val="0"/>
          <w:rtl/>
        </w:rPr>
        <w:t xml:space="preserve"> (לחיצה על כניסה מזוהה בראש הדף).</w:t>
      </w:r>
      <w:r w:rsidR="001B410A" w:rsidRPr="00653F5C">
        <w:rPr>
          <w:b w:val="0"/>
          <w:bCs w:val="0"/>
          <w:rtl/>
        </w:rPr>
        <w:t xml:space="preserve"> פ</w:t>
      </w:r>
      <w:r w:rsidR="001B410A" w:rsidRPr="00653F5C">
        <w:rPr>
          <w:rFonts w:hint="eastAsia"/>
          <w:b w:val="0"/>
          <w:bCs w:val="0"/>
          <w:rtl/>
        </w:rPr>
        <w:t>רטים</w:t>
      </w:r>
      <w:r w:rsidR="001B410A" w:rsidRPr="00653F5C">
        <w:rPr>
          <w:b w:val="0"/>
          <w:bCs w:val="0"/>
          <w:rtl/>
        </w:rPr>
        <w:t xml:space="preserve"> והרחבה אודות המערכת </w:t>
      </w:r>
      <w:hyperlink r:id="rId12" w:history="1">
        <w:r w:rsidR="002923BA" w:rsidRPr="00653F5C">
          <w:rPr>
            <w:rFonts w:hint="eastAsia"/>
            <w:rtl/>
          </w:rPr>
          <w:t>בקישור</w:t>
        </w:r>
        <w:r w:rsidR="002923BA" w:rsidRPr="00653F5C">
          <w:rPr>
            <w:rtl/>
          </w:rPr>
          <w:t xml:space="preserve"> </w:t>
        </w:r>
        <w:r w:rsidR="002923BA" w:rsidRPr="00653F5C">
          <w:rPr>
            <w:rFonts w:hint="eastAsia"/>
            <w:rtl/>
          </w:rPr>
          <w:t>זה</w:t>
        </w:r>
      </w:hyperlink>
      <w:r w:rsidR="002923BA" w:rsidRPr="00653F5C">
        <w:rPr>
          <w:b w:val="0"/>
          <w:bCs w:val="0"/>
          <w:rtl/>
        </w:rPr>
        <w:t>.</w:t>
      </w:r>
      <w:r w:rsidR="001B410A" w:rsidRPr="00653F5C">
        <w:rPr>
          <w:b w:val="0"/>
          <w:bCs w:val="0"/>
          <w:rtl/>
        </w:rPr>
        <w:t xml:space="preserve"> </w:t>
      </w:r>
    </w:p>
    <w:p w14:paraId="43FBDAD9" w14:textId="77777777" w:rsidR="006547E4" w:rsidRPr="00602FCE" w:rsidRDefault="00C461AF" w:rsidP="008E0183">
      <w:pPr>
        <w:pStyle w:val="3-0"/>
        <w:keepNext/>
        <w:keepLines/>
        <w:spacing w:before="0" w:after="0"/>
        <w:outlineLvl w:val="9"/>
        <w:rPr>
          <w:rtl/>
        </w:rPr>
      </w:pPr>
      <w:bookmarkStart w:id="20" w:name="_Toc97212329"/>
      <w:r w:rsidRPr="001B17D1">
        <w:rPr>
          <w:rFonts w:hint="eastAsia"/>
          <w:rtl/>
        </w:rPr>
        <w:lastRenderedPageBreak/>
        <w:t>מובהר</w:t>
      </w:r>
      <w:r w:rsidRPr="001B17D1">
        <w:rPr>
          <w:rtl/>
        </w:rPr>
        <w:t xml:space="preserve"> כי עבור כל תת-סל על המציע לעמוד גם </w:t>
      </w:r>
      <w:r w:rsidR="006547E4" w:rsidRPr="001B17D1">
        <w:rPr>
          <w:rFonts w:hint="eastAsia"/>
          <w:rtl/>
        </w:rPr>
        <w:t>בתבחינים</w:t>
      </w:r>
      <w:r w:rsidRPr="001B17D1">
        <w:rPr>
          <w:rtl/>
        </w:rPr>
        <w:t xml:space="preserve"> המיוחסים ל</w:t>
      </w:r>
      <w:r w:rsidR="00EE097C" w:rsidRPr="001B17D1">
        <w:rPr>
          <w:rFonts w:hint="eastAsia"/>
          <w:rtl/>
        </w:rPr>
        <w:t>תת</w:t>
      </w:r>
      <w:r w:rsidR="00EE097C" w:rsidRPr="001B17D1">
        <w:rPr>
          <w:rtl/>
        </w:rPr>
        <w:t xml:space="preserve"> </w:t>
      </w:r>
      <w:r w:rsidR="00EE097C" w:rsidRPr="001B17D1">
        <w:rPr>
          <w:rFonts w:hint="eastAsia"/>
          <w:rtl/>
        </w:rPr>
        <w:t>ה</w:t>
      </w:r>
      <w:r w:rsidRPr="001B17D1">
        <w:rPr>
          <w:rFonts w:hint="eastAsia"/>
          <w:rtl/>
        </w:rPr>
        <w:t>סל</w:t>
      </w:r>
      <w:r w:rsidR="00EE097C" w:rsidRPr="001B17D1">
        <w:rPr>
          <w:rtl/>
        </w:rPr>
        <w:t xml:space="preserve"> הרלוונטי</w:t>
      </w:r>
      <w:r w:rsidRPr="001B17D1">
        <w:rPr>
          <w:rtl/>
        </w:rPr>
        <w:t>.</w:t>
      </w:r>
      <w:bookmarkEnd w:id="20"/>
      <w:r w:rsidR="001A7B29" w:rsidRPr="001B17D1">
        <w:rPr>
          <w:rtl/>
        </w:rPr>
        <w:t xml:space="preserve"> </w:t>
      </w:r>
      <w:r w:rsidR="006547E4" w:rsidRPr="001B17D1">
        <w:rPr>
          <w:rFonts w:hint="eastAsia"/>
          <w:rtl/>
        </w:rPr>
        <w:t>במסגרת</w:t>
      </w:r>
      <w:r w:rsidR="006547E4" w:rsidRPr="001B17D1">
        <w:rPr>
          <w:rtl/>
        </w:rPr>
        <w:t xml:space="preserve"> זו </w:t>
      </w:r>
      <w:r w:rsidR="006547E4" w:rsidRPr="00602FCE">
        <w:rPr>
          <w:rFonts w:hint="eastAsia"/>
          <w:rtl/>
        </w:rPr>
        <w:t>ימלא</w:t>
      </w:r>
      <w:r w:rsidR="006547E4" w:rsidRPr="00602FCE">
        <w:rPr>
          <w:rtl/>
        </w:rPr>
        <w:t xml:space="preserve"> </w:t>
      </w:r>
      <w:r w:rsidR="006547E4" w:rsidRPr="00602FCE">
        <w:rPr>
          <w:rFonts w:hint="eastAsia"/>
          <w:rtl/>
        </w:rPr>
        <w:t>המציע</w:t>
      </w:r>
      <w:r w:rsidR="006547E4" w:rsidRPr="00602FCE">
        <w:rPr>
          <w:rtl/>
        </w:rPr>
        <w:t xml:space="preserve"> </w:t>
      </w:r>
      <w:r w:rsidR="006547E4" w:rsidRPr="00602FCE">
        <w:rPr>
          <w:rFonts w:hint="eastAsia"/>
          <w:rtl/>
        </w:rPr>
        <w:t>במערכת</w:t>
      </w:r>
      <w:r w:rsidR="006547E4" w:rsidRPr="00602FCE">
        <w:rPr>
          <w:rtl/>
        </w:rPr>
        <w:t xml:space="preserve"> </w:t>
      </w:r>
      <w:r w:rsidR="006547E4" w:rsidRPr="00602FCE">
        <w:rPr>
          <w:rFonts w:hint="eastAsia"/>
          <w:rtl/>
        </w:rPr>
        <w:t>הממוחשבת</w:t>
      </w:r>
      <w:r w:rsidR="006547E4" w:rsidRPr="00602FCE">
        <w:rPr>
          <w:rtl/>
        </w:rPr>
        <w:t xml:space="preserve"> </w:t>
      </w:r>
      <w:r w:rsidR="006547E4" w:rsidRPr="00602FCE">
        <w:rPr>
          <w:rFonts w:hint="eastAsia"/>
          <w:rtl/>
        </w:rPr>
        <w:t>התחייבות</w:t>
      </w:r>
      <w:r w:rsidR="006547E4" w:rsidRPr="00602FCE">
        <w:rPr>
          <w:rtl/>
        </w:rPr>
        <w:t xml:space="preserve"> </w:t>
      </w:r>
      <w:r w:rsidR="006547E4" w:rsidRPr="00602FCE">
        <w:rPr>
          <w:rFonts w:hint="eastAsia"/>
          <w:rtl/>
        </w:rPr>
        <w:t>שהתוכנית</w:t>
      </w:r>
      <w:r w:rsidR="006547E4" w:rsidRPr="00602FCE">
        <w:rPr>
          <w:rtl/>
        </w:rPr>
        <w:t xml:space="preserve"> </w:t>
      </w:r>
      <w:r w:rsidR="006547E4" w:rsidRPr="00602FCE">
        <w:rPr>
          <w:rFonts w:hint="eastAsia"/>
          <w:rtl/>
        </w:rPr>
        <w:t>עומדת</w:t>
      </w:r>
      <w:r w:rsidR="006547E4" w:rsidRPr="00602FCE">
        <w:rPr>
          <w:rtl/>
        </w:rPr>
        <w:t xml:space="preserve"> </w:t>
      </w:r>
      <w:r w:rsidR="006547E4" w:rsidRPr="00602FCE">
        <w:rPr>
          <w:rFonts w:hint="eastAsia"/>
          <w:rtl/>
        </w:rPr>
        <w:t>בתקני</w:t>
      </w:r>
      <w:r w:rsidR="006547E4" w:rsidRPr="00602FCE">
        <w:rPr>
          <w:rtl/>
        </w:rPr>
        <w:t xml:space="preserve"> </w:t>
      </w:r>
      <w:r w:rsidR="006547E4" w:rsidRPr="00602FCE">
        <w:rPr>
          <w:rFonts w:hint="eastAsia"/>
          <w:rtl/>
        </w:rPr>
        <w:t>בטיחות</w:t>
      </w:r>
      <w:r w:rsidR="006547E4" w:rsidRPr="00602FCE">
        <w:rPr>
          <w:rtl/>
        </w:rPr>
        <w:t xml:space="preserve"> </w:t>
      </w:r>
      <w:r w:rsidR="006547E4" w:rsidRPr="00602FCE">
        <w:rPr>
          <w:rFonts w:hint="eastAsia"/>
          <w:rtl/>
        </w:rPr>
        <w:t>נדרשים</w:t>
      </w:r>
      <w:r w:rsidR="006547E4" w:rsidRPr="00602FCE">
        <w:rPr>
          <w:rtl/>
        </w:rPr>
        <w:t xml:space="preserve"> </w:t>
      </w:r>
      <w:r w:rsidR="006547E4" w:rsidRPr="00602FCE">
        <w:rPr>
          <w:rFonts w:hint="eastAsia"/>
          <w:rtl/>
        </w:rPr>
        <w:t>או</w:t>
      </w:r>
      <w:r w:rsidR="006547E4" w:rsidRPr="00602FCE">
        <w:rPr>
          <w:rtl/>
        </w:rPr>
        <w:t xml:space="preserve"> </w:t>
      </w:r>
      <w:r w:rsidR="006547E4" w:rsidRPr="00602FCE">
        <w:rPr>
          <w:rFonts w:hint="eastAsia"/>
          <w:rtl/>
        </w:rPr>
        <w:t>מקובלים</w:t>
      </w:r>
      <w:r w:rsidR="006547E4" w:rsidRPr="00602FCE">
        <w:rPr>
          <w:rtl/>
        </w:rPr>
        <w:t xml:space="preserve"> </w:t>
      </w:r>
      <w:r w:rsidR="006547E4" w:rsidRPr="00602FCE">
        <w:rPr>
          <w:rFonts w:hint="eastAsia"/>
          <w:rtl/>
        </w:rPr>
        <w:t>לרבות</w:t>
      </w:r>
      <w:r w:rsidR="006547E4" w:rsidRPr="00602FCE">
        <w:rPr>
          <w:rtl/>
        </w:rPr>
        <w:t xml:space="preserve"> </w:t>
      </w:r>
      <w:r w:rsidR="006547E4" w:rsidRPr="00602FCE">
        <w:rPr>
          <w:rFonts w:hint="eastAsia"/>
          <w:rtl/>
        </w:rPr>
        <w:t>לעניין</w:t>
      </w:r>
      <w:r w:rsidR="006547E4" w:rsidRPr="00602FCE">
        <w:rPr>
          <w:rtl/>
        </w:rPr>
        <w:t xml:space="preserve"> </w:t>
      </w:r>
      <w:r w:rsidR="006547E4" w:rsidRPr="00602FCE">
        <w:rPr>
          <w:rFonts w:hint="eastAsia"/>
          <w:rtl/>
        </w:rPr>
        <w:t>אביזרים</w:t>
      </w:r>
      <w:r w:rsidR="006547E4" w:rsidRPr="00602FCE">
        <w:rPr>
          <w:rtl/>
        </w:rPr>
        <w:t xml:space="preserve"> </w:t>
      </w:r>
      <w:r w:rsidR="006547E4" w:rsidRPr="00602FCE">
        <w:rPr>
          <w:rFonts w:hint="eastAsia"/>
          <w:rtl/>
        </w:rPr>
        <w:t>ומקום</w:t>
      </w:r>
      <w:r w:rsidR="006547E4" w:rsidRPr="00602FCE">
        <w:rPr>
          <w:rtl/>
        </w:rPr>
        <w:t xml:space="preserve"> </w:t>
      </w:r>
      <w:r w:rsidR="006547E4" w:rsidRPr="00602FCE">
        <w:rPr>
          <w:rFonts w:hint="eastAsia"/>
          <w:rtl/>
        </w:rPr>
        <w:t>הפעילות</w:t>
      </w:r>
      <w:r w:rsidR="006547E4" w:rsidRPr="00602FCE">
        <w:rPr>
          <w:rtl/>
        </w:rPr>
        <w:t xml:space="preserve">, </w:t>
      </w:r>
      <w:r w:rsidR="006547E4" w:rsidRPr="00602FCE">
        <w:rPr>
          <w:rFonts w:hint="eastAsia"/>
          <w:rtl/>
        </w:rPr>
        <w:t>הנדרשים</w:t>
      </w:r>
      <w:r w:rsidR="006547E4" w:rsidRPr="00602FCE">
        <w:rPr>
          <w:rtl/>
        </w:rPr>
        <w:t xml:space="preserve"> </w:t>
      </w:r>
      <w:r w:rsidR="006547E4" w:rsidRPr="00602FCE">
        <w:rPr>
          <w:rFonts w:hint="eastAsia"/>
          <w:rtl/>
        </w:rPr>
        <w:t>להפעלת</w:t>
      </w:r>
      <w:r w:rsidR="006547E4" w:rsidRPr="00602FCE">
        <w:rPr>
          <w:rtl/>
        </w:rPr>
        <w:t xml:space="preserve"> </w:t>
      </w:r>
      <w:r w:rsidR="006547E4" w:rsidRPr="00602FCE">
        <w:rPr>
          <w:rFonts w:hint="eastAsia"/>
          <w:rtl/>
        </w:rPr>
        <w:t>התוכנית</w:t>
      </w:r>
      <w:r w:rsidR="006547E4" w:rsidRPr="00602FCE">
        <w:rPr>
          <w:rtl/>
        </w:rPr>
        <w:t>.</w:t>
      </w:r>
    </w:p>
    <w:p w14:paraId="3007825C" w14:textId="77777777" w:rsidR="00451F4E" w:rsidRPr="001B17D1" w:rsidRDefault="00451F4E" w:rsidP="008E0183">
      <w:pPr>
        <w:pStyle w:val="1-"/>
        <w:keepLines/>
        <w:numPr>
          <w:ilvl w:val="1"/>
          <w:numId w:val="6"/>
        </w:numPr>
        <w:spacing w:before="0" w:after="0"/>
        <w:ind w:firstLine="362"/>
        <w:rPr>
          <w:sz w:val="24"/>
          <w:szCs w:val="24"/>
          <w:rtl/>
        </w:rPr>
      </w:pPr>
      <w:bookmarkStart w:id="21" w:name="_Toc110952979"/>
      <w:r w:rsidRPr="001B17D1">
        <w:rPr>
          <w:rFonts w:hint="eastAsia"/>
          <w:sz w:val="24"/>
          <w:szCs w:val="24"/>
          <w:rtl/>
        </w:rPr>
        <w:t>אופן</w:t>
      </w:r>
      <w:r w:rsidRPr="001B17D1">
        <w:rPr>
          <w:sz w:val="24"/>
          <w:szCs w:val="24"/>
          <w:rtl/>
        </w:rPr>
        <w:t xml:space="preserve"> הגשת הצעות</w:t>
      </w:r>
      <w:bookmarkEnd w:id="21"/>
    </w:p>
    <w:p w14:paraId="2B20E0DC" w14:textId="23D7DD92" w:rsidR="002923BA" w:rsidRPr="00653F5C" w:rsidRDefault="00451F4E"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תוגשנה</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הממוחשבת</w:t>
      </w:r>
      <w:r w:rsidR="00EE5F9C" w:rsidRPr="00653F5C">
        <w:rPr>
          <w:b w:val="0"/>
          <w:bCs w:val="0"/>
          <w:sz w:val="24"/>
          <w:szCs w:val="24"/>
          <w:rtl/>
        </w:rPr>
        <w:t xml:space="preserve"> (</w:t>
      </w:r>
      <w:hyperlink r:id="rId13" w:anchor="/tochniyot" w:history="1">
        <w:r w:rsidR="00EE5F9C" w:rsidRPr="00653F5C">
          <w:rPr>
            <w:rFonts w:hint="eastAsia"/>
            <w:b w:val="0"/>
            <w:bCs w:val="0"/>
            <w:sz w:val="24"/>
            <w:szCs w:val="24"/>
            <w:rtl/>
          </w:rPr>
          <w:t>בקישור</w:t>
        </w:r>
        <w:r w:rsidR="00EE5F9C" w:rsidRPr="00653F5C">
          <w:rPr>
            <w:b w:val="0"/>
            <w:bCs w:val="0"/>
            <w:sz w:val="24"/>
            <w:szCs w:val="24"/>
            <w:rtl/>
          </w:rPr>
          <w:t xml:space="preserve"> </w:t>
        </w:r>
        <w:r w:rsidR="00EE5F9C" w:rsidRPr="00653F5C">
          <w:rPr>
            <w:rFonts w:hint="eastAsia"/>
            <w:b w:val="0"/>
            <w:bCs w:val="0"/>
            <w:sz w:val="24"/>
            <w:szCs w:val="24"/>
            <w:rtl/>
          </w:rPr>
          <w:t>זה</w:t>
        </w:r>
      </w:hyperlink>
      <w:r w:rsidR="00EE5F9C" w:rsidRPr="00653F5C">
        <w:rPr>
          <w:b w:val="0"/>
          <w:bCs w:val="0"/>
          <w:sz w:val="24"/>
          <w:szCs w:val="24"/>
          <w:rtl/>
        </w:rPr>
        <w:t>)</w:t>
      </w:r>
      <w:r w:rsidRPr="00653F5C">
        <w:rPr>
          <w:b w:val="0"/>
          <w:bCs w:val="0"/>
          <w:sz w:val="24"/>
          <w:szCs w:val="24"/>
          <w:rtl/>
        </w:rPr>
        <w:t xml:space="preserve"> לא יאוחר מהתאריך המצוין בטבלת ריכוז התאריכים שבסעיף </w:t>
      </w:r>
      <w:r w:rsidRPr="00653F5C">
        <w:rPr>
          <w:b w:val="0"/>
          <w:bCs w:val="0"/>
          <w:sz w:val="24"/>
          <w:szCs w:val="24"/>
          <w:rtl/>
        </w:rPr>
        <w:fldChar w:fldCharType="begin"/>
      </w:r>
      <w:r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Pr="00653F5C">
        <w:rPr>
          <w:b w:val="0"/>
          <w:bCs w:val="0"/>
          <w:sz w:val="24"/>
          <w:szCs w:val="24"/>
          <w:rtl/>
        </w:rPr>
      </w:r>
      <w:r w:rsidRPr="00653F5C">
        <w:rPr>
          <w:b w:val="0"/>
          <w:bCs w:val="0"/>
          <w:sz w:val="24"/>
          <w:szCs w:val="24"/>
          <w:rtl/>
        </w:rPr>
        <w:fldChar w:fldCharType="separate"/>
      </w:r>
      <w:r w:rsidR="00020467">
        <w:rPr>
          <w:b w:val="0"/>
          <w:bCs w:val="0"/>
          <w:sz w:val="24"/>
          <w:szCs w:val="24"/>
          <w:cs/>
        </w:rPr>
        <w:t>‎</w:t>
      </w:r>
      <w:r w:rsidR="00020467">
        <w:rPr>
          <w:b w:val="0"/>
          <w:bCs w:val="0"/>
          <w:sz w:val="24"/>
          <w:szCs w:val="24"/>
          <w:rtl/>
        </w:rPr>
        <w:t>0.3</w:t>
      </w:r>
      <w:r w:rsidRPr="00653F5C">
        <w:rPr>
          <w:b w:val="0"/>
          <w:bCs w:val="0"/>
          <w:sz w:val="24"/>
          <w:szCs w:val="24"/>
          <w:rtl/>
        </w:rPr>
        <w:fldChar w:fldCharType="end"/>
      </w:r>
      <w:r w:rsidR="00DF4BCC" w:rsidRPr="00653F5C">
        <w:rPr>
          <w:b w:val="0"/>
          <w:bCs w:val="0"/>
          <w:sz w:val="24"/>
          <w:szCs w:val="24"/>
          <w:rtl/>
        </w:rPr>
        <w:fldChar w:fldCharType="begin"/>
      </w:r>
      <w:r w:rsidR="00DF4BCC"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DF4BCC" w:rsidRPr="00653F5C">
        <w:rPr>
          <w:b w:val="0"/>
          <w:bCs w:val="0"/>
          <w:sz w:val="24"/>
          <w:szCs w:val="24"/>
          <w:rtl/>
        </w:rPr>
      </w:r>
      <w:r w:rsidR="00DF4BCC" w:rsidRPr="00653F5C">
        <w:rPr>
          <w:b w:val="0"/>
          <w:bCs w:val="0"/>
          <w:sz w:val="24"/>
          <w:szCs w:val="24"/>
          <w:rtl/>
        </w:rPr>
        <w:fldChar w:fldCharType="separate"/>
      </w:r>
      <w:r w:rsidR="00020467">
        <w:rPr>
          <w:b w:val="0"/>
          <w:bCs w:val="0"/>
          <w:sz w:val="24"/>
          <w:szCs w:val="24"/>
          <w:cs/>
        </w:rPr>
        <w:t>‎</w:t>
      </w:r>
      <w:r w:rsidR="00020467">
        <w:rPr>
          <w:b w:val="0"/>
          <w:bCs w:val="0"/>
          <w:sz w:val="24"/>
          <w:szCs w:val="24"/>
          <w:rtl/>
        </w:rPr>
        <w:t>0.3</w:t>
      </w:r>
      <w:r w:rsidR="00DF4BCC" w:rsidRPr="00653F5C">
        <w:rPr>
          <w:b w:val="0"/>
          <w:bCs w:val="0"/>
          <w:sz w:val="24"/>
          <w:szCs w:val="24"/>
          <w:rtl/>
        </w:rPr>
        <w:fldChar w:fldCharType="end"/>
      </w:r>
      <w:r w:rsidRPr="00653F5C">
        <w:rPr>
          <w:b w:val="0"/>
          <w:bCs w:val="0"/>
          <w:sz w:val="24"/>
          <w:szCs w:val="24"/>
          <w:rtl/>
        </w:rPr>
        <w:t xml:space="preserve"> לעיל</w:t>
      </w:r>
      <w:r w:rsidR="00DF4BCC" w:rsidRPr="00653F5C">
        <w:rPr>
          <w:b w:val="0"/>
          <w:bCs w:val="0"/>
          <w:sz w:val="24"/>
          <w:szCs w:val="24"/>
          <w:rtl/>
        </w:rPr>
        <w:t>.</w:t>
      </w:r>
      <w:r w:rsidRPr="00653F5C">
        <w:rPr>
          <w:b w:val="0"/>
          <w:bCs w:val="0"/>
          <w:sz w:val="24"/>
          <w:szCs w:val="24"/>
          <w:rtl/>
        </w:rPr>
        <w:t xml:space="preserve"> הצעה שתגיע לאחר מועד זה לא תובא לדיון בפני ועדת ה</w:t>
      </w:r>
      <w:r w:rsidRPr="00653F5C">
        <w:rPr>
          <w:rFonts w:hint="eastAsia"/>
          <w:b w:val="0"/>
          <w:bCs w:val="0"/>
          <w:sz w:val="24"/>
          <w:szCs w:val="24"/>
          <w:rtl/>
        </w:rPr>
        <w:t>מכרזים</w:t>
      </w:r>
      <w:r w:rsidRPr="00653F5C">
        <w:rPr>
          <w:b w:val="0"/>
          <w:bCs w:val="0"/>
          <w:sz w:val="24"/>
          <w:szCs w:val="24"/>
          <w:rtl/>
        </w:rPr>
        <w:t xml:space="preserve"> </w:t>
      </w:r>
      <w:r w:rsidR="00950CF2" w:rsidRPr="00653F5C">
        <w:rPr>
          <w:rFonts w:hint="eastAsia"/>
          <w:b w:val="0"/>
          <w:bCs w:val="0"/>
          <w:sz w:val="24"/>
          <w:szCs w:val="24"/>
          <w:rtl/>
        </w:rPr>
        <w:t>בדיונים</w:t>
      </w:r>
      <w:r w:rsidR="00950CF2" w:rsidRPr="00653F5C">
        <w:rPr>
          <w:b w:val="0"/>
          <w:bCs w:val="0"/>
          <w:sz w:val="24"/>
          <w:szCs w:val="24"/>
          <w:rtl/>
        </w:rPr>
        <w:t xml:space="preserve"> להקמה ראשונית של המאגר, אלא תיבחן בעת שוועדת המכרזים תחליט על מתן אפשרות </w:t>
      </w:r>
      <w:r w:rsidR="00952EB2" w:rsidRPr="00653F5C">
        <w:rPr>
          <w:rFonts w:hint="eastAsia"/>
          <w:b w:val="0"/>
          <w:bCs w:val="0"/>
          <w:sz w:val="24"/>
          <w:szCs w:val="24"/>
          <w:rtl/>
        </w:rPr>
        <w:t>למועדי</w:t>
      </w:r>
      <w:r w:rsidR="00952EB2" w:rsidRPr="00653F5C">
        <w:rPr>
          <w:b w:val="0"/>
          <w:bCs w:val="0"/>
          <w:sz w:val="24"/>
          <w:szCs w:val="24"/>
          <w:rtl/>
        </w:rPr>
        <w:t xml:space="preserve"> </w:t>
      </w:r>
      <w:r w:rsidR="00952EB2" w:rsidRPr="00653F5C">
        <w:rPr>
          <w:rFonts w:hint="eastAsia"/>
          <w:b w:val="0"/>
          <w:bCs w:val="0"/>
          <w:sz w:val="24"/>
          <w:szCs w:val="24"/>
          <w:rtl/>
        </w:rPr>
        <w:t>הצטרפות</w:t>
      </w:r>
      <w:r w:rsidR="00952EB2" w:rsidRPr="00653F5C">
        <w:rPr>
          <w:b w:val="0"/>
          <w:bCs w:val="0"/>
          <w:sz w:val="24"/>
          <w:szCs w:val="24"/>
          <w:rtl/>
        </w:rPr>
        <w:t xml:space="preserve"> </w:t>
      </w:r>
      <w:r w:rsidR="00952EB2" w:rsidRPr="00653F5C">
        <w:rPr>
          <w:rFonts w:hint="eastAsia"/>
          <w:b w:val="0"/>
          <w:bCs w:val="0"/>
          <w:sz w:val="24"/>
          <w:szCs w:val="24"/>
          <w:rtl/>
        </w:rPr>
        <w:t>נוספים</w:t>
      </w:r>
      <w:r w:rsidR="00952EB2" w:rsidRPr="00653F5C">
        <w:rPr>
          <w:b w:val="0"/>
          <w:bCs w:val="0"/>
          <w:sz w:val="24"/>
          <w:szCs w:val="24"/>
          <w:rtl/>
        </w:rPr>
        <w:t xml:space="preserve"> </w:t>
      </w:r>
      <w:r w:rsidR="00952EB2" w:rsidRPr="00653F5C">
        <w:rPr>
          <w:rFonts w:hint="eastAsia"/>
          <w:b w:val="0"/>
          <w:bCs w:val="0"/>
          <w:sz w:val="24"/>
          <w:szCs w:val="24"/>
          <w:rtl/>
        </w:rPr>
        <w:t>ל</w:t>
      </w:r>
      <w:r w:rsidR="00950CF2" w:rsidRPr="00653F5C">
        <w:rPr>
          <w:rFonts w:hint="eastAsia"/>
          <w:b w:val="0"/>
          <w:bCs w:val="0"/>
          <w:sz w:val="24"/>
          <w:szCs w:val="24"/>
          <w:rtl/>
        </w:rPr>
        <w:t>מאגר</w:t>
      </w:r>
    </w:p>
    <w:p w14:paraId="275F1ECE" w14:textId="2B5BF14C" w:rsidR="00993D80" w:rsidRPr="00653F5C" w:rsidRDefault="002923BA"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בדף</w:t>
      </w:r>
      <w:r w:rsidRPr="00653F5C">
        <w:rPr>
          <w:b w:val="0"/>
          <w:bCs w:val="0"/>
          <w:sz w:val="24"/>
          <w:szCs w:val="24"/>
          <w:rtl/>
        </w:rPr>
        <w:t xml:space="preserve"> המופיע </w:t>
      </w:r>
      <w:hyperlink r:id="rId14" w:history="1">
        <w:r w:rsidRPr="00653F5C">
          <w:rPr>
            <w:rFonts w:hint="eastAsia"/>
            <w:b w:val="0"/>
            <w:bCs w:val="0"/>
            <w:sz w:val="24"/>
            <w:szCs w:val="24"/>
            <w:rtl/>
          </w:rPr>
          <w:t>בקישור</w:t>
        </w:r>
        <w:r w:rsidRPr="00653F5C">
          <w:rPr>
            <w:b w:val="0"/>
            <w:bCs w:val="0"/>
            <w:sz w:val="24"/>
            <w:szCs w:val="24"/>
            <w:rtl/>
          </w:rPr>
          <w:t xml:space="preserve"> </w:t>
        </w:r>
        <w:r w:rsidRPr="00653F5C">
          <w:rPr>
            <w:rFonts w:hint="eastAsia"/>
            <w:b w:val="0"/>
            <w:bCs w:val="0"/>
            <w:sz w:val="24"/>
            <w:szCs w:val="24"/>
            <w:rtl/>
          </w:rPr>
          <w:t>זה</w:t>
        </w:r>
      </w:hyperlink>
      <w:r w:rsidRPr="00653F5C">
        <w:rPr>
          <w:b w:val="0"/>
          <w:bCs w:val="0"/>
          <w:sz w:val="24"/>
          <w:szCs w:val="24"/>
          <w:rtl/>
        </w:rPr>
        <w:t xml:space="preserve">, </w:t>
      </w:r>
      <w:r w:rsidRPr="00653F5C">
        <w:rPr>
          <w:rFonts w:hint="eastAsia"/>
          <w:b w:val="0"/>
          <w:bCs w:val="0"/>
          <w:sz w:val="24"/>
          <w:szCs w:val="24"/>
          <w:rtl/>
        </w:rPr>
        <w:t>ניתן</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w:t>
      </w:r>
      <w:r w:rsidR="00520228" w:rsidRPr="00653F5C">
        <w:rPr>
          <w:rFonts w:hint="eastAsia"/>
          <w:b w:val="0"/>
          <w:bCs w:val="0"/>
          <w:sz w:val="24"/>
          <w:szCs w:val="24"/>
          <w:rtl/>
        </w:rPr>
        <w:t>הנחיות</w:t>
      </w:r>
      <w:r w:rsidR="00520228" w:rsidRPr="00653F5C">
        <w:rPr>
          <w:b w:val="0"/>
          <w:bCs w:val="0"/>
          <w:sz w:val="24"/>
          <w:szCs w:val="24"/>
          <w:rtl/>
        </w:rPr>
        <w:t xml:space="preserve"> הכלליות לגבי </w:t>
      </w:r>
      <w:r w:rsidRPr="00653F5C">
        <w:rPr>
          <w:rFonts w:hint="eastAsia"/>
          <w:b w:val="0"/>
          <w:bCs w:val="0"/>
          <w:sz w:val="24"/>
          <w:szCs w:val="24"/>
          <w:rtl/>
        </w:rPr>
        <w:t>הליך</w:t>
      </w:r>
      <w:r w:rsidRPr="00653F5C">
        <w:rPr>
          <w:b w:val="0"/>
          <w:bCs w:val="0"/>
          <w:sz w:val="24"/>
          <w:szCs w:val="24"/>
          <w:rtl/>
        </w:rPr>
        <w:t xml:space="preserve"> </w:t>
      </w:r>
      <w:r w:rsidRPr="00653F5C">
        <w:rPr>
          <w:rFonts w:hint="eastAsia"/>
          <w:b w:val="0"/>
          <w:bCs w:val="0"/>
          <w:sz w:val="24"/>
          <w:szCs w:val="24"/>
          <w:rtl/>
        </w:rPr>
        <w:t>ההגשה</w:t>
      </w:r>
      <w:r w:rsidRPr="00653F5C">
        <w:rPr>
          <w:b w:val="0"/>
          <w:bCs w:val="0"/>
          <w:sz w:val="24"/>
          <w:szCs w:val="24"/>
          <w:rtl/>
        </w:rPr>
        <w:t xml:space="preserve"> </w:t>
      </w:r>
      <w:r w:rsidRPr="00653F5C">
        <w:rPr>
          <w:rFonts w:hint="eastAsia"/>
          <w:b w:val="0"/>
          <w:bCs w:val="0"/>
          <w:sz w:val="24"/>
          <w:szCs w:val="24"/>
          <w:rtl/>
        </w:rPr>
        <w:t>המקוון</w:t>
      </w:r>
      <w:r w:rsidRPr="00653F5C">
        <w:rPr>
          <w:b w:val="0"/>
          <w:bCs w:val="0"/>
          <w:sz w:val="24"/>
          <w:szCs w:val="24"/>
          <w:rtl/>
        </w:rPr>
        <w:t xml:space="preserve">, </w:t>
      </w:r>
      <w:r w:rsidRPr="00653F5C">
        <w:rPr>
          <w:rFonts w:hint="eastAsia"/>
          <w:b w:val="0"/>
          <w:bCs w:val="0"/>
          <w:sz w:val="24"/>
          <w:szCs w:val="24"/>
          <w:rtl/>
        </w:rPr>
        <w:t>כולל</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טיפול</w:t>
      </w:r>
      <w:r w:rsidRPr="00653F5C">
        <w:rPr>
          <w:b w:val="0"/>
          <w:bCs w:val="0"/>
          <w:sz w:val="24"/>
          <w:szCs w:val="24"/>
          <w:rtl/>
        </w:rPr>
        <w:t xml:space="preserve"> </w:t>
      </w:r>
      <w:r w:rsidRPr="00653F5C">
        <w:rPr>
          <w:rFonts w:hint="eastAsia"/>
          <w:b w:val="0"/>
          <w:bCs w:val="0"/>
          <w:sz w:val="24"/>
          <w:szCs w:val="24"/>
          <w:rtl/>
        </w:rPr>
        <w:t>צפויים</w:t>
      </w:r>
      <w:r w:rsidRPr="00653F5C">
        <w:rPr>
          <w:b w:val="0"/>
          <w:bCs w:val="0"/>
          <w:sz w:val="24"/>
          <w:szCs w:val="24"/>
          <w:rtl/>
        </w:rPr>
        <w:t xml:space="preserve"> </w:t>
      </w:r>
      <w:r w:rsidRPr="00653F5C">
        <w:rPr>
          <w:rFonts w:hint="eastAsia"/>
          <w:b w:val="0"/>
          <w:bCs w:val="0"/>
          <w:sz w:val="24"/>
          <w:szCs w:val="24"/>
          <w:rtl/>
        </w:rPr>
        <w:t>לכל</w:t>
      </w:r>
      <w:r w:rsidRPr="00653F5C">
        <w:rPr>
          <w:b w:val="0"/>
          <w:bCs w:val="0"/>
          <w:sz w:val="24"/>
          <w:szCs w:val="24"/>
          <w:rtl/>
        </w:rPr>
        <w:t xml:space="preserve"> </w:t>
      </w:r>
      <w:r w:rsidRPr="00653F5C">
        <w:rPr>
          <w:rFonts w:hint="eastAsia"/>
          <w:b w:val="0"/>
          <w:bCs w:val="0"/>
          <w:sz w:val="24"/>
          <w:szCs w:val="24"/>
          <w:rtl/>
        </w:rPr>
        <w:t>שלב</w:t>
      </w:r>
      <w:r w:rsidRPr="00653F5C">
        <w:rPr>
          <w:b w:val="0"/>
          <w:bCs w:val="0"/>
          <w:sz w:val="24"/>
          <w:szCs w:val="24"/>
          <w:rtl/>
        </w:rPr>
        <w:t xml:space="preserve"> אותם יש לקחת בחשבון בעת הגשת ההצ</w:t>
      </w:r>
      <w:r w:rsidRPr="00653F5C">
        <w:rPr>
          <w:rFonts w:hint="eastAsia"/>
          <w:b w:val="0"/>
          <w:bCs w:val="0"/>
          <w:sz w:val="24"/>
          <w:szCs w:val="24"/>
          <w:rtl/>
        </w:rPr>
        <w:t>עה</w:t>
      </w:r>
      <w:r w:rsidRPr="00653F5C">
        <w:rPr>
          <w:b w:val="0"/>
          <w:bCs w:val="0"/>
          <w:sz w:val="24"/>
          <w:szCs w:val="24"/>
          <w:rtl/>
        </w:rPr>
        <w:t>.</w:t>
      </w:r>
    </w:p>
    <w:p w14:paraId="072D983C" w14:textId="77777777" w:rsidR="00DF4BCC" w:rsidRPr="00653F5C" w:rsidRDefault="00DF4BCC"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המסמכים</w:t>
      </w:r>
      <w:r w:rsidRPr="00653F5C">
        <w:rPr>
          <w:b w:val="0"/>
          <w:bCs w:val="0"/>
          <w:sz w:val="24"/>
          <w:szCs w:val="24"/>
          <w:rtl/>
        </w:rPr>
        <w:t xml:space="preserve"> </w:t>
      </w:r>
      <w:r w:rsidRPr="00653F5C">
        <w:rPr>
          <w:rFonts w:hint="eastAsia"/>
          <w:b w:val="0"/>
          <w:bCs w:val="0"/>
          <w:sz w:val="24"/>
          <w:szCs w:val="24"/>
          <w:rtl/>
        </w:rPr>
        <w:t>והאישורים</w:t>
      </w:r>
      <w:r w:rsidRPr="00653F5C">
        <w:rPr>
          <w:b w:val="0"/>
          <w:bCs w:val="0"/>
          <w:sz w:val="24"/>
          <w:szCs w:val="24"/>
          <w:rtl/>
        </w:rPr>
        <w:t xml:space="preserve"> </w:t>
      </w:r>
      <w:r w:rsidRPr="00653F5C">
        <w:rPr>
          <w:rFonts w:hint="eastAsia"/>
          <w:b w:val="0"/>
          <w:bCs w:val="0"/>
          <w:sz w:val="24"/>
          <w:szCs w:val="24"/>
          <w:rtl/>
        </w:rPr>
        <w:t>הנדרשים</w:t>
      </w:r>
      <w:r w:rsidRPr="00653F5C">
        <w:rPr>
          <w:b w:val="0"/>
          <w:bCs w:val="0"/>
          <w:sz w:val="24"/>
          <w:szCs w:val="24"/>
          <w:rtl/>
        </w:rPr>
        <w:t xml:space="preserve"> </w:t>
      </w:r>
      <w:r w:rsidRPr="00653F5C">
        <w:rPr>
          <w:rFonts w:hint="eastAsia"/>
          <w:b w:val="0"/>
          <w:bCs w:val="0"/>
          <w:sz w:val="24"/>
          <w:szCs w:val="24"/>
          <w:rtl/>
        </w:rPr>
        <w:t>יועלו</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w:t>
      </w:r>
    </w:p>
    <w:p w14:paraId="7B35EFA3" w14:textId="77777777" w:rsidR="00451F4E" w:rsidRPr="00653F5C" w:rsidRDefault="00451F4E"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המשרד רשאי, לפי שיקול דעתו, לדחות את המועד האחרון להגשת הצעות/להודיע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מועד</w:t>
      </w:r>
      <w:r w:rsidRPr="00653F5C">
        <w:rPr>
          <w:b w:val="0"/>
          <w:bCs w:val="0"/>
          <w:sz w:val="24"/>
          <w:szCs w:val="24"/>
          <w:rtl/>
        </w:rPr>
        <w:t xml:space="preserve"> </w:t>
      </w:r>
      <w:r w:rsidRPr="00653F5C">
        <w:rPr>
          <w:rFonts w:hint="eastAsia"/>
          <w:b w:val="0"/>
          <w:bCs w:val="0"/>
          <w:sz w:val="24"/>
          <w:szCs w:val="24"/>
          <w:rtl/>
        </w:rPr>
        <w:t>הגשת</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נוסף</w:t>
      </w:r>
      <w:r w:rsidRPr="00653F5C">
        <w:rPr>
          <w:b w:val="0"/>
          <w:bCs w:val="0"/>
          <w:sz w:val="24"/>
          <w:szCs w:val="24"/>
          <w:rtl/>
        </w:rPr>
        <w:t xml:space="preserve">/מועדים </w:t>
      </w:r>
      <w:r w:rsidRPr="00653F5C">
        <w:rPr>
          <w:rFonts w:hint="eastAsia"/>
          <w:b w:val="0"/>
          <w:bCs w:val="0"/>
          <w:sz w:val="24"/>
          <w:szCs w:val="24"/>
          <w:rtl/>
        </w:rPr>
        <w:t>נוספים</w:t>
      </w:r>
      <w:r w:rsidRPr="00653F5C">
        <w:rPr>
          <w:b w:val="0"/>
          <w:bCs w:val="0"/>
          <w:sz w:val="24"/>
          <w:szCs w:val="24"/>
          <w:rtl/>
        </w:rPr>
        <w:t xml:space="preserve">. הודעה על כך תפורסם </w:t>
      </w:r>
      <w:r w:rsidRPr="00653F5C">
        <w:rPr>
          <w:rFonts w:hint="eastAsia"/>
          <w:b w:val="0"/>
          <w:bCs w:val="0"/>
          <w:sz w:val="24"/>
          <w:szCs w:val="24"/>
          <w:rtl/>
        </w:rPr>
        <w:t>באתר</w:t>
      </w:r>
      <w:r w:rsidRPr="00653F5C">
        <w:rPr>
          <w:b w:val="0"/>
          <w:bCs w:val="0"/>
          <w:sz w:val="24"/>
          <w:szCs w:val="24"/>
          <w:rtl/>
        </w:rPr>
        <w:t xml:space="preserve"> מינהל הרכש. בהודעה יצוין המועד/ים ה</w:t>
      </w:r>
      <w:r w:rsidRPr="00653F5C">
        <w:rPr>
          <w:rFonts w:hint="eastAsia"/>
          <w:b w:val="0"/>
          <w:bCs w:val="0"/>
          <w:sz w:val="24"/>
          <w:szCs w:val="24"/>
          <w:rtl/>
        </w:rPr>
        <w:t>נוסף</w:t>
      </w:r>
      <w:r w:rsidRPr="00653F5C">
        <w:rPr>
          <w:b w:val="0"/>
          <w:bCs w:val="0"/>
          <w:sz w:val="24"/>
          <w:szCs w:val="24"/>
          <w:rtl/>
        </w:rPr>
        <w:t>/ים להגשת ההצעות.</w:t>
      </w:r>
    </w:p>
    <w:p w14:paraId="5F37491B" w14:textId="77777777" w:rsidR="00A1132B" w:rsidRPr="00653F5C" w:rsidRDefault="00A1132B"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לא</w:t>
      </w:r>
      <w:r w:rsidRPr="00653F5C">
        <w:rPr>
          <w:b w:val="0"/>
          <w:bCs w:val="0"/>
          <w:sz w:val="24"/>
          <w:szCs w:val="24"/>
          <w:rtl/>
        </w:rPr>
        <w:t xml:space="preserve"> </w:t>
      </w:r>
      <w:r w:rsidRPr="00653F5C">
        <w:rPr>
          <w:rFonts w:hint="eastAsia"/>
          <w:b w:val="0"/>
          <w:bCs w:val="0"/>
          <w:sz w:val="24"/>
          <w:szCs w:val="24"/>
          <w:rtl/>
        </w:rPr>
        <w:t>נדרש</w:t>
      </w:r>
      <w:r w:rsidRPr="00653F5C">
        <w:rPr>
          <w:b w:val="0"/>
          <w:bCs w:val="0"/>
          <w:sz w:val="24"/>
          <w:szCs w:val="24"/>
          <w:rtl/>
        </w:rPr>
        <w:t xml:space="preserve"> </w:t>
      </w:r>
      <w:r w:rsidRPr="00653F5C">
        <w:rPr>
          <w:rFonts w:hint="eastAsia"/>
          <w:b w:val="0"/>
          <w:bCs w:val="0"/>
          <w:sz w:val="24"/>
          <w:szCs w:val="24"/>
          <w:rtl/>
        </w:rPr>
        <w:t>כרטיס</w:t>
      </w:r>
      <w:r w:rsidRPr="00653F5C">
        <w:rPr>
          <w:b w:val="0"/>
          <w:bCs w:val="0"/>
          <w:sz w:val="24"/>
          <w:szCs w:val="24"/>
          <w:rtl/>
        </w:rPr>
        <w:t xml:space="preserve"> </w:t>
      </w:r>
      <w:r w:rsidRPr="00653F5C">
        <w:rPr>
          <w:rFonts w:hint="eastAsia"/>
          <w:b w:val="0"/>
          <w:bCs w:val="0"/>
          <w:sz w:val="24"/>
          <w:szCs w:val="24"/>
          <w:rtl/>
        </w:rPr>
        <w:t>חכם</w:t>
      </w:r>
      <w:r w:rsidRPr="00653F5C">
        <w:rPr>
          <w:b w:val="0"/>
          <w:bCs w:val="0"/>
          <w:sz w:val="24"/>
          <w:szCs w:val="24"/>
          <w:rtl/>
        </w:rPr>
        <w:t xml:space="preserve"> </w:t>
      </w:r>
      <w:r w:rsidRPr="00653F5C">
        <w:rPr>
          <w:rFonts w:hint="eastAsia"/>
          <w:b w:val="0"/>
          <w:bCs w:val="0"/>
          <w:sz w:val="24"/>
          <w:szCs w:val="24"/>
          <w:rtl/>
        </w:rPr>
        <w:t>לצורך</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Pr="00653F5C">
        <w:rPr>
          <w:rFonts w:hint="eastAsia"/>
          <w:b w:val="0"/>
          <w:bCs w:val="0"/>
          <w:sz w:val="24"/>
          <w:szCs w:val="24"/>
          <w:rtl/>
        </w:rPr>
        <w:t>בה</w:t>
      </w:r>
      <w:r w:rsidR="00F57EC4" w:rsidRPr="00653F5C">
        <w:rPr>
          <w:b w:val="0"/>
          <w:bCs w:val="0"/>
          <w:sz w:val="24"/>
          <w:szCs w:val="24"/>
          <w:rtl/>
        </w:rPr>
        <w:t xml:space="preserve"> (למעט לגבי ספקים שיחתמו על חוזה התקשרות </w:t>
      </w:r>
      <w:r w:rsidR="001B427B">
        <w:rPr>
          <w:rFonts w:hint="cs"/>
          <w:b w:val="0"/>
          <w:bCs w:val="0"/>
          <w:sz w:val="24"/>
          <w:szCs w:val="24"/>
          <w:rtl/>
        </w:rPr>
        <w:t xml:space="preserve">להפעלת שירותים עבור </w:t>
      </w:r>
      <w:r w:rsidR="00F57EC4" w:rsidRPr="00653F5C">
        <w:rPr>
          <w:b w:val="0"/>
          <w:bCs w:val="0"/>
          <w:sz w:val="24"/>
          <w:szCs w:val="24"/>
          <w:rtl/>
        </w:rPr>
        <w:t>משרד החינוך)</w:t>
      </w:r>
      <w:r w:rsidRPr="00653F5C">
        <w:rPr>
          <w:b w:val="0"/>
          <w:bCs w:val="0"/>
          <w:sz w:val="24"/>
          <w:szCs w:val="24"/>
          <w:rtl/>
        </w:rPr>
        <w:t>.</w:t>
      </w:r>
    </w:p>
    <w:p w14:paraId="66FC8B9D" w14:textId="77777777" w:rsidR="00F57EC4" w:rsidRPr="00653F5C" w:rsidRDefault="00F57EC4"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מרכז שירות מידע ארצי בטל' 6552* שלוחה 4 </w:t>
      </w:r>
      <w:r w:rsidRPr="00653F5C">
        <w:rPr>
          <w:rFonts w:hint="eastAsia"/>
          <w:b w:val="0"/>
          <w:bCs w:val="0"/>
          <w:sz w:val="24"/>
          <w:szCs w:val="24"/>
          <w:rtl/>
        </w:rPr>
        <w:t>ישיב</w:t>
      </w:r>
      <w:r w:rsidRPr="00653F5C">
        <w:rPr>
          <w:b w:val="0"/>
          <w:bCs w:val="0"/>
          <w:sz w:val="24"/>
          <w:szCs w:val="24"/>
          <w:rtl/>
        </w:rPr>
        <w:t xml:space="preserve"> לכל פניות הספקים הטכניות</w:t>
      </w:r>
      <w:r w:rsidR="00CE3FB2" w:rsidRPr="00653F5C">
        <w:rPr>
          <w:b w:val="0"/>
          <w:bCs w:val="0"/>
          <w:sz w:val="24"/>
          <w:szCs w:val="24"/>
          <w:rtl/>
        </w:rPr>
        <w:t>:</w:t>
      </w:r>
      <w:r w:rsidRPr="00653F5C">
        <w:rPr>
          <w:b w:val="0"/>
          <w:bCs w:val="0"/>
          <w:sz w:val="24"/>
          <w:szCs w:val="24"/>
          <w:rtl/>
        </w:rPr>
        <w:t xml:space="preserve"> שעות הפעילות של המ</w:t>
      </w:r>
      <w:r w:rsidRPr="00653F5C">
        <w:rPr>
          <w:rFonts w:hint="eastAsia"/>
          <w:b w:val="0"/>
          <w:bCs w:val="0"/>
          <w:sz w:val="24"/>
          <w:szCs w:val="24"/>
          <w:rtl/>
        </w:rPr>
        <w:t>רכז</w:t>
      </w:r>
      <w:r w:rsidRPr="00653F5C">
        <w:rPr>
          <w:b w:val="0"/>
          <w:bCs w:val="0"/>
          <w:sz w:val="24"/>
          <w:szCs w:val="24"/>
          <w:rtl/>
        </w:rPr>
        <w:t xml:space="preserve"> בימים א-ה בין השעות 7:30 עד </w:t>
      </w:r>
      <w:r w:rsidR="00A44084">
        <w:rPr>
          <w:rFonts w:hint="cs"/>
          <w:b w:val="0"/>
          <w:bCs w:val="0"/>
          <w:sz w:val="24"/>
          <w:szCs w:val="24"/>
          <w:rtl/>
        </w:rPr>
        <w:t>18</w:t>
      </w:r>
      <w:r w:rsidRPr="00653F5C">
        <w:rPr>
          <w:b w:val="0"/>
          <w:bCs w:val="0"/>
          <w:sz w:val="24"/>
          <w:szCs w:val="24"/>
          <w:rtl/>
        </w:rPr>
        <w:t>:00.</w:t>
      </w:r>
      <w:r w:rsidR="00CE3FB2" w:rsidRPr="00653F5C">
        <w:rPr>
          <w:b w:val="0"/>
          <w:bCs w:val="0"/>
          <w:sz w:val="24"/>
          <w:szCs w:val="24"/>
          <w:rtl/>
        </w:rPr>
        <w:t xml:space="preserve"> </w:t>
      </w:r>
      <w:r w:rsidR="00CE3FB2" w:rsidRPr="00653F5C">
        <w:rPr>
          <w:rFonts w:hint="eastAsia"/>
          <w:b w:val="0"/>
          <w:bCs w:val="0"/>
          <w:sz w:val="24"/>
          <w:szCs w:val="24"/>
          <w:rtl/>
        </w:rPr>
        <w:t>בכל</w:t>
      </w:r>
      <w:r w:rsidR="00CE3FB2" w:rsidRPr="00653F5C">
        <w:rPr>
          <w:b w:val="0"/>
          <w:bCs w:val="0"/>
          <w:sz w:val="24"/>
          <w:szCs w:val="24"/>
          <w:rtl/>
        </w:rPr>
        <w:t xml:space="preserve"> שאלה נוספת ניתן לפנות במייל זה: </w:t>
      </w:r>
      <w:r w:rsidR="00AE5BBF" w:rsidRPr="00653F5C">
        <w:rPr>
          <w:b w:val="0"/>
          <w:bCs w:val="0"/>
          <w:sz w:val="24"/>
          <w:szCs w:val="24"/>
          <w:rtl/>
        </w:rPr>
        <w:t>maanim@education.gov.il</w:t>
      </w:r>
      <w:r w:rsidR="00AE5BBF" w:rsidRPr="00653F5C" w:rsidDel="00AE5BBF">
        <w:rPr>
          <w:b w:val="0"/>
          <w:bCs w:val="0"/>
          <w:sz w:val="24"/>
          <w:szCs w:val="24"/>
          <w:rtl/>
        </w:rPr>
        <w:t xml:space="preserve"> </w:t>
      </w:r>
    </w:p>
    <w:p w14:paraId="0184FB14" w14:textId="77777777" w:rsidR="005E2490" w:rsidRPr="00653F5C" w:rsidRDefault="005E2490"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המשרד</w:t>
      </w:r>
      <w:r w:rsidRPr="00653F5C">
        <w:rPr>
          <w:b w:val="0"/>
          <w:bCs w:val="0"/>
          <w:sz w:val="24"/>
          <w:szCs w:val="24"/>
          <w:rtl/>
        </w:rPr>
        <w:t xml:space="preserve"> רשאי לשקף למנהלי מוסדות חינוך </w:t>
      </w:r>
      <w:r w:rsidR="00CE3FB2" w:rsidRPr="00653F5C">
        <w:rPr>
          <w:rFonts w:hint="eastAsia"/>
          <w:b w:val="0"/>
          <w:bCs w:val="0"/>
          <w:sz w:val="24"/>
          <w:szCs w:val="24"/>
          <w:rtl/>
        </w:rPr>
        <w:t>ולכל</w:t>
      </w:r>
      <w:r w:rsidR="00CE3FB2" w:rsidRPr="00653F5C">
        <w:rPr>
          <w:b w:val="0"/>
          <w:bCs w:val="0"/>
          <w:sz w:val="24"/>
          <w:szCs w:val="24"/>
          <w:rtl/>
        </w:rPr>
        <w:t xml:space="preserve"> מי שרשאי להשתמש במאגר לפי מכרז זה,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כלל</w:t>
      </w:r>
      <w:r w:rsidRPr="00653F5C">
        <w:rPr>
          <w:b w:val="0"/>
          <w:bCs w:val="0"/>
          <w:sz w:val="24"/>
          <w:szCs w:val="24"/>
          <w:rtl/>
        </w:rPr>
        <w:t xml:space="preserve"> </w:t>
      </w:r>
      <w:r w:rsidRPr="00653F5C">
        <w:rPr>
          <w:rFonts w:hint="eastAsia"/>
          <w:b w:val="0"/>
          <w:bCs w:val="0"/>
          <w:sz w:val="24"/>
          <w:szCs w:val="24"/>
          <w:rtl/>
        </w:rPr>
        <w:t>המידע</w:t>
      </w:r>
      <w:r w:rsidRPr="00653F5C">
        <w:rPr>
          <w:b w:val="0"/>
          <w:bCs w:val="0"/>
          <w:sz w:val="24"/>
          <w:szCs w:val="24"/>
          <w:rtl/>
        </w:rPr>
        <w:t xml:space="preserve"> </w:t>
      </w:r>
      <w:r w:rsidRPr="00653F5C">
        <w:rPr>
          <w:rFonts w:hint="eastAsia"/>
          <w:b w:val="0"/>
          <w:bCs w:val="0"/>
          <w:sz w:val="24"/>
          <w:szCs w:val="24"/>
          <w:rtl/>
        </w:rPr>
        <w:t>שמוזן</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ידי</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w:t>
      </w:r>
    </w:p>
    <w:p w14:paraId="65A0D719" w14:textId="459920A6" w:rsidR="000135F7" w:rsidRPr="008637C4" w:rsidRDefault="005E2490" w:rsidP="00402C52">
      <w:pPr>
        <w:pStyle w:val="1-"/>
        <w:keepLines/>
        <w:spacing w:before="0" w:after="0"/>
        <w:ind w:left="1072" w:firstLine="0"/>
        <w:jc w:val="both"/>
        <w:rPr>
          <w:rtl/>
        </w:rPr>
      </w:pPr>
      <w:r w:rsidRPr="00653F5C">
        <w:rPr>
          <w:rFonts w:hint="eastAsia"/>
          <w:sz w:val="24"/>
          <w:szCs w:val="24"/>
          <w:rtl/>
        </w:rPr>
        <w:t>באחריות</w:t>
      </w:r>
      <w:r w:rsidRPr="00653F5C">
        <w:rPr>
          <w:sz w:val="24"/>
          <w:szCs w:val="24"/>
          <w:rtl/>
        </w:rPr>
        <w:t xml:space="preserve"> </w:t>
      </w:r>
      <w:r w:rsidRPr="00653F5C">
        <w:rPr>
          <w:rFonts w:hint="eastAsia"/>
          <w:sz w:val="24"/>
          <w:szCs w:val="24"/>
          <w:rtl/>
        </w:rPr>
        <w:t>הספק</w:t>
      </w:r>
      <w:r w:rsidRPr="00653F5C">
        <w:rPr>
          <w:sz w:val="24"/>
          <w:szCs w:val="24"/>
          <w:rtl/>
        </w:rPr>
        <w:t xml:space="preserve"> </w:t>
      </w:r>
      <w:r w:rsidRPr="00653F5C">
        <w:rPr>
          <w:rFonts w:hint="eastAsia"/>
          <w:sz w:val="24"/>
          <w:szCs w:val="24"/>
          <w:rtl/>
        </w:rPr>
        <w:t>ל</w:t>
      </w:r>
      <w:r w:rsidR="00CE3FB2" w:rsidRPr="00653F5C">
        <w:rPr>
          <w:rFonts w:hint="eastAsia"/>
          <w:sz w:val="24"/>
          <w:szCs w:val="24"/>
          <w:rtl/>
        </w:rPr>
        <w:t>וודא</w:t>
      </w:r>
      <w:r w:rsidRPr="00653F5C">
        <w:rPr>
          <w:sz w:val="24"/>
          <w:szCs w:val="24"/>
          <w:rtl/>
        </w:rPr>
        <w:t xml:space="preserve"> במערכת המקוונת כי הצעתו הוגשה כנדרש</w:t>
      </w:r>
      <w:r w:rsidR="00CE3FB2" w:rsidRPr="00653F5C">
        <w:rPr>
          <w:sz w:val="24"/>
          <w:szCs w:val="24"/>
          <w:rtl/>
        </w:rPr>
        <w:t xml:space="preserve"> וכי הצעתו מצויה</w:t>
      </w:r>
      <w:r w:rsidR="003F5909" w:rsidRPr="00653F5C">
        <w:rPr>
          <w:sz w:val="24"/>
          <w:szCs w:val="24"/>
          <w:rtl/>
        </w:rPr>
        <w:t xml:space="preserve"> </w:t>
      </w:r>
      <w:r w:rsidR="00CE3FB2" w:rsidRPr="00653F5C">
        <w:rPr>
          <w:rFonts w:hint="eastAsia"/>
          <w:sz w:val="24"/>
          <w:szCs w:val="24"/>
          <w:rtl/>
        </w:rPr>
        <w:t>ב</w:t>
      </w:r>
      <w:r w:rsidRPr="00653F5C">
        <w:rPr>
          <w:rFonts w:hint="eastAsia"/>
          <w:sz w:val="24"/>
          <w:szCs w:val="24"/>
          <w:rtl/>
        </w:rPr>
        <w:t>סטטוס</w:t>
      </w:r>
      <w:r w:rsidRPr="00653F5C">
        <w:rPr>
          <w:sz w:val="24"/>
          <w:szCs w:val="24"/>
          <w:rtl/>
        </w:rPr>
        <w:t xml:space="preserve"> "ממתין לבדיקה" הן בטופס </w:t>
      </w:r>
      <w:r w:rsidRPr="00653F5C">
        <w:rPr>
          <w:rFonts w:hint="eastAsia"/>
          <w:sz w:val="24"/>
          <w:szCs w:val="24"/>
          <w:rtl/>
        </w:rPr>
        <w:t>המינהלי</w:t>
      </w:r>
      <w:r w:rsidRPr="00653F5C">
        <w:rPr>
          <w:sz w:val="24"/>
          <w:szCs w:val="24"/>
          <w:rtl/>
        </w:rPr>
        <w:t xml:space="preserve"> והן בשיוך לתתי הסלים</w:t>
      </w:r>
      <w:r w:rsidR="004A5EF4" w:rsidRPr="00653F5C">
        <w:rPr>
          <w:sz w:val="24"/>
          <w:szCs w:val="24"/>
          <w:rtl/>
        </w:rPr>
        <w:t xml:space="preserve">, </w:t>
      </w:r>
      <w:r w:rsidR="004A5EF4" w:rsidRPr="00653F5C">
        <w:rPr>
          <w:rFonts w:hint="eastAsia"/>
          <w:sz w:val="24"/>
          <w:szCs w:val="24"/>
          <w:rtl/>
        </w:rPr>
        <w:t>וכן</w:t>
      </w:r>
      <w:r w:rsidR="004A5EF4" w:rsidRPr="00653F5C">
        <w:rPr>
          <w:sz w:val="24"/>
          <w:szCs w:val="24"/>
          <w:rtl/>
        </w:rPr>
        <w:t xml:space="preserve"> </w:t>
      </w:r>
      <w:r w:rsidR="004A5EF4" w:rsidRPr="00653F5C">
        <w:rPr>
          <w:rFonts w:hint="eastAsia"/>
          <w:sz w:val="24"/>
          <w:szCs w:val="24"/>
          <w:rtl/>
        </w:rPr>
        <w:t>הזנת</w:t>
      </w:r>
      <w:r w:rsidR="004A5EF4" w:rsidRPr="00653F5C">
        <w:rPr>
          <w:sz w:val="24"/>
          <w:szCs w:val="24"/>
          <w:rtl/>
        </w:rPr>
        <w:t xml:space="preserve"> </w:t>
      </w:r>
      <w:r w:rsidR="004A5EF4" w:rsidRPr="00653F5C">
        <w:rPr>
          <w:rFonts w:hint="eastAsia"/>
          <w:sz w:val="24"/>
          <w:szCs w:val="24"/>
          <w:rtl/>
        </w:rPr>
        <w:t>מחירון</w:t>
      </w:r>
      <w:r w:rsidR="0009384E" w:rsidRPr="00653F5C">
        <w:rPr>
          <w:sz w:val="24"/>
          <w:szCs w:val="24"/>
          <w:rtl/>
        </w:rPr>
        <w:t>,</w:t>
      </w:r>
      <w:r w:rsidR="003F5909" w:rsidRPr="00653F5C">
        <w:rPr>
          <w:sz w:val="24"/>
          <w:szCs w:val="24"/>
          <w:rtl/>
        </w:rPr>
        <w:t xml:space="preserve"> </w:t>
      </w:r>
      <w:r w:rsidR="004A5EF4" w:rsidRPr="00653F5C">
        <w:rPr>
          <w:rFonts w:hint="eastAsia"/>
          <w:sz w:val="24"/>
          <w:szCs w:val="24"/>
          <w:rtl/>
        </w:rPr>
        <w:t>אזורי</w:t>
      </w:r>
      <w:r w:rsidR="004A5EF4" w:rsidRPr="00653F5C">
        <w:rPr>
          <w:sz w:val="24"/>
          <w:szCs w:val="24"/>
          <w:rtl/>
        </w:rPr>
        <w:t xml:space="preserve"> </w:t>
      </w:r>
      <w:r w:rsidR="004A5EF4" w:rsidRPr="00653F5C">
        <w:rPr>
          <w:rFonts w:hint="eastAsia"/>
          <w:sz w:val="24"/>
          <w:szCs w:val="24"/>
          <w:rtl/>
        </w:rPr>
        <w:t>פעילות</w:t>
      </w:r>
      <w:r w:rsidR="0009384E" w:rsidRPr="00653F5C">
        <w:rPr>
          <w:sz w:val="24"/>
          <w:szCs w:val="24"/>
          <w:rtl/>
        </w:rPr>
        <w:t xml:space="preserve"> והיקפים</w:t>
      </w:r>
      <w:r w:rsidRPr="00653F5C">
        <w:rPr>
          <w:sz w:val="24"/>
          <w:szCs w:val="24"/>
          <w:rtl/>
        </w:rPr>
        <w:t xml:space="preserve">. </w:t>
      </w:r>
      <w:r w:rsidRPr="00653F5C">
        <w:rPr>
          <w:rFonts w:hint="eastAsia"/>
          <w:sz w:val="24"/>
          <w:szCs w:val="24"/>
          <w:rtl/>
        </w:rPr>
        <w:t>ל</w:t>
      </w:r>
      <w:r w:rsidR="004A5EF4" w:rsidRPr="00653F5C">
        <w:rPr>
          <w:rFonts w:hint="eastAsia"/>
          <w:sz w:val="24"/>
          <w:szCs w:val="24"/>
          <w:rtl/>
        </w:rPr>
        <w:t>ו</w:t>
      </w:r>
      <w:r w:rsidRPr="00653F5C">
        <w:rPr>
          <w:rFonts w:hint="eastAsia"/>
          <w:sz w:val="24"/>
          <w:szCs w:val="24"/>
          <w:rtl/>
        </w:rPr>
        <w:t>ועדת</w:t>
      </w:r>
      <w:r w:rsidRPr="00653F5C">
        <w:rPr>
          <w:sz w:val="24"/>
          <w:szCs w:val="24"/>
          <w:rtl/>
        </w:rPr>
        <w:t xml:space="preserve"> </w:t>
      </w:r>
      <w:r w:rsidRPr="00653F5C">
        <w:rPr>
          <w:rFonts w:hint="eastAsia"/>
          <w:sz w:val="24"/>
          <w:szCs w:val="24"/>
          <w:rtl/>
        </w:rPr>
        <w:t>המכרזים</w:t>
      </w:r>
      <w:r w:rsidRPr="00653F5C">
        <w:rPr>
          <w:sz w:val="24"/>
          <w:szCs w:val="24"/>
          <w:rtl/>
        </w:rPr>
        <w:t xml:space="preserve"> </w:t>
      </w:r>
      <w:r w:rsidRPr="00653F5C">
        <w:rPr>
          <w:rFonts w:hint="eastAsia"/>
          <w:sz w:val="24"/>
          <w:szCs w:val="24"/>
          <w:rtl/>
        </w:rPr>
        <w:t>יגיעו</w:t>
      </w:r>
      <w:r w:rsidRPr="00653F5C">
        <w:rPr>
          <w:sz w:val="24"/>
          <w:szCs w:val="24"/>
          <w:rtl/>
        </w:rPr>
        <w:t xml:space="preserve"> </w:t>
      </w:r>
      <w:r w:rsidRPr="00653F5C">
        <w:rPr>
          <w:rFonts w:hint="eastAsia"/>
          <w:sz w:val="24"/>
          <w:szCs w:val="24"/>
          <w:rtl/>
        </w:rPr>
        <w:t>אך</w:t>
      </w:r>
      <w:r w:rsidRPr="00653F5C">
        <w:rPr>
          <w:sz w:val="24"/>
          <w:szCs w:val="24"/>
          <w:rtl/>
        </w:rPr>
        <w:t xml:space="preserve"> </w:t>
      </w:r>
      <w:r w:rsidRPr="00653F5C">
        <w:rPr>
          <w:rFonts w:hint="eastAsia"/>
          <w:sz w:val="24"/>
          <w:szCs w:val="24"/>
          <w:rtl/>
        </w:rPr>
        <w:t>ורק</w:t>
      </w:r>
      <w:r w:rsidRPr="00653F5C">
        <w:rPr>
          <w:sz w:val="24"/>
          <w:szCs w:val="24"/>
          <w:rtl/>
        </w:rPr>
        <w:t xml:space="preserve"> </w:t>
      </w:r>
      <w:r w:rsidRPr="00653F5C">
        <w:rPr>
          <w:rFonts w:hint="eastAsia"/>
          <w:sz w:val="24"/>
          <w:szCs w:val="24"/>
          <w:rtl/>
        </w:rPr>
        <w:t>הצעות</w:t>
      </w:r>
      <w:r w:rsidRPr="00653F5C">
        <w:rPr>
          <w:sz w:val="24"/>
          <w:szCs w:val="24"/>
          <w:rtl/>
        </w:rPr>
        <w:t xml:space="preserve"> </w:t>
      </w:r>
      <w:r w:rsidRPr="00653F5C">
        <w:rPr>
          <w:rFonts w:hint="eastAsia"/>
          <w:sz w:val="24"/>
          <w:szCs w:val="24"/>
          <w:rtl/>
        </w:rPr>
        <w:t>שהשלימו</w:t>
      </w:r>
      <w:r w:rsidRPr="00653F5C">
        <w:rPr>
          <w:sz w:val="24"/>
          <w:szCs w:val="24"/>
          <w:rtl/>
        </w:rPr>
        <w:t xml:space="preserve"> </w:t>
      </w:r>
      <w:r w:rsidRPr="00653F5C">
        <w:rPr>
          <w:rFonts w:hint="eastAsia"/>
          <w:sz w:val="24"/>
          <w:szCs w:val="24"/>
          <w:rtl/>
        </w:rPr>
        <w:t>את</w:t>
      </w:r>
      <w:r w:rsidRPr="00653F5C">
        <w:rPr>
          <w:sz w:val="24"/>
          <w:szCs w:val="24"/>
          <w:rtl/>
        </w:rPr>
        <w:t xml:space="preserve"> </w:t>
      </w:r>
      <w:r w:rsidRPr="00653F5C">
        <w:rPr>
          <w:rFonts w:hint="eastAsia"/>
          <w:sz w:val="24"/>
          <w:szCs w:val="24"/>
          <w:rtl/>
        </w:rPr>
        <w:t>כלל</w:t>
      </w:r>
      <w:r w:rsidRPr="00653F5C">
        <w:rPr>
          <w:sz w:val="24"/>
          <w:szCs w:val="24"/>
          <w:rtl/>
        </w:rPr>
        <w:t xml:space="preserve"> </w:t>
      </w:r>
      <w:r w:rsidRPr="00653F5C">
        <w:rPr>
          <w:rFonts w:hint="eastAsia"/>
          <w:sz w:val="24"/>
          <w:szCs w:val="24"/>
          <w:rtl/>
        </w:rPr>
        <w:t>תהליך</w:t>
      </w:r>
      <w:r w:rsidRPr="00653F5C">
        <w:rPr>
          <w:sz w:val="24"/>
          <w:szCs w:val="24"/>
          <w:rtl/>
        </w:rPr>
        <w:t xml:space="preserve"> </w:t>
      </w:r>
      <w:r w:rsidRPr="00653F5C">
        <w:rPr>
          <w:rFonts w:hint="eastAsia"/>
          <w:sz w:val="24"/>
          <w:szCs w:val="24"/>
          <w:rtl/>
        </w:rPr>
        <w:t>ה</w:t>
      </w:r>
      <w:r w:rsidR="0009384E" w:rsidRPr="00653F5C">
        <w:rPr>
          <w:rFonts w:hint="eastAsia"/>
          <w:sz w:val="24"/>
          <w:szCs w:val="24"/>
          <w:rtl/>
        </w:rPr>
        <w:t>גשת</w:t>
      </w:r>
      <w:r w:rsidR="0009384E" w:rsidRPr="00653F5C">
        <w:rPr>
          <w:sz w:val="24"/>
          <w:szCs w:val="24"/>
          <w:rtl/>
        </w:rPr>
        <w:t xml:space="preserve"> </w:t>
      </w:r>
      <w:r w:rsidR="0009384E" w:rsidRPr="00653F5C">
        <w:rPr>
          <w:rFonts w:hint="eastAsia"/>
          <w:sz w:val="24"/>
          <w:szCs w:val="24"/>
          <w:rtl/>
        </w:rPr>
        <w:t>ההצעה</w:t>
      </w:r>
      <w:r w:rsidRPr="00653F5C">
        <w:rPr>
          <w:sz w:val="24"/>
          <w:szCs w:val="24"/>
          <w:rtl/>
        </w:rPr>
        <w:t xml:space="preserve"> </w:t>
      </w:r>
      <w:r w:rsidR="0009384E" w:rsidRPr="00653F5C">
        <w:rPr>
          <w:rFonts w:hint="eastAsia"/>
          <w:sz w:val="24"/>
          <w:szCs w:val="24"/>
          <w:rtl/>
        </w:rPr>
        <w:t>כ</w:t>
      </w:r>
      <w:r w:rsidRPr="00653F5C">
        <w:rPr>
          <w:rFonts w:hint="eastAsia"/>
          <w:sz w:val="24"/>
          <w:szCs w:val="24"/>
          <w:rtl/>
        </w:rPr>
        <w:t>נדרש</w:t>
      </w:r>
      <w:r w:rsidRPr="00653F5C">
        <w:rPr>
          <w:sz w:val="24"/>
          <w:szCs w:val="24"/>
          <w:rtl/>
        </w:rPr>
        <w:t>.</w:t>
      </w:r>
    </w:p>
    <w:p w14:paraId="6668DA0F" w14:textId="77777777" w:rsidR="00787FF2" w:rsidRPr="001B17D1" w:rsidRDefault="00787FF2" w:rsidP="008E0183">
      <w:pPr>
        <w:pStyle w:val="1-"/>
        <w:keepLines/>
        <w:numPr>
          <w:ilvl w:val="1"/>
          <w:numId w:val="6"/>
        </w:numPr>
        <w:spacing w:before="0" w:after="0"/>
        <w:ind w:firstLine="362"/>
        <w:rPr>
          <w:sz w:val="24"/>
          <w:szCs w:val="24"/>
          <w:rtl/>
        </w:rPr>
      </w:pPr>
      <w:bookmarkStart w:id="22" w:name="_Toc110952980"/>
      <w:r w:rsidRPr="001B17D1">
        <w:rPr>
          <w:rFonts w:hint="eastAsia"/>
          <w:sz w:val="24"/>
          <w:szCs w:val="24"/>
          <w:rtl/>
        </w:rPr>
        <w:t>בדיק</w:t>
      </w:r>
      <w:r w:rsidR="00591D27" w:rsidRPr="001B17D1">
        <w:rPr>
          <w:rFonts w:hint="eastAsia"/>
          <w:sz w:val="24"/>
          <w:szCs w:val="24"/>
          <w:rtl/>
        </w:rPr>
        <w:t>ת</w:t>
      </w:r>
      <w:r w:rsidR="00591D27" w:rsidRPr="001B17D1">
        <w:rPr>
          <w:sz w:val="24"/>
          <w:szCs w:val="24"/>
          <w:rtl/>
        </w:rPr>
        <w:t xml:space="preserve"> </w:t>
      </w:r>
      <w:r w:rsidR="00591D27" w:rsidRPr="001B17D1">
        <w:rPr>
          <w:rFonts w:hint="eastAsia"/>
          <w:sz w:val="24"/>
          <w:szCs w:val="24"/>
          <w:rtl/>
        </w:rPr>
        <w:t>ההצעה</w:t>
      </w:r>
      <w:r w:rsidRPr="001B17D1">
        <w:rPr>
          <w:sz w:val="24"/>
          <w:szCs w:val="24"/>
          <w:rtl/>
        </w:rPr>
        <w:t xml:space="preserve"> ואישור</w:t>
      </w:r>
      <w:r w:rsidR="00591D27" w:rsidRPr="001B17D1">
        <w:rPr>
          <w:rFonts w:hint="eastAsia"/>
          <w:sz w:val="24"/>
          <w:szCs w:val="24"/>
          <w:rtl/>
        </w:rPr>
        <w:t>ה</w:t>
      </w:r>
      <w:r w:rsidRPr="001B17D1">
        <w:rPr>
          <w:sz w:val="24"/>
          <w:szCs w:val="24"/>
          <w:rtl/>
        </w:rPr>
        <w:t>:</w:t>
      </w:r>
      <w:bookmarkEnd w:id="22"/>
    </w:p>
    <w:p w14:paraId="5F82600B" w14:textId="77777777" w:rsidR="00030007" w:rsidRPr="00653F5C" w:rsidRDefault="00787FF2"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יבדוק</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עמידת</w:t>
      </w:r>
      <w:r w:rsidRPr="00653F5C">
        <w:rPr>
          <w:b w:val="0"/>
          <w:bCs w:val="0"/>
          <w:sz w:val="24"/>
          <w:szCs w:val="24"/>
          <w:rtl/>
        </w:rPr>
        <w:t xml:space="preserve"> </w:t>
      </w:r>
      <w:r w:rsidRPr="00653F5C">
        <w:rPr>
          <w:rFonts w:hint="eastAsia"/>
          <w:b w:val="0"/>
          <w:bCs w:val="0"/>
          <w:sz w:val="24"/>
          <w:szCs w:val="24"/>
          <w:rtl/>
        </w:rPr>
        <w:t>המציעים</w:t>
      </w:r>
      <w:r w:rsidRPr="00653F5C">
        <w:rPr>
          <w:b w:val="0"/>
          <w:bCs w:val="0"/>
          <w:sz w:val="24"/>
          <w:szCs w:val="24"/>
          <w:rtl/>
        </w:rPr>
        <w:t xml:space="preserve"> </w:t>
      </w:r>
      <w:r w:rsidRPr="00653F5C">
        <w:rPr>
          <w:rFonts w:hint="eastAsia"/>
          <w:b w:val="0"/>
          <w:bCs w:val="0"/>
          <w:sz w:val="24"/>
          <w:szCs w:val="24"/>
          <w:rtl/>
        </w:rPr>
        <w:t>ב</w:t>
      </w:r>
      <w:r w:rsidR="00EE5F9C" w:rsidRPr="00653F5C">
        <w:rPr>
          <w:rFonts w:hint="eastAsia"/>
          <w:b w:val="0"/>
          <w:bCs w:val="0"/>
          <w:sz w:val="24"/>
          <w:szCs w:val="24"/>
          <w:rtl/>
        </w:rPr>
        <w:t>דרישות</w:t>
      </w:r>
      <w:r w:rsidR="00EE5F9C" w:rsidRPr="00653F5C">
        <w:rPr>
          <w:b w:val="0"/>
          <w:bCs w:val="0"/>
          <w:sz w:val="24"/>
          <w:szCs w:val="24"/>
          <w:rtl/>
        </w:rPr>
        <w:t xml:space="preserve"> המופיעות בסעיף </w:t>
      </w:r>
      <w:r w:rsidR="00AE5BBF" w:rsidRPr="00653F5C">
        <w:rPr>
          <w:b w:val="0"/>
          <w:bCs w:val="0"/>
          <w:sz w:val="24"/>
          <w:szCs w:val="24"/>
          <w:rtl/>
        </w:rPr>
        <w:fldChar w:fldCharType="begin"/>
      </w:r>
      <w:r w:rsidR="00AE5BBF" w:rsidRPr="00653F5C">
        <w:rPr>
          <w:b w:val="0"/>
          <w:bCs w:val="0"/>
          <w:sz w:val="24"/>
          <w:szCs w:val="24"/>
          <w:rtl/>
        </w:rPr>
        <w:instrText xml:space="preserve"> REF _Ref110347404 \r \h </w:instrText>
      </w:r>
      <w:r w:rsidR="003C3993">
        <w:rPr>
          <w:b w:val="0"/>
          <w:bCs w:val="0"/>
          <w:sz w:val="24"/>
          <w:szCs w:val="24"/>
          <w:rtl/>
        </w:rPr>
        <w:instrText xml:space="preserve"> \* MERGEFORMAT </w:instrText>
      </w:r>
      <w:r w:rsidR="00AE5BBF" w:rsidRPr="00653F5C">
        <w:rPr>
          <w:b w:val="0"/>
          <w:bCs w:val="0"/>
          <w:sz w:val="24"/>
          <w:szCs w:val="24"/>
          <w:rtl/>
        </w:rPr>
      </w:r>
      <w:r w:rsidR="00AE5BBF" w:rsidRPr="00653F5C">
        <w:rPr>
          <w:b w:val="0"/>
          <w:bCs w:val="0"/>
          <w:sz w:val="24"/>
          <w:szCs w:val="24"/>
          <w:rtl/>
        </w:rPr>
        <w:fldChar w:fldCharType="separate"/>
      </w:r>
      <w:r w:rsidR="00020467">
        <w:rPr>
          <w:b w:val="0"/>
          <w:bCs w:val="0"/>
          <w:sz w:val="24"/>
          <w:szCs w:val="24"/>
          <w:cs/>
        </w:rPr>
        <w:t>‎</w:t>
      </w:r>
      <w:r w:rsidR="00020467">
        <w:rPr>
          <w:b w:val="0"/>
          <w:bCs w:val="0"/>
          <w:sz w:val="24"/>
          <w:szCs w:val="24"/>
          <w:rtl/>
        </w:rPr>
        <w:t>0.6</w:t>
      </w:r>
      <w:r w:rsidR="00AE5BBF" w:rsidRPr="00653F5C">
        <w:rPr>
          <w:b w:val="0"/>
          <w:bCs w:val="0"/>
          <w:sz w:val="24"/>
          <w:szCs w:val="24"/>
          <w:rtl/>
        </w:rPr>
        <w:fldChar w:fldCharType="end"/>
      </w:r>
      <w:r w:rsidR="00EE5F9C" w:rsidRPr="00653F5C">
        <w:rPr>
          <w:b w:val="0"/>
          <w:bCs w:val="0"/>
          <w:sz w:val="24"/>
          <w:szCs w:val="24"/>
          <w:rtl/>
        </w:rPr>
        <w:t xml:space="preserve"> לעיל וב</w:t>
      </w:r>
      <w:r w:rsidRPr="00653F5C">
        <w:rPr>
          <w:rFonts w:hint="eastAsia"/>
          <w:b w:val="0"/>
          <w:bCs w:val="0"/>
          <w:sz w:val="24"/>
          <w:szCs w:val="24"/>
          <w:rtl/>
        </w:rPr>
        <w:t>סטנדרטים</w:t>
      </w:r>
      <w:r w:rsidRPr="00653F5C">
        <w:rPr>
          <w:b w:val="0"/>
          <w:bCs w:val="0"/>
          <w:sz w:val="24"/>
          <w:szCs w:val="24"/>
          <w:rtl/>
        </w:rPr>
        <w:t xml:space="preserve"> המוגדרים לסל/תת-סל שאליהם ניגשו וישלח הודעה למציע: בקשה להשלמת מסמכים / זכיה </w:t>
      </w:r>
      <w:r w:rsidR="006F0871" w:rsidRPr="00653F5C">
        <w:rPr>
          <w:rFonts w:hint="eastAsia"/>
          <w:b w:val="0"/>
          <w:bCs w:val="0"/>
          <w:sz w:val="24"/>
          <w:szCs w:val="24"/>
          <w:rtl/>
        </w:rPr>
        <w:t>זמנית</w:t>
      </w:r>
      <w:r w:rsidR="006F0871" w:rsidRPr="00653F5C">
        <w:rPr>
          <w:b w:val="0"/>
          <w:bCs w:val="0"/>
          <w:sz w:val="24"/>
          <w:szCs w:val="24"/>
          <w:rtl/>
        </w:rPr>
        <w:t xml:space="preserve"> </w:t>
      </w:r>
      <w:r w:rsidRPr="00653F5C">
        <w:rPr>
          <w:b w:val="0"/>
          <w:bCs w:val="0"/>
          <w:sz w:val="24"/>
          <w:szCs w:val="24"/>
          <w:rtl/>
        </w:rPr>
        <w:t xml:space="preserve">(עד למועד שיצוין או עד השלמת מידע חסר) / </w:t>
      </w:r>
      <w:r w:rsidR="000C2FB3" w:rsidRPr="00653F5C">
        <w:rPr>
          <w:rFonts w:hint="eastAsia"/>
          <w:b w:val="0"/>
          <w:bCs w:val="0"/>
          <w:sz w:val="24"/>
          <w:szCs w:val="24"/>
          <w:rtl/>
        </w:rPr>
        <w:t>זכיה</w:t>
      </w:r>
      <w:r w:rsidR="000C2FB3" w:rsidRPr="00653F5C">
        <w:rPr>
          <w:b w:val="0"/>
          <w:bCs w:val="0"/>
          <w:sz w:val="24"/>
          <w:szCs w:val="24"/>
          <w:rtl/>
        </w:rPr>
        <w:t xml:space="preserve"> / </w:t>
      </w:r>
      <w:r w:rsidRPr="00653F5C">
        <w:rPr>
          <w:rFonts w:hint="eastAsia"/>
          <w:b w:val="0"/>
          <w:bCs w:val="0"/>
          <w:sz w:val="24"/>
          <w:szCs w:val="24"/>
          <w:rtl/>
        </w:rPr>
        <w:t>אי</w:t>
      </w:r>
      <w:r w:rsidRPr="00653F5C">
        <w:rPr>
          <w:b w:val="0"/>
          <w:bCs w:val="0"/>
          <w:sz w:val="24"/>
          <w:szCs w:val="24"/>
          <w:rtl/>
        </w:rPr>
        <w:t>-זכייה.</w:t>
      </w:r>
    </w:p>
    <w:p w14:paraId="27AB63BC" w14:textId="77777777" w:rsidR="00030007" w:rsidRPr="00653F5C" w:rsidRDefault="002F74AF"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לוחות</w:t>
      </w:r>
      <w:r w:rsidRPr="00653F5C">
        <w:rPr>
          <w:b w:val="0"/>
          <w:bCs w:val="0"/>
          <w:sz w:val="24"/>
          <w:szCs w:val="24"/>
          <w:rtl/>
        </w:rPr>
        <w:t xml:space="preserve"> </w:t>
      </w:r>
      <w:r w:rsidRPr="00653F5C">
        <w:rPr>
          <w:rFonts w:hint="eastAsia"/>
          <w:b w:val="0"/>
          <w:bCs w:val="0"/>
          <w:sz w:val="24"/>
          <w:szCs w:val="24"/>
          <w:rtl/>
        </w:rPr>
        <w:t>הזמנים</w:t>
      </w:r>
      <w:r w:rsidRPr="00653F5C">
        <w:rPr>
          <w:b w:val="0"/>
          <w:bCs w:val="0"/>
          <w:sz w:val="24"/>
          <w:szCs w:val="24"/>
          <w:rtl/>
        </w:rPr>
        <w:t xml:space="preserve"> </w:t>
      </w:r>
      <w:r w:rsidRPr="00653F5C">
        <w:rPr>
          <w:rFonts w:hint="eastAsia"/>
          <w:b w:val="0"/>
          <w:bCs w:val="0"/>
          <w:sz w:val="24"/>
          <w:szCs w:val="24"/>
          <w:rtl/>
        </w:rPr>
        <w:t>לבדיקת</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לפי</w:t>
      </w:r>
      <w:r w:rsidRPr="00653F5C">
        <w:rPr>
          <w:b w:val="0"/>
          <w:bCs w:val="0"/>
          <w:sz w:val="24"/>
          <w:szCs w:val="24"/>
          <w:rtl/>
        </w:rPr>
        <w:t xml:space="preserve"> </w:t>
      </w:r>
      <w:r w:rsidRPr="00653F5C">
        <w:rPr>
          <w:rFonts w:hint="eastAsia"/>
          <w:b w:val="0"/>
          <w:bCs w:val="0"/>
          <w:sz w:val="24"/>
          <w:szCs w:val="24"/>
          <w:rtl/>
        </w:rPr>
        <w:t>שיקול</w:t>
      </w:r>
      <w:r w:rsidRPr="00653F5C">
        <w:rPr>
          <w:b w:val="0"/>
          <w:bCs w:val="0"/>
          <w:sz w:val="24"/>
          <w:szCs w:val="24"/>
          <w:rtl/>
        </w:rPr>
        <w:t xml:space="preserve"> </w:t>
      </w:r>
      <w:r w:rsidRPr="00653F5C">
        <w:rPr>
          <w:rFonts w:hint="eastAsia"/>
          <w:b w:val="0"/>
          <w:bCs w:val="0"/>
          <w:sz w:val="24"/>
          <w:szCs w:val="24"/>
          <w:rtl/>
        </w:rPr>
        <w:t>דעת</w:t>
      </w:r>
      <w:r w:rsidRPr="00653F5C">
        <w:rPr>
          <w:b w:val="0"/>
          <w:bCs w:val="0"/>
          <w:sz w:val="24"/>
          <w:szCs w:val="24"/>
          <w:rtl/>
        </w:rPr>
        <w:t xml:space="preserve"> </w:t>
      </w:r>
      <w:r w:rsidRPr="00653F5C">
        <w:rPr>
          <w:rFonts w:hint="eastAsia"/>
          <w:b w:val="0"/>
          <w:bCs w:val="0"/>
          <w:sz w:val="24"/>
          <w:szCs w:val="24"/>
          <w:rtl/>
        </w:rPr>
        <w:t>הבלעדי</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וכי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אינו</w:t>
      </w:r>
      <w:r w:rsidRPr="00653F5C">
        <w:rPr>
          <w:b w:val="0"/>
          <w:bCs w:val="0"/>
          <w:sz w:val="24"/>
          <w:szCs w:val="24"/>
          <w:rtl/>
        </w:rPr>
        <w:t xml:space="preserve"> </w:t>
      </w:r>
      <w:r w:rsidRPr="00653F5C">
        <w:rPr>
          <w:rFonts w:hint="eastAsia"/>
          <w:b w:val="0"/>
          <w:bCs w:val="0"/>
          <w:sz w:val="24"/>
          <w:szCs w:val="24"/>
          <w:rtl/>
        </w:rPr>
        <w:t>מתחייב</w:t>
      </w:r>
      <w:r w:rsidRPr="00653F5C">
        <w:rPr>
          <w:b w:val="0"/>
          <w:bCs w:val="0"/>
          <w:sz w:val="24"/>
          <w:szCs w:val="24"/>
          <w:rtl/>
        </w:rPr>
        <w:t xml:space="preserve"> </w:t>
      </w:r>
      <w:r w:rsidRPr="00653F5C">
        <w:rPr>
          <w:rFonts w:hint="eastAsia"/>
          <w:b w:val="0"/>
          <w:bCs w:val="0"/>
          <w:sz w:val="24"/>
          <w:szCs w:val="24"/>
          <w:rtl/>
        </w:rPr>
        <w:t>שכל</w:t>
      </w:r>
      <w:r w:rsidRPr="00653F5C">
        <w:rPr>
          <w:b w:val="0"/>
          <w:bCs w:val="0"/>
          <w:sz w:val="24"/>
          <w:szCs w:val="24"/>
          <w:rtl/>
        </w:rPr>
        <w:t xml:space="preserve"> </w:t>
      </w:r>
      <w:r w:rsidRPr="00653F5C">
        <w:rPr>
          <w:rFonts w:hint="eastAsia"/>
          <w:b w:val="0"/>
          <w:bCs w:val="0"/>
          <w:sz w:val="24"/>
          <w:szCs w:val="24"/>
          <w:rtl/>
        </w:rPr>
        <w:t>מי</w:t>
      </w:r>
      <w:r w:rsidRPr="00653F5C">
        <w:rPr>
          <w:b w:val="0"/>
          <w:bCs w:val="0"/>
          <w:sz w:val="24"/>
          <w:szCs w:val="24"/>
          <w:rtl/>
        </w:rPr>
        <w:t xml:space="preserve"> </w:t>
      </w:r>
      <w:r w:rsidRPr="00653F5C">
        <w:rPr>
          <w:rFonts w:hint="eastAsia"/>
          <w:b w:val="0"/>
          <w:bCs w:val="0"/>
          <w:sz w:val="24"/>
          <w:szCs w:val="24"/>
          <w:rtl/>
        </w:rPr>
        <w:t>שהגיש</w:t>
      </w:r>
      <w:r w:rsidRPr="00653F5C">
        <w:rPr>
          <w:b w:val="0"/>
          <w:bCs w:val="0"/>
          <w:sz w:val="24"/>
          <w:szCs w:val="24"/>
          <w:rtl/>
        </w:rPr>
        <w:t xml:space="preserve"> </w:t>
      </w:r>
      <w:r w:rsidRPr="00653F5C">
        <w:rPr>
          <w:rFonts w:hint="eastAsia"/>
          <w:b w:val="0"/>
          <w:bCs w:val="0"/>
          <w:sz w:val="24"/>
          <w:szCs w:val="24"/>
          <w:rtl/>
        </w:rPr>
        <w:t>בקשה</w:t>
      </w:r>
      <w:r w:rsidRPr="00653F5C">
        <w:rPr>
          <w:b w:val="0"/>
          <w:bCs w:val="0"/>
          <w:sz w:val="24"/>
          <w:szCs w:val="24"/>
          <w:rtl/>
        </w:rPr>
        <w:t xml:space="preserve"> </w:t>
      </w:r>
      <w:r w:rsidRPr="00653F5C">
        <w:rPr>
          <w:rFonts w:hint="eastAsia"/>
          <w:b w:val="0"/>
          <w:bCs w:val="0"/>
          <w:sz w:val="24"/>
          <w:szCs w:val="24"/>
          <w:rtl/>
        </w:rPr>
        <w:t>במועד</w:t>
      </w:r>
      <w:r w:rsidRPr="00653F5C">
        <w:rPr>
          <w:b w:val="0"/>
          <w:bCs w:val="0"/>
          <w:sz w:val="24"/>
          <w:szCs w:val="24"/>
          <w:rtl/>
        </w:rPr>
        <w:t xml:space="preserve"> </w:t>
      </w:r>
      <w:r w:rsidRPr="00653F5C">
        <w:rPr>
          <w:rFonts w:hint="eastAsia"/>
          <w:b w:val="0"/>
          <w:bCs w:val="0"/>
          <w:sz w:val="24"/>
          <w:szCs w:val="24"/>
          <w:rtl/>
        </w:rPr>
        <w:t>מסוים</w:t>
      </w:r>
      <w:r w:rsidRPr="00653F5C">
        <w:rPr>
          <w:b w:val="0"/>
          <w:bCs w:val="0"/>
          <w:sz w:val="24"/>
          <w:szCs w:val="24"/>
          <w:rtl/>
        </w:rPr>
        <w:t xml:space="preserve"> </w:t>
      </w:r>
      <w:r w:rsidRPr="00653F5C">
        <w:rPr>
          <w:rFonts w:hint="eastAsia"/>
          <w:b w:val="0"/>
          <w:bCs w:val="0"/>
          <w:sz w:val="24"/>
          <w:szCs w:val="24"/>
          <w:rtl/>
        </w:rPr>
        <w:t>ייבדק</w:t>
      </w:r>
      <w:r w:rsidRPr="00653F5C">
        <w:rPr>
          <w:b w:val="0"/>
          <w:bCs w:val="0"/>
          <w:sz w:val="24"/>
          <w:szCs w:val="24"/>
          <w:rtl/>
        </w:rPr>
        <w:t xml:space="preserve"> </w:t>
      </w:r>
      <w:r w:rsidRPr="00653F5C">
        <w:rPr>
          <w:rFonts w:hint="eastAsia"/>
          <w:b w:val="0"/>
          <w:bCs w:val="0"/>
          <w:sz w:val="24"/>
          <w:szCs w:val="24"/>
          <w:rtl/>
        </w:rPr>
        <w:t>ויאושר</w:t>
      </w:r>
      <w:r w:rsidRPr="00653F5C">
        <w:rPr>
          <w:b w:val="0"/>
          <w:bCs w:val="0"/>
          <w:sz w:val="24"/>
          <w:szCs w:val="24"/>
          <w:rtl/>
        </w:rPr>
        <w:t xml:space="preserve"> </w:t>
      </w:r>
      <w:r w:rsidRPr="00653F5C">
        <w:rPr>
          <w:rFonts w:hint="eastAsia"/>
          <w:b w:val="0"/>
          <w:bCs w:val="0"/>
          <w:sz w:val="24"/>
          <w:szCs w:val="24"/>
          <w:rtl/>
        </w:rPr>
        <w:t>באותה</w:t>
      </w:r>
      <w:r w:rsidRPr="00653F5C">
        <w:rPr>
          <w:b w:val="0"/>
          <w:bCs w:val="0"/>
          <w:sz w:val="24"/>
          <w:szCs w:val="24"/>
          <w:rtl/>
        </w:rPr>
        <w:t xml:space="preserve"> </w:t>
      </w:r>
      <w:r w:rsidRPr="00653F5C">
        <w:rPr>
          <w:rFonts w:hint="eastAsia"/>
          <w:b w:val="0"/>
          <w:bCs w:val="0"/>
          <w:sz w:val="24"/>
          <w:szCs w:val="24"/>
          <w:rtl/>
        </w:rPr>
        <w:t>העת</w:t>
      </w:r>
      <w:r w:rsidRPr="00653F5C">
        <w:rPr>
          <w:b w:val="0"/>
          <w:bCs w:val="0"/>
          <w:sz w:val="24"/>
          <w:szCs w:val="24"/>
          <w:rtl/>
        </w:rPr>
        <w:t xml:space="preserve"> </w:t>
      </w:r>
      <w:r w:rsidRPr="00653F5C">
        <w:rPr>
          <w:rFonts w:hint="eastAsia"/>
          <w:b w:val="0"/>
          <w:bCs w:val="0"/>
          <w:sz w:val="24"/>
          <w:szCs w:val="24"/>
          <w:rtl/>
        </w:rPr>
        <w:t>כלפי</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אחרות</w:t>
      </w:r>
      <w:r w:rsidRPr="00653F5C">
        <w:rPr>
          <w:b w:val="0"/>
          <w:bCs w:val="0"/>
          <w:sz w:val="24"/>
          <w:szCs w:val="24"/>
          <w:rtl/>
        </w:rPr>
        <w:t>.</w:t>
      </w:r>
    </w:p>
    <w:p w14:paraId="751DDFB0" w14:textId="77777777" w:rsidR="004A5EF4" w:rsidRPr="00653F5C" w:rsidRDefault="004A5EF4"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lastRenderedPageBreak/>
        <w:t>במידה</w:t>
      </w:r>
      <w:r w:rsidRPr="00653F5C">
        <w:rPr>
          <w:b w:val="0"/>
          <w:bCs w:val="0"/>
          <w:sz w:val="24"/>
          <w:szCs w:val="24"/>
          <w:rtl/>
        </w:rPr>
        <w:t xml:space="preserve"> </w:t>
      </w:r>
      <w:r w:rsidRPr="00653F5C">
        <w:rPr>
          <w:rFonts w:hint="eastAsia"/>
          <w:b w:val="0"/>
          <w:bCs w:val="0"/>
          <w:sz w:val="24"/>
          <w:szCs w:val="24"/>
          <w:rtl/>
        </w:rPr>
        <w:t>והוחזר</w:t>
      </w:r>
      <w:r w:rsidRPr="00653F5C">
        <w:rPr>
          <w:b w:val="0"/>
          <w:bCs w:val="0"/>
          <w:sz w:val="24"/>
          <w:szCs w:val="24"/>
          <w:rtl/>
        </w:rPr>
        <w:t xml:space="preserve"> </w:t>
      </w:r>
      <w:r w:rsidRPr="00653F5C">
        <w:rPr>
          <w:rFonts w:hint="eastAsia"/>
          <w:b w:val="0"/>
          <w:bCs w:val="0"/>
          <w:sz w:val="24"/>
          <w:szCs w:val="24"/>
          <w:rtl/>
        </w:rPr>
        <w:t>לספק</w:t>
      </w:r>
      <w:r w:rsidRPr="00653F5C">
        <w:rPr>
          <w:b w:val="0"/>
          <w:bCs w:val="0"/>
          <w:sz w:val="24"/>
          <w:szCs w:val="24"/>
          <w:rtl/>
        </w:rPr>
        <w:t xml:space="preserve"> טופס (</w:t>
      </w:r>
      <w:r w:rsidRPr="00653F5C">
        <w:rPr>
          <w:rFonts w:hint="eastAsia"/>
          <w:b w:val="0"/>
          <w:bCs w:val="0"/>
          <w:sz w:val="24"/>
          <w:szCs w:val="24"/>
          <w:rtl/>
        </w:rPr>
        <w:t>מינהלי</w:t>
      </w:r>
      <w:r w:rsidRPr="00653F5C">
        <w:rPr>
          <w:b w:val="0"/>
          <w:bCs w:val="0"/>
          <w:sz w:val="24"/>
          <w:szCs w:val="24"/>
          <w:rtl/>
        </w:rPr>
        <w:t xml:space="preserve"> ו/או פדגוגי) לצורך השלמת מסמכים, נדרש לעשות זאת בתוך המועד שיצוי</w:t>
      </w:r>
      <w:r w:rsidRPr="00653F5C">
        <w:rPr>
          <w:rFonts w:hint="eastAsia"/>
          <w:b w:val="0"/>
          <w:bCs w:val="0"/>
          <w:sz w:val="24"/>
          <w:szCs w:val="24"/>
          <w:rtl/>
        </w:rPr>
        <w:t>ן</w:t>
      </w:r>
      <w:r w:rsidRPr="00653F5C">
        <w:rPr>
          <w:b w:val="0"/>
          <w:bCs w:val="0"/>
          <w:sz w:val="24"/>
          <w:szCs w:val="24"/>
          <w:rtl/>
        </w:rPr>
        <w:t xml:space="preserve"> בהודעת המייל האוטומטית שתשלח לספק.</w:t>
      </w:r>
    </w:p>
    <w:p w14:paraId="161B4C37" w14:textId="77777777" w:rsidR="007B53ED" w:rsidRPr="00653F5C" w:rsidRDefault="00CE4343"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תיבדקנה</w:t>
      </w:r>
      <w:r w:rsidRPr="00653F5C">
        <w:rPr>
          <w:b w:val="0"/>
          <w:bCs w:val="0"/>
          <w:sz w:val="24"/>
          <w:szCs w:val="24"/>
          <w:rtl/>
        </w:rPr>
        <w:t xml:space="preserve"> </w:t>
      </w:r>
      <w:r w:rsidRPr="00653F5C">
        <w:rPr>
          <w:rFonts w:hint="eastAsia"/>
          <w:b w:val="0"/>
          <w:bCs w:val="0"/>
          <w:sz w:val="24"/>
          <w:szCs w:val="24"/>
          <w:rtl/>
        </w:rPr>
        <w:t>ע</w:t>
      </w:r>
      <w:r w:rsidRPr="00653F5C">
        <w:rPr>
          <w:b w:val="0"/>
          <w:bCs w:val="0"/>
          <w:sz w:val="24"/>
          <w:szCs w:val="24"/>
          <w:rtl/>
        </w:rPr>
        <w:t xml:space="preserve">"י </w:t>
      </w:r>
      <w:r w:rsidRPr="00653F5C">
        <w:rPr>
          <w:rFonts w:hint="eastAsia"/>
          <w:b w:val="0"/>
          <w:bCs w:val="0"/>
          <w:sz w:val="24"/>
          <w:szCs w:val="24"/>
          <w:rtl/>
        </w:rPr>
        <w:t>גורמים</w:t>
      </w:r>
      <w:r w:rsidRPr="00653F5C">
        <w:rPr>
          <w:b w:val="0"/>
          <w:bCs w:val="0"/>
          <w:sz w:val="24"/>
          <w:szCs w:val="24"/>
          <w:rtl/>
        </w:rPr>
        <w:t xml:space="preserve"> </w:t>
      </w:r>
      <w:r w:rsidRPr="00653F5C">
        <w:rPr>
          <w:rFonts w:hint="eastAsia"/>
          <w:b w:val="0"/>
          <w:bCs w:val="0"/>
          <w:sz w:val="24"/>
          <w:szCs w:val="24"/>
          <w:rtl/>
        </w:rPr>
        <w:t>שתמנה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00966474" w:rsidRPr="00653F5C">
        <w:rPr>
          <w:b w:val="0"/>
          <w:bCs w:val="0"/>
          <w:sz w:val="24"/>
          <w:szCs w:val="24"/>
          <w:rtl/>
        </w:rPr>
        <w:t xml:space="preserve"> הן מהבחינה </w:t>
      </w:r>
      <w:r w:rsidR="00966474" w:rsidRPr="00653F5C">
        <w:rPr>
          <w:rFonts w:hint="eastAsia"/>
          <w:b w:val="0"/>
          <w:bCs w:val="0"/>
          <w:sz w:val="24"/>
          <w:szCs w:val="24"/>
          <w:rtl/>
        </w:rPr>
        <w:t>המינהלית</w:t>
      </w:r>
      <w:r w:rsidR="00966474" w:rsidRPr="00653F5C">
        <w:rPr>
          <w:b w:val="0"/>
          <w:bCs w:val="0"/>
          <w:sz w:val="24"/>
          <w:szCs w:val="24"/>
          <w:rtl/>
        </w:rPr>
        <w:t xml:space="preserve"> והן בעמידתן בדרישות הפדגוגיות.</w:t>
      </w:r>
    </w:p>
    <w:p w14:paraId="30479566" w14:textId="77777777" w:rsidR="0020778A" w:rsidRPr="00653F5C" w:rsidRDefault="00CE105C"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ככל</w:t>
      </w:r>
      <w:r w:rsidRPr="00653F5C">
        <w:rPr>
          <w:b w:val="0"/>
          <w:bCs w:val="0"/>
          <w:sz w:val="24"/>
          <w:szCs w:val="24"/>
          <w:rtl/>
        </w:rPr>
        <w:t xml:space="preserve"> </w:t>
      </w:r>
      <w:r w:rsidRPr="00653F5C">
        <w:rPr>
          <w:rFonts w:hint="eastAsia"/>
          <w:b w:val="0"/>
          <w:bCs w:val="0"/>
          <w:sz w:val="24"/>
          <w:szCs w:val="24"/>
          <w:rtl/>
        </w:rPr>
        <w:t>שהתוכנית</w:t>
      </w:r>
      <w:r w:rsidR="00EE5412" w:rsidRPr="00653F5C">
        <w:rPr>
          <w:b w:val="0"/>
          <w:bCs w:val="0"/>
          <w:sz w:val="24"/>
          <w:szCs w:val="24"/>
          <w:rtl/>
        </w:rPr>
        <w:t xml:space="preserve">/המענה </w:t>
      </w:r>
      <w:r w:rsidRPr="00653F5C">
        <w:rPr>
          <w:rFonts w:hint="eastAsia"/>
          <w:b w:val="0"/>
          <w:bCs w:val="0"/>
          <w:sz w:val="24"/>
          <w:szCs w:val="24"/>
          <w:rtl/>
        </w:rPr>
        <w:t>עמד</w:t>
      </w:r>
      <w:r w:rsidR="00EE5412" w:rsidRPr="00653F5C">
        <w:rPr>
          <w:rFonts w:hint="eastAsia"/>
          <w:b w:val="0"/>
          <w:bCs w:val="0"/>
          <w:sz w:val="24"/>
          <w:szCs w:val="24"/>
          <w:rtl/>
        </w:rPr>
        <w:t>ו</w:t>
      </w:r>
      <w:r w:rsidRPr="00653F5C">
        <w:rPr>
          <w:b w:val="0"/>
          <w:bCs w:val="0"/>
          <w:sz w:val="24"/>
          <w:szCs w:val="24"/>
          <w:rtl/>
        </w:rPr>
        <w:t xml:space="preserve"> בדרישות, יקבל המציע אישור </w:t>
      </w:r>
      <w:r w:rsidR="00985094" w:rsidRPr="00653F5C">
        <w:rPr>
          <w:rFonts w:hint="eastAsia"/>
          <w:b w:val="0"/>
          <w:bCs w:val="0"/>
          <w:sz w:val="24"/>
          <w:szCs w:val="24"/>
          <w:rtl/>
        </w:rPr>
        <w:t>בתוקף</w:t>
      </w:r>
      <w:r w:rsidR="00985094" w:rsidRPr="00653F5C">
        <w:rPr>
          <w:b w:val="0"/>
          <w:bCs w:val="0"/>
          <w:sz w:val="24"/>
          <w:szCs w:val="24"/>
          <w:rtl/>
        </w:rPr>
        <w:t xml:space="preserve"> </w:t>
      </w:r>
      <w:r w:rsidR="00985094" w:rsidRPr="00653F5C">
        <w:rPr>
          <w:rFonts w:hint="eastAsia"/>
          <w:b w:val="0"/>
          <w:bCs w:val="0"/>
          <w:sz w:val="24"/>
          <w:szCs w:val="24"/>
          <w:rtl/>
        </w:rPr>
        <w:t>אותו</w:t>
      </w:r>
      <w:r w:rsidR="00985094" w:rsidRPr="00653F5C">
        <w:rPr>
          <w:b w:val="0"/>
          <w:bCs w:val="0"/>
          <w:sz w:val="24"/>
          <w:szCs w:val="24"/>
          <w:rtl/>
        </w:rPr>
        <w:t xml:space="preserve"> </w:t>
      </w:r>
      <w:r w:rsidR="00985094" w:rsidRPr="00653F5C">
        <w:rPr>
          <w:rFonts w:hint="eastAsia"/>
          <w:b w:val="0"/>
          <w:bCs w:val="0"/>
          <w:sz w:val="24"/>
          <w:szCs w:val="24"/>
          <w:rtl/>
        </w:rPr>
        <w:t>יקבע</w:t>
      </w:r>
      <w:r w:rsidR="00985094" w:rsidRPr="00653F5C">
        <w:rPr>
          <w:b w:val="0"/>
          <w:bCs w:val="0"/>
          <w:sz w:val="24"/>
          <w:szCs w:val="24"/>
          <w:rtl/>
        </w:rPr>
        <w:t xml:space="preserve"> </w:t>
      </w:r>
      <w:r w:rsidR="00985094" w:rsidRPr="00653F5C">
        <w:rPr>
          <w:rFonts w:hint="eastAsia"/>
          <w:b w:val="0"/>
          <w:bCs w:val="0"/>
          <w:sz w:val="24"/>
          <w:szCs w:val="24"/>
          <w:rtl/>
        </w:rPr>
        <w:t>המשרד</w:t>
      </w:r>
      <w:r w:rsidR="00343E7C" w:rsidRPr="00653F5C">
        <w:rPr>
          <w:b w:val="0"/>
          <w:bCs w:val="0"/>
          <w:sz w:val="24"/>
          <w:szCs w:val="24"/>
          <w:rtl/>
        </w:rPr>
        <w:t xml:space="preserve">. </w:t>
      </w:r>
      <w:r w:rsidR="00343E7C" w:rsidRPr="00653F5C">
        <w:rPr>
          <w:rFonts w:hint="eastAsia"/>
          <w:b w:val="0"/>
          <w:bCs w:val="0"/>
          <w:sz w:val="24"/>
          <w:szCs w:val="24"/>
          <w:rtl/>
        </w:rPr>
        <w:t>התוכנית</w:t>
      </w:r>
      <w:r w:rsidR="00343E7C" w:rsidRPr="00653F5C">
        <w:rPr>
          <w:b w:val="0"/>
          <w:bCs w:val="0"/>
          <w:sz w:val="24"/>
          <w:szCs w:val="24"/>
          <w:rtl/>
        </w:rPr>
        <w:t xml:space="preserve"> </w:t>
      </w:r>
      <w:r w:rsidR="00343E7C" w:rsidRPr="00653F5C">
        <w:rPr>
          <w:rFonts w:hint="eastAsia"/>
          <w:b w:val="0"/>
          <w:bCs w:val="0"/>
          <w:sz w:val="24"/>
          <w:szCs w:val="24"/>
          <w:rtl/>
        </w:rPr>
        <w:t>תשוקף</w:t>
      </w:r>
      <w:r w:rsidR="00343E7C" w:rsidRPr="00653F5C">
        <w:rPr>
          <w:b w:val="0"/>
          <w:bCs w:val="0"/>
          <w:sz w:val="24"/>
          <w:szCs w:val="24"/>
          <w:rtl/>
        </w:rPr>
        <w:t xml:space="preserve"> </w:t>
      </w:r>
      <w:r w:rsidR="00343E7C" w:rsidRPr="00653F5C">
        <w:rPr>
          <w:rFonts w:hint="eastAsia"/>
          <w:b w:val="0"/>
          <w:bCs w:val="0"/>
          <w:sz w:val="24"/>
          <w:szCs w:val="24"/>
          <w:rtl/>
        </w:rPr>
        <w:t>למנהלי</w:t>
      </w:r>
      <w:r w:rsidR="00343E7C" w:rsidRPr="00653F5C">
        <w:rPr>
          <w:b w:val="0"/>
          <w:bCs w:val="0"/>
          <w:sz w:val="24"/>
          <w:szCs w:val="24"/>
          <w:rtl/>
        </w:rPr>
        <w:t xml:space="preserve"> </w:t>
      </w:r>
      <w:r w:rsidR="00343E7C" w:rsidRPr="00653F5C">
        <w:rPr>
          <w:rFonts w:hint="eastAsia"/>
          <w:b w:val="0"/>
          <w:bCs w:val="0"/>
          <w:sz w:val="24"/>
          <w:szCs w:val="24"/>
          <w:rtl/>
        </w:rPr>
        <w:t>בתי</w:t>
      </w:r>
      <w:r w:rsidR="00343E7C" w:rsidRPr="00653F5C">
        <w:rPr>
          <w:b w:val="0"/>
          <w:bCs w:val="0"/>
          <w:sz w:val="24"/>
          <w:szCs w:val="24"/>
          <w:rtl/>
        </w:rPr>
        <w:t xml:space="preserve"> </w:t>
      </w:r>
      <w:r w:rsidR="00343E7C" w:rsidRPr="00653F5C">
        <w:rPr>
          <w:rFonts w:hint="eastAsia"/>
          <w:b w:val="0"/>
          <w:bCs w:val="0"/>
          <w:sz w:val="24"/>
          <w:szCs w:val="24"/>
          <w:rtl/>
        </w:rPr>
        <w:t>הספר</w:t>
      </w:r>
      <w:r w:rsidR="00343E7C" w:rsidRPr="00653F5C">
        <w:rPr>
          <w:b w:val="0"/>
          <w:bCs w:val="0"/>
          <w:sz w:val="24"/>
          <w:szCs w:val="24"/>
          <w:rtl/>
        </w:rPr>
        <w:t xml:space="preserve"> </w:t>
      </w:r>
      <w:r w:rsidR="00343E7C" w:rsidRPr="00653F5C">
        <w:rPr>
          <w:rFonts w:hint="eastAsia"/>
          <w:b w:val="0"/>
          <w:bCs w:val="0"/>
          <w:sz w:val="24"/>
          <w:szCs w:val="24"/>
          <w:rtl/>
        </w:rPr>
        <w:t>לצורך</w:t>
      </w:r>
      <w:r w:rsidR="00343E7C" w:rsidRPr="00653F5C">
        <w:rPr>
          <w:b w:val="0"/>
          <w:bCs w:val="0"/>
          <w:sz w:val="24"/>
          <w:szCs w:val="24"/>
          <w:rtl/>
        </w:rPr>
        <w:t xml:space="preserve"> </w:t>
      </w:r>
      <w:r w:rsidR="00343E7C" w:rsidRPr="00653F5C">
        <w:rPr>
          <w:rFonts w:hint="eastAsia"/>
          <w:b w:val="0"/>
          <w:bCs w:val="0"/>
          <w:sz w:val="24"/>
          <w:szCs w:val="24"/>
          <w:rtl/>
        </w:rPr>
        <w:t>הזמנת</w:t>
      </w:r>
      <w:r w:rsidR="00343E7C" w:rsidRPr="00653F5C">
        <w:rPr>
          <w:b w:val="0"/>
          <w:bCs w:val="0"/>
          <w:sz w:val="24"/>
          <w:szCs w:val="24"/>
          <w:rtl/>
        </w:rPr>
        <w:t xml:space="preserve"> </w:t>
      </w:r>
      <w:r w:rsidR="00343E7C" w:rsidRPr="00653F5C">
        <w:rPr>
          <w:rFonts w:hint="eastAsia"/>
          <w:b w:val="0"/>
          <w:bCs w:val="0"/>
          <w:sz w:val="24"/>
          <w:szCs w:val="24"/>
          <w:rtl/>
        </w:rPr>
        <w:t>שירות</w:t>
      </w:r>
      <w:r w:rsidR="00343E7C" w:rsidRPr="00653F5C">
        <w:rPr>
          <w:b w:val="0"/>
          <w:bCs w:val="0"/>
          <w:sz w:val="24"/>
          <w:szCs w:val="24"/>
          <w:rtl/>
        </w:rPr>
        <w:t xml:space="preserve"> </w:t>
      </w:r>
      <w:r w:rsidR="00343E7C" w:rsidRPr="00653F5C">
        <w:rPr>
          <w:rFonts w:hint="eastAsia"/>
          <w:b w:val="0"/>
          <w:bCs w:val="0"/>
          <w:sz w:val="24"/>
          <w:szCs w:val="24"/>
          <w:rtl/>
        </w:rPr>
        <w:t>במאגר</w:t>
      </w:r>
      <w:r w:rsidR="00343E7C" w:rsidRPr="00653F5C">
        <w:rPr>
          <w:b w:val="0"/>
          <w:bCs w:val="0"/>
          <w:sz w:val="24"/>
          <w:szCs w:val="24"/>
          <w:rtl/>
        </w:rPr>
        <w:t xml:space="preserve"> </w:t>
      </w:r>
      <w:r w:rsidR="00343E7C" w:rsidRPr="00653F5C">
        <w:rPr>
          <w:rFonts w:hint="eastAsia"/>
          <w:b w:val="0"/>
          <w:bCs w:val="0"/>
          <w:sz w:val="24"/>
          <w:szCs w:val="24"/>
          <w:rtl/>
        </w:rPr>
        <w:t>הממוחשב</w:t>
      </w:r>
      <w:r w:rsidR="0020778A" w:rsidRPr="00653F5C">
        <w:rPr>
          <w:b w:val="0"/>
          <w:bCs w:val="0"/>
          <w:sz w:val="24"/>
          <w:szCs w:val="24"/>
          <w:rtl/>
        </w:rPr>
        <w:t xml:space="preserve">. </w:t>
      </w:r>
    </w:p>
    <w:p w14:paraId="453B4578" w14:textId="4F9F639A" w:rsidR="00B20544" w:rsidRPr="00653F5C" w:rsidRDefault="0020778A"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יודגש</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תוכנית</w:t>
      </w:r>
      <w:r w:rsidRPr="00653F5C">
        <w:rPr>
          <w:b w:val="0"/>
          <w:bCs w:val="0"/>
          <w:sz w:val="24"/>
          <w:szCs w:val="24"/>
          <w:rtl/>
        </w:rPr>
        <w:t xml:space="preserve"> </w:t>
      </w:r>
      <w:r w:rsidRPr="00653F5C">
        <w:rPr>
          <w:rFonts w:hint="eastAsia"/>
          <w:b w:val="0"/>
          <w:bCs w:val="0"/>
          <w:sz w:val="24"/>
          <w:szCs w:val="24"/>
          <w:rtl/>
        </w:rPr>
        <w:t>אשר</w:t>
      </w:r>
      <w:r w:rsidRPr="00653F5C">
        <w:rPr>
          <w:b w:val="0"/>
          <w:bCs w:val="0"/>
          <w:sz w:val="24"/>
          <w:szCs w:val="24"/>
          <w:rtl/>
        </w:rPr>
        <w:t xml:space="preserve"> </w:t>
      </w:r>
      <w:r w:rsidRPr="00653F5C">
        <w:rPr>
          <w:rFonts w:hint="eastAsia"/>
          <w:b w:val="0"/>
          <w:bCs w:val="0"/>
          <w:sz w:val="24"/>
          <w:szCs w:val="24"/>
          <w:rtl/>
        </w:rPr>
        <w:t>נקבעה</w:t>
      </w:r>
      <w:r w:rsidRPr="00653F5C">
        <w:rPr>
          <w:b w:val="0"/>
          <w:bCs w:val="0"/>
          <w:sz w:val="24"/>
          <w:szCs w:val="24"/>
          <w:rtl/>
        </w:rPr>
        <w:t xml:space="preserve"> </w:t>
      </w:r>
      <w:r w:rsidRPr="00653F5C">
        <w:rPr>
          <w:rFonts w:hint="eastAsia"/>
          <w:b w:val="0"/>
          <w:bCs w:val="0"/>
          <w:sz w:val="24"/>
          <w:szCs w:val="24"/>
          <w:rtl/>
        </w:rPr>
        <w:t>כהצעה</w:t>
      </w:r>
      <w:r w:rsidRPr="00653F5C">
        <w:rPr>
          <w:b w:val="0"/>
          <w:bCs w:val="0"/>
          <w:sz w:val="24"/>
          <w:szCs w:val="24"/>
          <w:rtl/>
        </w:rPr>
        <w:t xml:space="preserve"> </w:t>
      </w:r>
      <w:r w:rsidRPr="00653F5C">
        <w:rPr>
          <w:rFonts w:hint="eastAsia"/>
          <w:b w:val="0"/>
          <w:bCs w:val="0"/>
          <w:sz w:val="24"/>
          <w:szCs w:val="24"/>
          <w:rtl/>
        </w:rPr>
        <w:t>זוכה</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המאגר</w:t>
      </w:r>
      <w:r w:rsidRPr="00653F5C">
        <w:rPr>
          <w:b w:val="0"/>
          <w:bCs w:val="0"/>
          <w:sz w:val="24"/>
          <w:szCs w:val="24"/>
          <w:rtl/>
        </w:rPr>
        <w:t xml:space="preserve"> </w:t>
      </w:r>
      <w:r w:rsidRPr="00653F5C">
        <w:rPr>
          <w:rFonts w:hint="eastAsia"/>
          <w:b w:val="0"/>
          <w:bCs w:val="0"/>
          <w:sz w:val="24"/>
          <w:szCs w:val="24"/>
          <w:rtl/>
        </w:rPr>
        <w:t>שפורסם</w:t>
      </w:r>
      <w:r w:rsidRPr="00653F5C">
        <w:rPr>
          <w:b w:val="0"/>
          <w:bCs w:val="0"/>
          <w:sz w:val="24"/>
          <w:szCs w:val="24"/>
          <w:rtl/>
        </w:rPr>
        <w:t xml:space="preserve"> </w:t>
      </w:r>
      <w:r w:rsidRPr="00653F5C">
        <w:rPr>
          <w:rFonts w:hint="eastAsia"/>
          <w:b w:val="0"/>
          <w:bCs w:val="0"/>
          <w:sz w:val="24"/>
          <w:szCs w:val="24"/>
          <w:rtl/>
        </w:rPr>
        <w:t>במרץ</w:t>
      </w:r>
      <w:r w:rsidRPr="00653F5C">
        <w:rPr>
          <w:b w:val="0"/>
          <w:bCs w:val="0"/>
          <w:sz w:val="24"/>
          <w:szCs w:val="24"/>
          <w:rtl/>
        </w:rPr>
        <w:t xml:space="preserve"> 2022, </w:t>
      </w:r>
      <w:r w:rsidRPr="00653F5C">
        <w:rPr>
          <w:rFonts w:hint="eastAsia"/>
          <w:b w:val="0"/>
          <w:bCs w:val="0"/>
          <w:sz w:val="24"/>
          <w:szCs w:val="24"/>
          <w:rtl/>
        </w:rPr>
        <w:t>קיבלה</w:t>
      </w:r>
      <w:r w:rsidRPr="00653F5C">
        <w:rPr>
          <w:b w:val="0"/>
          <w:bCs w:val="0"/>
          <w:sz w:val="24"/>
          <w:szCs w:val="24"/>
          <w:rtl/>
        </w:rPr>
        <w:t xml:space="preserve"> </w:t>
      </w:r>
      <w:r w:rsidRPr="00653F5C">
        <w:rPr>
          <w:rFonts w:hint="eastAsia"/>
          <w:b w:val="0"/>
          <w:bCs w:val="0"/>
          <w:sz w:val="24"/>
          <w:szCs w:val="24"/>
          <w:rtl/>
        </w:rPr>
        <w:t>אישור</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לשנה</w:t>
      </w:r>
      <w:r w:rsidRPr="00653F5C">
        <w:rPr>
          <w:b w:val="0"/>
          <w:bCs w:val="0"/>
          <w:sz w:val="24"/>
          <w:szCs w:val="24"/>
          <w:rtl/>
        </w:rPr>
        <w:t xml:space="preserve">"ל </w:t>
      </w:r>
      <w:r w:rsidRPr="00653F5C">
        <w:rPr>
          <w:rFonts w:hint="eastAsia"/>
          <w:b w:val="0"/>
          <w:bCs w:val="0"/>
          <w:sz w:val="24"/>
          <w:szCs w:val="24"/>
          <w:rtl/>
        </w:rPr>
        <w:t>תשפ</w:t>
      </w:r>
      <w:r w:rsidRPr="00653F5C">
        <w:rPr>
          <w:b w:val="0"/>
          <w:bCs w:val="0"/>
          <w:sz w:val="24"/>
          <w:szCs w:val="24"/>
          <w:rtl/>
        </w:rPr>
        <w:t xml:space="preserve">"ג </w:t>
      </w:r>
      <w:r w:rsidRPr="00653F5C">
        <w:rPr>
          <w:rFonts w:hint="eastAsia"/>
          <w:b w:val="0"/>
          <w:bCs w:val="0"/>
          <w:sz w:val="24"/>
          <w:szCs w:val="24"/>
          <w:rtl/>
        </w:rPr>
        <w:t>בלבד</w:t>
      </w:r>
      <w:r w:rsidRPr="00653F5C">
        <w:rPr>
          <w:b w:val="0"/>
          <w:bCs w:val="0"/>
          <w:sz w:val="24"/>
          <w:szCs w:val="24"/>
          <w:rtl/>
        </w:rPr>
        <w:t xml:space="preserve">. </w:t>
      </w:r>
      <w:r w:rsidRPr="00653F5C">
        <w:rPr>
          <w:rFonts w:hint="eastAsia"/>
          <w:b w:val="0"/>
          <w:bCs w:val="0"/>
          <w:sz w:val="24"/>
          <w:szCs w:val="24"/>
          <w:rtl/>
        </w:rPr>
        <w:t>לכן</w:t>
      </w:r>
      <w:r w:rsidRPr="00653F5C">
        <w:rPr>
          <w:b w:val="0"/>
          <w:bCs w:val="0"/>
          <w:sz w:val="24"/>
          <w:szCs w:val="24"/>
          <w:rtl/>
        </w:rPr>
        <w:t xml:space="preserve">, </w:t>
      </w:r>
      <w:r w:rsidR="00005DF4">
        <w:rPr>
          <w:rFonts w:hint="cs"/>
          <w:b w:val="0"/>
          <w:bCs w:val="0"/>
          <w:sz w:val="24"/>
          <w:szCs w:val="24"/>
          <w:rtl/>
        </w:rPr>
        <w:t xml:space="preserve">ספקים שניגשו וזכו במכרז מרץ 2022 </w:t>
      </w:r>
      <w:r w:rsidR="00B20544" w:rsidRPr="00653F5C">
        <w:rPr>
          <w:b w:val="0"/>
          <w:bCs w:val="0"/>
          <w:sz w:val="24"/>
          <w:szCs w:val="24"/>
          <w:rtl/>
        </w:rPr>
        <w:t xml:space="preserve">יהיו </w:t>
      </w:r>
      <w:r w:rsidR="00B20544" w:rsidRPr="00653F5C">
        <w:rPr>
          <w:rFonts w:hint="eastAsia"/>
          <w:b w:val="0"/>
          <w:bCs w:val="0"/>
          <w:sz w:val="24"/>
          <w:szCs w:val="24"/>
          <w:rtl/>
        </w:rPr>
        <w:t>מחוייבים</w:t>
      </w:r>
      <w:r w:rsidR="00B20544" w:rsidRPr="00653F5C">
        <w:rPr>
          <w:b w:val="0"/>
          <w:bCs w:val="0"/>
          <w:sz w:val="24"/>
          <w:szCs w:val="24"/>
          <w:rtl/>
        </w:rPr>
        <w:t xml:space="preserve"> להג</w:t>
      </w:r>
      <w:r w:rsidR="00B20544" w:rsidRPr="00653F5C">
        <w:rPr>
          <w:rFonts w:hint="eastAsia"/>
          <w:b w:val="0"/>
          <w:bCs w:val="0"/>
          <w:sz w:val="24"/>
          <w:szCs w:val="24"/>
          <w:rtl/>
        </w:rPr>
        <w:t>יש</w:t>
      </w:r>
      <w:r w:rsidR="00B20544" w:rsidRPr="00653F5C">
        <w:rPr>
          <w:b w:val="0"/>
          <w:bCs w:val="0"/>
          <w:sz w:val="24"/>
          <w:szCs w:val="24"/>
          <w:rtl/>
        </w:rPr>
        <w:t xml:space="preserve"> </w:t>
      </w:r>
      <w:r w:rsidR="00B20544" w:rsidRPr="00653F5C">
        <w:rPr>
          <w:rFonts w:hint="eastAsia"/>
          <w:b w:val="0"/>
          <w:bCs w:val="0"/>
          <w:sz w:val="24"/>
          <w:szCs w:val="24"/>
          <w:rtl/>
        </w:rPr>
        <w:t>הצעה</w:t>
      </w:r>
      <w:r w:rsidR="00B20544" w:rsidRPr="00653F5C">
        <w:rPr>
          <w:b w:val="0"/>
          <w:bCs w:val="0"/>
          <w:sz w:val="24"/>
          <w:szCs w:val="24"/>
          <w:rtl/>
        </w:rPr>
        <w:t xml:space="preserve"> </w:t>
      </w:r>
      <w:r w:rsidR="00B20544" w:rsidRPr="00653F5C">
        <w:rPr>
          <w:rFonts w:hint="eastAsia"/>
          <w:b w:val="0"/>
          <w:bCs w:val="0"/>
          <w:sz w:val="24"/>
          <w:szCs w:val="24"/>
          <w:rtl/>
        </w:rPr>
        <w:t>במועד</w:t>
      </w:r>
      <w:r w:rsidR="00B20544" w:rsidRPr="00653F5C">
        <w:rPr>
          <w:b w:val="0"/>
          <w:bCs w:val="0"/>
          <w:sz w:val="24"/>
          <w:szCs w:val="24"/>
          <w:rtl/>
        </w:rPr>
        <w:t xml:space="preserve"> </w:t>
      </w:r>
      <w:r w:rsidR="00B20544" w:rsidRPr="00653F5C">
        <w:rPr>
          <w:rFonts w:hint="eastAsia"/>
          <w:b w:val="0"/>
          <w:bCs w:val="0"/>
          <w:sz w:val="24"/>
          <w:szCs w:val="24"/>
          <w:rtl/>
        </w:rPr>
        <w:t>ינואר</w:t>
      </w:r>
      <w:r w:rsidR="00B20544" w:rsidRPr="00653F5C">
        <w:rPr>
          <w:b w:val="0"/>
          <w:bCs w:val="0"/>
          <w:sz w:val="24"/>
          <w:szCs w:val="24"/>
          <w:rtl/>
        </w:rPr>
        <w:t xml:space="preserve"> 2023 </w:t>
      </w:r>
      <w:r w:rsidR="00B20544" w:rsidRPr="00653F5C">
        <w:rPr>
          <w:rFonts w:hint="eastAsia"/>
          <w:b w:val="0"/>
          <w:bCs w:val="0"/>
          <w:sz w:val="24"/>
          <w:szCs w:val="24"/>
          <w:rtl/>
        </w:rPr>
        <w:t>על</w:t>
      </w:r>
      <w:r w:rsidR="00B20544" w:rsidRPr="00653F5C">
        <w:rPr>
          <w:b w:val="0"/>
          <w:bCs w:val="0"/>
          <w:sz w:val="24"/>
          <w:szCs w:val="24"/>
          <w:rtl/>
        </w:rPr>
        <w:t xml:space="preserve"> </w:t>
      </w:r>
      <w:r w:rsidR="00B20544" w:rsidRPr="00653F5C">
        <w:rPr>
          <w:rFonts w:hint="eastAsia"/>
          <w:b w:val="0"/>
          <w:bCs w:val="0"/>
          <w:sz w:val="24"/>
          <w:szCs w:val="24"/>
          <w:rtl/>
        </w:rPr>
        <w:t>מנת</w:t>
      </w:r>
      <w:r w:rsidR="00B20544" w:rsidRPr="00653F5C">
        <w:rPr>
          <w:b w:val="0"/>
          <w:bCs w:val="0"/>
          <w:sz w:val="24"/>
          <w:szCs w:val="24"/>
          <w:rtl/>
        </w:rPr>
        <w:t xml:space="preserve"> </w:t>
      </w:r>
      <w:r w:rsidR="00B20544" w:rsidRPr="00653F5C">
        <w:rPr>
          <w:rFonts w:hint="eastAsia"/>
          <w:b w:val="0"/>
          <w:bCs w:val="0"/>
          <w:sz w:val="24"/>
          <w:szCs w:val="24"/>
          <w:rtl/>
        </w:rPr>
        <w:t>לספק</w:t>
      </w:r>
      <w:r w:rsidR="00B20544" w:rsidRPr="00653F5C">
        <w:rPr>
          <w:b w:val="0"/>
          <w:bCs w:val="0"/>
          <w:sz w:val="24"/>
          <w:szCs w:val="24"/>
          <w:rtl/>
        </w:rPr>
        <w:t xml:space="preserve"> </w:t>
      </w:r>
      <w:r w:rsidR="00B20544" w:rsidRPr="00653F5C">
        <w:rPr>
          <w:rFonts w:hint="eastAsia"/>
          <w:b w:val="0"/>
          <w:bCs w:val="0"/>
          <w:sz w:val="24"/>
          <w:szCs w:val="24"/>
          <w:rtl/>
        </w:rPr>
        <w:t>שירותים</w:t>
      </w:r>
      <w:r w:rsidR="00B20544" w:rsidRPr="00653F5C">
        <w:rPr>
          <w:b w:val="0"/>
          <w:bCs w:val="0"/>
          <w:sz w:val="24"/>
          <w:szCs w:val="24"/>
          <w:rtl/>
        </w:rPr>
        <w:t xml:space="preserve"> </w:t>
      </w:r>
      <w:r w:rsidR="00B20544" w:rsidRPr="00653F5C">
        <w:rPr>
          <w:rFonts w:hint="eastAsia"/>
          <w:b w:val="0"/>
          <w:bCs w:val="0"/>
          <w:sz w:val="24"/>
          <w:szCs w:val="24"/>
          <w:rtl/>
        </w:rPr>
        <w:t>בשנת</w:t>
      </w:r>
      <w:r w:rsidR="00B20544" w:rsidRPr="00653F5C">
        <w:rPr>
          <w:b w:val="0"/>
          <w:bCs w:val="0"/>
          <w:sz w:val="24"/>
          <w:szCs w:val="24"/>
          <w:rtl/>
        </w:rPr>
        <w:t xml:space="preserve"> </w:t>
      </w:r>
      <w:r w:rsidR="00B20544" w:rsidRPr="00653F5C">
        <w:rPr>
          <w:rFonts w:hint="eastAsia"/>
          <w:b w:val="0"/>
          <w:bCs w:val="0"/>
          <w:sz w:val="24"/>
          <w:szCs w:val="24"/>
          <w:rtl/>
        </w:rPr>
        <w:t>תשפ</w:t>
      </w:r>
      <w:r w:rsidR="00B20544" w:rsidRPr="00653F5C">
        <w:rPr>
          <w:b w:val="0"/>
          <w:bCs w:val="0"/>
          <w:sz w:val="24"/>
          <w:szCs w:val="24"/>
          <w:rtl/>
        </w:rPr>
        <w:t xml:space="preserve">"ד </w:t>
      </w:r>
      <w:r w:rsidR="00B20544" w:rsidRPr="00653F5C">
        <w:rPr>
          <w:rFonts w:hint="eastAsia"/>
          <w:b w:val="0"/>
          <w:bCs w:val="0"/>
          <w:sz w:val="24"/>
          <w:szCs w:val="24"/>
          <w:rtl/>
        </w:rPr>
        <w:t>ואילך</w:t>
      </w:r>
      <w:r w:rsidR="00B20544" w:rsidRPr="00653F5C">
        <w:rPr>
          <w:b w:val="0"/>
          <w:bCs w:val="0"/>
          <w:sz w:val="24"/>
          <w:szCs w:val="24"/>
          <w:rtl/>
        </w:rPr>
        <w:t>.</w:t>
      </w:r>
      <w:r w:rsidR="00E740A1" w:rsidRPr="00653F5C">
        <w:rPr>
          <w:b w:val="0"/>
          <w:bCs w:val="0"/>
          <w:sz w:val="24"/>
          <w:szCs w:val="24"/>
          <w:rtl/>
        </w:rPr>
        <w:t xml:space="preserve"> </w:t>
      </w:r>
    </w:p>
    <w:p w14:paraId="70737CED" w14:textId="77777777" w:rsidR="00E25C4D" w:rsidRPr="001B17D1" w:rsidRDefault="00E25C4D" w:rsidP="008E0183">
      <w:pPr>
        <w:pStyle w:val="1-"/>
        <w:keepLines/>
        <w:numPr>
          <w:ilvl w:val="1"/>
          <w:numId w:val="6"/>
        </w:numPr>
        <w:spacing w:before="0" w:after="0"/>
        <w:ind w:firstLine="362"/>
        <w:rPr>
          <w:sz w:val="24"/>
          <w:szCs w:val="24"/>
          <w:rtl/>
        </w:rPr>
      </w:pPr>
      <w:bookmarkStart w:id="23" w:name="_Toc110952981"/>
      <w:r w:rsidRPr="001B17D1">
        <w:rPr>
          <w:rFonts w:hint="eastAsia"/>
          <w:sz w:val="24"/>
          <w:szCs w:val="24"/>
          <w:rtl/>
        </w:rPr>
        <w:t>פסילת</w:t>
      </w:r>
      <w:r w:rsidRPr="001B17D1">
        <w:rPr>
          <w:sz w:val="24"/>
          <w:szCs w:val="24"/>
          <w:rtl/>
        </w:rPr>
        <w:t xml:space="preserve"> </w:t>
      </w:r>
      <w:r w:rsidRPr="001B17D1">
        <w:rPr>
          <w:rFonts w:hint="eastAsia"/>
          <w:sz w:val="24"/>
          <w:szCs w:val="24"/>
          <w:rtl/>
        </w:rPr>
        <w:t>הצעה</w:t>
      </w:r>
      <w:r w:rsidRPr="001B17D1">
        <w:rPr>
          <w:sz w:val="24"/>
          <w:szCs w:val="24"/>
          <w:rtl/>
        </w:rPr>
        <w:t xml:space="preserve"> </w:t>
      </w:r>
      <w:r w:rsidRPr="001B17D1">
        <w:rPr>
          <w:rFonts w:hint="eastAsia"/>
          <w:sz w:val="24"/>
          <w:szCs w:val="24"/>
          <w:rtl/>
        </w:rPr>
        <w:t>או</w:t>
      </w:r>
      <w:r w:rsidRPr="001B17D1">
        <w:rPr>
          <w:sz w:val="24"/>
          <w:szCs w:val="24"/>
          <w:rtl/>
        </w:rPr>
        <w:t xml:space="preserve"> </w:t>
      </w:r>
      <w:r w:rsidRPr="001B17D1">
        <w:rPr>
          <w:rFonts w:hint="eastAsia"/>
          <w:sz w:val="24"/>
          <w:szCs w:val="24"/>
          <w:rtl/>
        </w:rPr>
        <w:t>ביטול</w:t>
      </w:r>
      <w:r w:rsidRPr="001B17D1">
        <w:rPr>
          <w:sz w:val="24"/>
          <w:szCs w:val="24"/>
          <w:rtl/>
        </w:rPr>
        <w:t xml:space="preserve"> </w:t>
      </w:r>
      <w:r w:rsidRPr="001B17D1">
        <w:rPr>
          <w:rFonts w:hint="eastAsia"/>
          <w:sz w:val="24"/>
          <w:szCs w:val="24"/>
          <w:rtl/>
        </w:rPr>
        <w:t>זכייה</w:t>
      </w:r>
      <w:r w:rsidRPr="001B17D1">
        <w:rPr>
          <w:sz w:val="24"/>
          <w:szCs w:val="24"/>
          <w:rtl/>
        </w:rPr>
        <w:t>:</w:t>
      </w:r>
      <w:bookmarkEnd w:id="23"/>
    </w:p>
    <w:p w14:paraId="198C7973" w14:textId="77777777" w:rsidR="00E25C4D" w:rsidRPr="00653F5C" w:rsidRDefault="00E25C4D" w:rsidP="008E0183">
      <w:pPr>
        <w:pStyle w:val="1-"/>
        <w:keepLines/>
        <w:numPr>
          <w:ilvl w:val="2"/>
          <w:numId w:val="6"/>
        </w:numPr>
        <w:spacing w:before="0" w:after="0"/>
        <w:ind w:left="1072" w:hanging="567"/>
        <w:jc w:val="both"/>
        <w:rPr>
          <w:b w:val="0"/>
          <w:bCs w:val="0"/>
          <w:rtl/>
        </w:rPr>
      </w:pPr>
      <w:r w:rsidRPr="00653F5C">
        <w:rPr>
          <w:b w:val="0"/>
          <w:bCs w:val="0"/>
          <w:sz w:val="24"/>
          <w:szCs w:val="24"/>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sidRPr="00653F5C">
        <w:rPr>
          <w:rFonts w:hint="eastAsia"/>
          <w:b w:val="0"/>
          <w:bCs w:val="0"/>
          <w:sz w:val="24"/>
          <w:szCs w:val="24"/>
          <w:rtl/>
        </w:rPr>
        <w:t>כספק</w:t>
      </w:r>
      <w:r w:rsidRPr="00653F5C">
        <w:rPr>
          <w:b w:val="0"/>
          <w:bCs w:val="0"/>
          <w:sz w:val="24"/>
          <w:szCs w:val="24"/>
          <w:rtl/>
        </w:rPr>
        <w:t xml:space="preserve"> במכרז המספק שירותים המבוקשים במכרז </w:t>
      </w:r>
      <w:r w:rsidRPr="00653F5C">
        <w:rPr>
          <w:rFonts w:hint="eastAsia"/>
          <w:b w:val="0"/>
          <w:bCs w:val="0"/>
          <w:sz w:val="24"/>
          <w:szCs w:val="24"/>
          <w:rtl/>
        </w:rPr>
        <w:t>זה</w:t>
      </w:r>
      <w:r w:rsidRPr="00653F5C">
        <w:rPr>
          <w:b w:val="0"/>
          <w:bCs w:val="0"/>
          <w:sz w:val="24"/>
          <w:szCs w:val="24"/>
          <w:rtl/>
        </w:rPr>
        <w:t>.</w:t>
      </w:r>
    </w:p>
    <w:p w14:paraId="3D1BF33D" w14:textId="77777777" w:rsidR="007540B7" w:rsidRPr="008637C4" w:rsidRDefault="00620ADD" w:rsidP="008E0183">
      <w:pPr>
        <w:pStyle w:val="1-"/>
        <w:keepLines/>
        <w:numPr>
          <w:ilvl w:val="2"/>
          <w:numId w:val="6"/>
        </w:numPr>
        <w:spacing w:before="0" w:after="0"/>
        <w:ind w:left="1072" w:hanging="567"/>
        <w:jc w:val="both"/>
        <w:rPr>
          <w:rtl/>
        </w:rPr>
      </w:pPr>
      <w:r w:rsidRPr="00653F5C">
        <w:rPr>
          <w:sz w:val="24"/>
          <w:szCs w:val="24"/>
          <w:rtl/>
        </w:rPr>
        <w:t>המשרד רשאי לפסול הצעה או לבטל זכיה במכרז במקרים שבהם קיים מידע לפיו נותן השירות ס</w:t>
      </w:r>
      <w:r w:rsidR="0074572E" w:rsidRPr="00653F5C">
        <w:rPr>
          <w:rFonts w:hint="eastAsia"/>
          <w:sz w:val="24"/>
          <w:szCs w:val="24"/>
          <w:rtl/>
        </w:rPr>
        <w:t>י</w:t>
      </w:r>
      <w:r w:rsidRPr="00653F5C">
        <w:rPr>
          <w:rFonts w:hint="eastAsia"/>
          <w:sz w:val="24"/>
          <w:szCs w:val="24"/>
          <w:rtl/>
        </w:rPr>
        <w:t>פק</w:t>
      </w:r>
      <w:r w:rsidRPr="00653F5C">
        <w:rPr>
          <w:sz w:val="24"/>
          <w:szCs w:val="24"/>
          <w:rtl/>
        </w:rPr>
        <w:t xml:space="preserve"> </w:t>
      </w:r>
      <w:r w:rsidRPr="00653F5C">
        <w:rPr>
          <w:rFonts w:hint="eastAsia"/>
          <w:sz w:val="24"/>
          <w:szCs w:val="24"/>
          <w:rtl/>
        </w:rPr>
        <w:t>שירות</w:t>
      </w:r>
      <w:r w:rsidRPr="00653F5C">
        <w:rPr>
          <w:sz w:val="24"/>
          <w:szCs w:val="24"/>
          <w:rtl/>
        </w:rPr>
        <w:t xml:space="preserve"> </w:t>
      </w:r>
      <w:r w:rsidRPr="00653F5C">
        <w:rPr>
          <w:rFonts w:hint="eastAsia"/>
          <w:sz w:val="24"/>
          <w:szCs w:val="24"/>
          <w:rtl/>
        </w:rPr>
        <w:t>שלא</w:t>
      </w:r>
      <w:r w:rsidRPr="00653F5C">
        <w:rPr>
          <w:sz w:val="24"/>
          <w:szCs w:val="24"/>
          <w:rtl/>
        </w:rPr>
        <w:t xml:space="preserve"> </w:t>
      </w:r>
      <w:r w:rsidRPr="00653F5C">
        <w:rPr>
          <w:rFonts w:hint="eastAsia"/>
          <w:sz w:val="24"/>
          <w:szCs w:val="24"/>
          <w:rtl/>
        </w:rPr>
        <w:t>לפי</w:t>
      </w:r>
      <w:r w:rsidRPr="00653F5C">
        <w:rPr>
          <w:sz w:val="24"/>
          <w:szCs w:val="24"/>
          <w:rtl/>
        </w:rPr>
        <w:t xml:space="preserve"> </w:t>
      </w:r>
      <w:r w:rsidRPr="00653F5C">
        <w:rPr>
          <w:rFonts w:hint="eastAsia"/>
          <w:sz w:val="24"/>
          <w:szCs w:val="24"/>
          <w:rtl/>
        </w:rPr>
        <w:t>שביעות</w:t>
      </w:r>
      <w:r w:rsidRPr="00653F5C">
        <w:rPr>
          <w:sz w:val="24"/>
          <w:szCs w:val="24"/>
          <w:rtl/>
        </w:rPr>
        <w:t xml:space="preserve"> </w:t>
      </w:r>
      <w:r w:rsidRPr="00653F5C">
        <w:rPr>
          <w:rFonts w:hint="eastAsia"/>
          <w:sz w:val="24"/>
          <w:szCs w:val="24"/>
          <w:rtl/>
        </w:rPr>
        <w:t>רצון</w:t>
      </w:r>
      <w:r w:rsidRPr="00653F5C">
        <w:rPr>
          <w:sz w:val="24"/>
          <w:szCs w:val="24"/>
          <w:rtl/>
        </w:rPr>
        <w:t xml:space="preserve"> </w:t>
      </w:r>
      <w:r w:rsidRPr="00653F5C">
        <w:rPr>
          <w:rFonts w:hint="eastAsia"/>
          <w:sz w:val="24"/>
          <w:szCs w:val="24"/>
          <w:rtl/>
        </w:rPr>
        <w:t>הגורמים</w:t>
      </w:r>
      <w:r w:rsidRPr="00653F5C">
        <w:rPr>
          <w:sz w:val="24"/>
          <w:szCs w:val="24"/>
          <w:rtl/>
        </w:rPr>
        <w:t xml:space="preserve"> </w:t>
      </w:r>
      <w:r w:rsidRPr="00653F5C">
        <w:rPr>
          <w:rFonts w:hint="eastAsia"/>
          <w:sz w:val="24"/>
          <w:szCs w:val="24"/>
          <w:rtl/>
        </w:rPr>
        <w:t>המקצועיים</w:t>
      </w:r>
      <w:r w:rsidRPr="00653F5C">
        <w:rPr>
          <w:sz w:val="24"/>
          <w:szCs w:val="24"/>
          <w:rtl/>
        </w:rPr>
        <w:t xml:space="preserve"> </w:t>
      </w:r>
      <w:r w:rsidRPr="00653F5C">
        <w:rPr>
          <w:rFonts w:hint="eastAsia"/>
          <w:sz w:val="24"/>
          <w:szCs w:val="24"/>
          <w:rtl/>
        </w:rPr>
        <w:t>נותני</w:t>
      </w:r>
      <w:r w:rsidRPr="00653F5C">
        <w:rPr>
          <w:sz w:val="24"/>
          <w:szCs w:val="24"/>
          <w:rtl/>
        </w:rPr>
        <w:t xml:space="preserve"> </w:t>
      </w:r>
      <w:r w:rsidRPr="00653F5C">
        <w:rPr>
          <w:rFonts w:hint="eastAsia"/>
          <w:sz w:val="24"/>
          <w:szCs w:val="24"/>
          <w:rtl/>
        </w:rPr>
        <w:t>השירות</w:t>
      </w:r>
      <w:r w:rsidRPr="00653F5C">
        <w:rPr>
          <w:sz w:val="24"/>
          <w:szCs w:val="24"/>
          <w:rtl/>
        </w:rPr>
        <w:t xml:space="preserve"> </w:t>
      </w:r>
      <w:r w:rsidRPr="00653F5C">
        <w:rPr>
          <w:rFonts w:hint="eastAsia"/>
          <w:sz w:val="24"/>
          <w:szCs w:val="24"/>
          <w:rtl/>
        </w:rPr>
        <w:t>או</w:t>
      </w:r>
      <w:r w:rsidRPr="00653F5C">
        <w:rPr>
          <w:sz w:val="24"/>
          <w:szCs w:val="24"/>
          <w:rtl/>
        </w:rPr>
        <w:t xml:space="preserve"> </w:t>
      </w:r>
      <w:r w:rsidRPr="00653F5C">
        <w:rPr>
          <w:rFonts w:hint="eastAsia"/>
          <w:sz w:val="24"/>
          <w:szCs w:val="24"/>
          <w:rtl/>
        </w:rPr>
        <w:t>שחרג</w:t>
      </w:r>
      <w:r w:rsidRPr="00653F5C">
        <w:rPr>
          <w:sz w:val="24"/>
          <w:szCs w:val="24"/>
          <w:rtl/>
        </w:rPr>
        <w:t xml:space="preserve"> </w:t>
      </w:r>
      <w:r w:rsidRPr="00653F5C">
        <w:rPr>
          <w:rFonts w:hint="eastAsia"/>
          <w:sz w:val="24"/>
          <w:szCs w:val="24"/>
          <w:rtl/>
        </w:rPr>
        <w:t>מהותית</w:t>
      </w:r>
      <w:r w:rsidRPr="00653F5C">
        <w:rPr>
          <w:sz w:val="24"/>
          <w:szCs w:val="24"/>
          <w:rtl/>
        </w:rPr>
        <w:t xml:space="preserve"> </w:t>
      </w:r>
      <w:r w:rsidRPr="00653F5C">
        <w:rPr>
          <w:rFonts w:hint="eastAsia"/>
          <w:sz w:val="24"/>
          <w:szCs w:val="24"/>
          <w:rtl/>
        </w:rPr>
        <w:t>מתנאי</w:t>
      </w:r>
      <w:r w:rsidR="007B53ED" w:rsidRPr="00653F5C">
        <w:rPr>
          <w:rFonts w:hint="eastAsia"/>
          <w:sz w:val="24"/>
          <w:szCs w:val="24"/>
          <w:rtl/>
        </w:rPr>
        <w:t>ם</w:t>
      </w:r>
      <w:r w:rsidRPr="00653F5C">
        <w:rPr>
          <w:sz w:val="24"/>
          <w:szCs w:val="24"/>
          <w:rtl/>
        </w:rPr>
        <w:t xml:space="preserve"> שנקבעו למתן השירות או שחרג מנוהלי משרד החינוך ביחס לשירותים אותם נתבקש לספק.</w:t>
      </w:r>
      <w:r w:rsidR="00AF61BB" w:rsidRPr="00653F5C" w:rsidDel="00AF61BB">
        <w:rPr>
          <w:sz w:val="24"/>
          <w:szCs w:val="24"/>
          <w:rtl/>
        </w:rPr>
        <w:t xml:space="preserve"> </w:t>
      </w:r>
    </w:p>
    <w:p w14:paraId="744F496B" w14:textId="77777777" w:rsidR="00985094" w:rsidRPr="00653F5C" w:rsidRDefault="00985094" w:rsidP="008E0183">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שהצעתו</w:t>
      </w:r>
      <w:r w:rsidRPr="00653F5C">
        <w:rPr>
          <w:b w:val="0"/>
          <w:bCs w:val="0"/>
          <w:sz w:val="24"/>
          <w:szCs w:val="24"/>
          <w:rtl/>
        </w:rPr>
        <w:t xml:space="preserve"> </w:t>
      </w:r>
      <w:r w:rsidRPr="00653F5C">
        <w:rPr>
          <w:rFonts w:hint="eastAsia"/>
          <w:b w:val="0"/>
          <w:bCs w:val="0"/>
          <w:sz w:val="24"/>
          <w:szCs w:val="24"/>
          <w:rtl/>
        </w:rPr>
        <w:t>נדחתה</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רשאי</w:t>
      </w:r>
      <w:r w:rsidRPr="00653F5C">
        <w:rPr>
          <w:b w:val="0"/>
          <w:bCs w:val="0"/>
          <w:sz w:val="24"/>
          <w:szCs w:val="24"/>
          <w:rtl/>
        </w:rPr>
        <w:t xml:space="preserve"> </w:t>
      </w:r>
      <w:r w:rsidRPr="00653F5C">
        <w:rPr>
          <w:rFonts w:hint="eastAsia"/>
          <w:b w:val="0"/>
          <w:bCs w:val="0"/>
          <w:sz w:val="24"/>
          <w:szCs w:val="24"/>
          <w:rtl/>
        </w:rPr>
        <w:t>להגיש</w:t>
      </w:r>
      <w:r w:rsidRPr="00653F5C">
        <w:rPr>
          <w:b w:val="0"/>
          <w:bCs w:val="0"/>
          <w:sz w:val="24"/>
          <w:szCs w:val="24"/>
          <w:rtl/>
        </w:rPr>
        <w:t xml:space="preserve"> </w:t>
      </w:r>
      <w:r w:rsidRPr="00653F5C">
        <w:rPr>
          <w:rFonts w:hint="eastAsia"/>
          <w:b w:val="0"/>
          <w:bCs w:val="0"/>
          <w:sz w:val="24"/>
          <w:szCs w:val="24"/>
          <w:rtl/>
        </w:rPr>
        <w:t>ערעור</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 xml:space="preserve"> </w:t>
      </w:r>
      <w:r w:rsidRPr="00653F5C">
        <w:rPr>
          <w:rFonts w:hint="eastAsia"/>
          <w:b w:val="0"/>
          <w:bCs w:val="0"/>
          <w:sz w:val="24"/>
          <w:szCs w:val="24"/>
          <w:rtl/>
        </w:rPr>
        <w:t>בתוך</w:t>
      </w:r>
      <w:r w:rsidRPr="00653F5C">
        <w:rPr>
          <w:b w:val="0"/>
          <w:bCs w:val="0"/>
          <w:sz w:val="24"/>
          <w:szCs w:val="24"/>
          <w:rtl/>
        </w:rPr>
        <w:t xml:space="preserve"> 10 </w:t>
      </w:r>
      <w:r w:rsidRPr="00653F5C">
        <w:rPr>
          <w:rFonts w:hint="eastAsia"/>
          <w:b w:val="0"/>
          <w:bCs w:val="0"/>
          <w:sz w:val="24"/>
          <w:szCs w:val="24"/>
          <w:rtl/>
        </w:rPr>
        <w:t>ימים</w:t>
      </w:r>
      <w:r w:rsidRPr="00653F5C">
        <w:rPr>
          <w:b w:val="0"/>
          <w:bCs w:val="0"/>
          <w:sz w:val="24"/>
          <w:szCs w:val="24"/>
          <w:rtl/>
        </w:rPr>
        <w:t xml:space="preserve"> </w:t>
      </w:r>
      <w:r w:rsidRPr="00653F5C">
        <w:rPr>
          <w:rFonts w:hint="eastAsia"/>
          <w:b w:val="0"/>
          <w:bCs w:val="0"/>
          <w:sz w:val="24"/>
          <w:szCs w:val="24"/>
          <w:rtl/>
        </w:rPr>
        <w:t>מרגע</w:t>
      </w:r>
      <w:r w:rsidRPr="00653F5C">
        <w:rPr>
          <w:b w:val="0"/>
          <w:bCs w:val="0"/>
          <w:sz w:val="24"/>
          <w:szCs w:val="24"/>
          <w:rtl/>
        </w:rPr>
        <w:t xml:space="preserve"> </w:t>
      </w:r>
      <w:r w:rsidRPr="00653F5C">
        <w:rPr>
          <w:rFonts w:hint="eastAsia"/>
          <w:b w:val="0"/>
          <w:bCs w:val="0"/>
          <w:sz w:val="24"/>
          <w:szCs w:val="24"/>
          <w:rtl/>
        </w:rPr>
        <w:t>שליחת</w:t>
      </w:r>
      <w:r w:rsidRPr="00653F5C">
        <w:rPr>
          <w:b w:val="0"/>
          <w:bCs w:val="0"/>
          <w:sz w:val="24"/>
          <w:szCs w:val="24"/>
          <w:rtl/>
        </w:rPr>
        <w:t xml:space="preserve"> </w:t>
      </w:r>
      <w:r w:rsidRPr="00653F5C">
        <w:rPr>
          <w:rFonts w:hint="eastAsia"/>
          <w:b w:val="0"/>
          <w:bCs w:val="0"/>
          <w:sz w:val="24"/>
          <w:szCs w:val="24"/>
          <w:rtl/>
        </w:rPr>
        <w:t>הודעת</w:t>
      </w:r>
      <w:r w:rsidRPr="00653F5C">
        <w:rPr>
          <w:b w:val="0"/>
          <w:bCs w:val="0"/>
          <w:sz w:val="24"/>
          <w:szCs w:val="24"/>
          <w:rtl/>
        </w:rPr>
        <w:t xml:space="preserve"> </w:t>
      </w:r>
      <w:r w:rsidRPr="00653F5C">
        <w:rPr>
          <w:rFonts w:hint="eastAsia"/>
          <w:b w:val="0"/>
          <w:bCs w:val="0"/>
          <w:sz w:val="24"/>
          <w:szCs w:val="24"/>
          <w:rtl/>
        </w:rPr>
        <w:t>הדחייה</w:t>
      </w:r>
      <w:r w:rsidRPr="00653F5C">
        <w:rPr>
          <w:b w:val="0"/>
          <w:bCs w:val="0"/>
          <w:sz w:val="24"/>
          <w:szCs w:val="24"/>
          <w:rtl/>
        </w:rPr>
        <w:t>.</w:t>
      </w:r>
    </w:p>
    <w:p w14:paraId="20C07B0B" w14:textId="77777777" w:rsidR="00B861CB" w:rsidRPr="001B17D1" w:rsidRDefault="00B861CB" w:rsidP="008E0183">
      <w:pPr>
        <w:pStyle w:val="1-"/>
        <w:keepLines/>
        <w:numPr>
          <w:ilvl w:val="1"/>
          <w:numId w:val="6"/>
        </w:numPr>
        <w:spacing w:before="0" w:after="0"/>
        <w:ind w:left="929" w:hanging="567"/>
        <w:rPr>
          <w:sz w:val="24"/>
          <w:szCs w:val="24"/>
          <w:rtl/>
        </w:rPr>
      </w:pPr>
      <w:bookmarkStart w:id="24" w:name="_Toc110952982"/>
      <w:bookmarkStart w:id="25" w:name="_Ref121866526"/>
      <w:r w:rsidRPr="001B17D1">
        <w:rPr>
          <w:rFonts w:hint="eastAsia"/>
          <w:sz w:val="24"/>
          <w:szCs w:val="24"/>
          <w:rtl/>
        </w:rPr>
        <w:t>גריעת</w:t>
      </w:r>
      <w:r w:rsidRPr="001B17D1">
        <w:rPr>
          <w:sz w:val="24"/>
          <w:szCs w:val="24"/>
          <w:rtl/>
        </w:rPr>
        <w:t xml:space="preserve"> </w:t>
      </w:r>
      <w:r w:rsidRPr="001B17D1">
        <w:rPr>
          <w:rFonts w:hint="eastAsia"/>
          <w:sz w:val="24"/>
          <w:szCs w:val="24"/>
          <w:rtl/>
        </w:rPr>
        <w:t>נותני</w:t>
      </w:r>
      <w:r w:rsidRPr="001B17D1">
        <w:rPr>
          <w:sz w:val="24"/>
          <w:szCs w:val="24"/>
          <w:rtl/>
        </w:rPr>
        <w:t xml:space="preserve"> </w:t>
      </w:r>
      <w:r w:rsidRPr="001B17D1">
        <w:rPr>
          <w:rFonts w:hint="eastAsia"/>
          <w:sz w:val="24"/>
          <w:szCs w:val="24"/>
          <w:rtl/>
        </w:rPr>
        <w:t>שירותים</w:t>
      </w:r>
      <w:r w:rsidRPr="001B17D1">
        <w:rPr>
          <w:sz w:val="24"/>
          <w:szCs w:val="24"/>
          <w:rtl/>
        </w:rPr>
        <w:t xml:space="preserve"> </w:t>
      </w:r>
      <w:r w:rsidRPr="001B17D1">
        <w:rPr>
          <w:rFonts w:hint="eastAsia"/>
          <w:sz w:val="24"/>
          <w:szCs w:val="24"/>
          <w:rtl/>
        </w:rPr>
        <w:t>מהמאגר</w:t>
      </w:r>
      <w:bookmarkEnd w:id="24"/>
      <w:bookmarkEnd w:id="25"/>
    </w:p>
    <w:p w14:paraId="133D2180" w14:textId="77777777" w:rsidR="00B861CB" w:rsidRPr="00653F5C" w:rsidRDefault="00B861CB"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וועדת</w:t>
      </w:r>
      <w:r w:rsidRPr="00653F5C">
        <w:rPr>
          <w:b w:val="0"/>
          <w:bCs w:val="0"/>
          <w:sz w:val="24"/>
          <w:szCs w:val="24"/>
          <w:rtl/>
        </w:rPr>
        <w:t xml:space="preserve"> המכרזים רשאית לגרוע מהמאגר נותן שירותים </w:t>
      </w:r>
      <w:r w:rsidR="00177646" w:rsidRPr="00653F5C">
        <w:rPr>
          <w:rFonts w:hint="eastAsia"/>
          <w:b w:val="0"/>
          <w:bCs w:val="0"/>
          <w:sz w:val="24"/>
          <w:szCs w:val="24"/>
          <w:rtl/>
        </w:rPr>
        <w:t>בהתקיים</w:t>
      </w:r>
      <w:r w:rsidR="00177646" w:rsidRPr="00653F5C">
        <w:rPr>
          <w:b w:val="0"/>
          <w:bCs w:val="0"/>
          <w:sz w:val="24"/>
          <w:szCs w:val="24"/>
          <w:rtl/>
        </w:rPr>
        <w:t xml:space="preserve"> </w:t>
      </w:r>
      <w:r w:rsidR="00756482" w:rsidRPr="00653F5C">
        <w:rPr>
          <w:rFonts w:hint="eastAsia"/>
          <w:b w:val="0"/>
          <w:bCs w:val="0"/>
          <w:sz w:val="24"/>
          <w:szCs w:val="24"/>
          <w:rtl/>
        </w:rPr>
        <w:t>אחד</w:t>
      </w:r>
      <w:r w:rsidR="00756482" w:rsidRPr="00653F5C">
        <w:rPr>
          <w:b w:val="0"/>
          <w:bCs w:val="0"/>
          <w:sz w:val="24"/>
          <w:szCs w:val="24"/>
          <w:rtl/>
        </w:rPr>
        <w:t xml:space="preserve">  </w:t>
      </w:r>
      <w:r w:rsidR="00756482" w:rsidRPr="00653F5C">
        <w:rPr>
          <w:rFonts w:hint="eastAsia"/>
          <w:b w:val="0"/>
          <w:bCs w:val="0"/>
          <w:sz w:val="24"/>
          <w:szCs w:val="24"/>
          <w:rtl/>
        </w:rPr>
        <w:t>מהמקרים</w:t>
      </w:r>
      <w:r w:rsidR="00756482" w:rsidRPr="00653F5C">
        <w:rPr>
          <w:b w:val="0"/>
          <w:bCs w:val="0"/>
          <w:sz w:val="24"/>
          <w:szCs w:val="24"/>
          <w:rtl/>
        </w:rPr>
        <w:t xml:space="preserve"> </w:t>
      </w:r>
      <w:r w:rsidR="00756482" w:rsidRPr="00653F5C">
        <w:rPr>
          <w:rFonts w:hint="eastAsia"/>
          <w:b w:val="0"/>
          <w:bCs w:val="0"/>
          <w:sz w:val="24"/>
          <w:szCs w:val="24"/>
          <w:rtl/>
        </w:rPr>
        <w:t>הבאים</w:t>
      </w:r>
      <w:r w:rsidRPr="00653F5C">
        <w:rPr>
          <w:b w:val="0"/>
          <w:bCs w:val="0"/>
          <w:sz w:val="24"/>
          <w:szCs w:val="24"/>
          <w:rtl/>
        </w:rPr>
        <w:t>:</w:t>
      </w:r>
    </w:p>
    <w:p w14:paraId="2B3AF070" w14:textId="77777777" w:rsidR="00AF61BB" w:rsidRPr="00AE5BBF" w:rsidRDefault="00AF61BB" w:rsidP="008E0183">
      <w:pPr>
        <w:pStyle w:val="4-"/>
        <w:keepNext/>
        <w:keepLines/>
        <w:spacing w:before="0" w:after="0"/>
        <w:ind w:left="1736" w:hanging="815"/>
        <w:outlineLvl w:val="9"/>
      </w:pPr>
      <w:r w:rsidRPr="00AE5BBF">
        <w:rPr>
          <w:rtl/>
        </w:rPr>
        <w:t xml:space="preserve">המשובים שינתנו על ידי </w:t>
      </w:r>
      <w:r w:rsidR="008B10F5">
        <w:rPr>
          <w:rFonts w:hint="cs"/>
          <w:rtl/>
        </w:rPr>
        <w:t>מוסדות החינוך</w:t>
      </w:r>
      <w:r w:rsidRPr="00AE5BBF">
        <w:rPr>
          <w:rtl/>
        </w:rPr>
        <w:t xml:space="preserve"> אודות התוכניות/המענים שהפעילו במוסד החינוכי מתוך המאגר, יהוו שיקול לפסילתם והוצאתם של תוכניות ומענים מהמאגר. ציון משוקלל נמוך מ- 60 יהווה שיקול להוצאת תוכנית מהמאגר (אם נקבע על בסיס משובים של לפחות 10 </w:t>
      </w:r>
      <w:r w:rsidR="008B10F5">
        <w:rPr>
          <w:rFonts w:hint="cs"/>
          <w:rtl/>
        </w:rPr>
        <w:t>מוסדות חינוך שונים</w:t>
      </w:r>
      <w:r w:rsidR="008B10F5" w:rsidRPr="00AE5BBF">
        <w:rPr>
          <w:rtl/>
        </w:rPr>
        <w:t xml:space="preserve"> </w:t>
      </w:r>
      <w:r w:rsidRPr="00AE5BBF">
        <w:rPr>
          <w:rtl/>
        </w:rPr>
        <w:t>שדירגו את התוכנית/המענה).</w:t>
      </w:r>
      <w:r w:rsidRPr="00AE5BBF">
        <w:rPr>
          <w:rFonts w:hint="cs"/>
          <w:rtl/>
        </w:rPr>
        <w:t xml:space="preserve"> ציון משוקלל כאמור הנמוך מ-50 יגרור גריעה אוטומטית של התוכנית ממאגר התוכניות.</w:t>
      </w:r>
    </w:p>
    <w:p w14:paraId="0F26B05D" w14:textId="77777777" w:rsidR="00AF61BB" w:rsidRDefault="00AF61BB" w:rsidP="008E0183">
      <w:pPr>
        <w:pStyle w:val="4-"/>
        <w:keepNext/>
        <w:keepLines/>
        <w:spacing w:before="0" w:after="0"/>
        <w:ind w:left="1736" w:hanging="815"/>
        <w:outlineLvl w:val="9"/>
      </w:pPr>
      <w:r>
        <w:rPr>
          <w:rFonts w:hint="cs"/>
          <w:rtl/>
        </w:rPr>
        <w:t xml:space="preserve">מבלי לפגוע באמור לעיל, ככל שציון המשוב הכולל של כל התוכניות המופעלות על ידי ספק מסויים יקבלו ציון הנמוך מ-65 (על בסיס משובים של 20 </w:t>
      </w:r>
      <w:r w:rsidR="008B10F5">
        <w:rPr>
          <w:rFonts w:hint="cs"/>
          <w:rtl/>
        </w:rPr>
        <w:t xml:space="preserve">מוסדות חינוך </w:t>
      </w:r>
      <w:r>
        <w:rPr>
          <w:rFonts w:hint="cs"/>
          <w:rtl/>
        </w:rPr>
        <w:t>לפחות) המשרד יהיה רשאי לשקול גריעת הספק ו</w:t>
      </w:r>
      <w:r w:rsidR="001B427B">
        <w:rPr>
          <w:rFonts w:hint="cs"/>
          <w:rtl/>
        </w:rPr>
        <w:t xml:space="preserve">/או </w:t>
      </w:r>
      <w:r>
        <w:rPr>
          <w:rFonts w:hint="cs"/>
          <w:rtl/>
        </w:rPr>
        <w:t xml:space="preserve">התוכניות המופעלות על ידו </w:t>
      </w:r>
      <w:r w:rsidR="001B427B">
        <w:rPr>
          <w:rFonts w:hint="cs"/>
          <w:rtl/>
        </w:rPr>
        <w:t xml:space="preserve">כולן או חלקן </w:t>
      </w:r>
      <w:r>
        <w:rPr>
          <w:rFonts w:hint="cs"/>
          <w:rtl/>
        </w:rPr>
        <w:t>מהמאגר</w:t>
      </w:r>
      <w:r w:rsidR="001B427B">
        <w:rPr>
          <w:rFonts w:hint="cs"/>
          <w:rtl/>
        </w:rPr>
        <w:t>, וזאת</w:t>
      </w:r>
      <w:r>
        <w:rPr>
          <w:rFonts w:hint="cs"/>
          <w:rtl/>
        </w:rPr>
        <w:t xml:space="preserve"> בכפוף למתן הזדמנות לספק להשמיע טענותיו בטרם קבלת ההחלטה.  </w:t>
      </w:r>
    </w:p>
    <w:p w14:paraId="5A4891B0" w14:textId="77777777" w:rsidR="00AF61BB" w:rsidRPr="00602FCE" w:rsidRDefault="00AF61BB" w:rsidP="008E0183">
      <w:pPr>
        <w:pStyle w:val="4-"/>
        <w:keepNext/>
        <w:keepLines/>
        <w:spacing w:before="0" w:after="0"/>
        <w:ind w:left="1736" w:hanging="815"/>
        <w:outlineLvl w:val="9"/>
        <w:rPr>
          <w:rtl/>
        </w:rPr>
      </w:pPr>
      <w:r>
        <w:rPr>
          <w:rFonts w:hint="cs"/>
          <w:rtl/>
        </w:rPr>
        <w:lastRenderedPageBreak/>
        <w:t xml:space="preserve">הצוותים המקצועיים הבודקים עמידת תוכניות מסויימות בסטנדרטים של תתי הסל רשאים להתחשב בניסיון שהצטבר בהפעלת התוכנית בבתי הספר בשנים הקודמות לרבות משובים ותלונות שהתקבלו במשרד אודות תוכניות וספקים בעת קבלת החלטה </w:t>
      </w:r>
      <w:r w:rsidR="00A47CC2">
        <w:rPr>
          <w:rFonts w:hint="cs"/>
          <w:rtl/>
        </w:rPr>
        <w:t xml:space="preserve">להמליץ </w:t>
      </w:r>
      <w:r>
        <w:rPr>
          <w:rFonts w:hint="cs"/>
          <w:rtl/>
        </w:rPr>
        <w:t>על הכנסת תוכניות למאגר.</w:t>
      </w:r>
    </w:p>
    <w:p w14:paraId="2D09E5BB" w14:textId="77777777" w:rsidR="00AF61BB" w:rsidRDefault="00AF61BB" w:rsidP="008E0183">
      <w:pPr>
        <w:pStyle w:val="4-"/>
        <w:keepNext/>
        <w:keepLines/>
        <w:spacing w:before="0" w:after="0"/>
        <w:ind w:left="1736" w:hanging="815"/>
        <w:outlineLvl w:val="9"/>
      </w:pPr>
      <w:r w:rsidRPr="001B17D1">
        <w:rPr>
          <w:rFonts w:hint="eastAsia"/>
          <w:rtl/>
        </w:rPr>
        <w:t>לגבי</w:t>
      </w:r>
      <w:r w:rsidRPr="001B17D1">
        <w:rPr>
          <w:rtl/>
        </w:rPr>
        <w:t xml:space="preserve"> תוכניות שבמהלך שנת לימודים אחת הפעלתן בבתי </w:t>
      </w:r>
      <w:r w:rsidR="008B10F5">
        <w:rPr>
          <w:rFonts w:hint="cs"/>
          <w:rtl/>
        </w:rPr>
        <w:t>הספר</w:t>
      </w:r>
      <w:r w:rsidR="008B10F5" w:rsidRPr="001B17D1">
        <w:rPr>
          <w:rtl/>
        </w:rPr>
        <w:t xml:space="preserve"> </w:t>
      </w:r>
      <w:r w:rsidRPr="001B17D1">
        <w:rPr>
          <w:rtl/>
        </w:rPr>
        <w:t>הופסקה על ידי</w:t>
      </w:r>
      <w:r w:rsidR="008B10F5">
        <w:rPr>
          <w:rFonts w:hint="cs"/>
          <w:rtl/>
        </w:rPr>
        <w:t xml:space="preserve"> לפחות 2</w:t>
      </w:r>
      <w:r w:rsidRPr="001B17D1">
        <w:rPr>
          <w:rtl/>
        </w:rPr>
        <w:t xml:space="preserve"> </w:t>
      </w:r>
      <w:r w:rsidR="008B10F5">
        <w:rPr>
          <w:rFonts w:hint="cs"/>
          <w:rtl/>
        </w:rPr>
        <w:t>מוסדות חינוך</w:t>
      </w:r>
      <w:r w:rsidRPr="001B17D1">
        <w:rPr>
          <w:rtl/>
        </w:rPr>
        <w:t xml:space="preserve"> במהלך השנה בנימוק שהתמורה בגין התוכנית אינה מצדיקה את עלותה, עומדת למשרד הזכות לגרוע את אותה תוכנית מהמאגר</w:t>
      </w:r>
      <w:r w:rsidR="00A47CC2">
        <w:rPr>
          <w:rFonts w:hint="cs"/>
          <w:rtl/>
        </w:rPr>
        <w:t>,</w:t>
      </w:r>
      <w:r w:rsidRPr="001B17D1">
        <w:rPr>
          <w:rtl/>
        </w:rPr>
        <w:t xml:space="preserve"> </w:t>
      </w:r>
      <w:r>
        <w:rPr>
          <w:rFonts w:hint="cs"/>
          <w:rtl/>
        </w:rPr>
        <w:t>בכפוף למתן הזדמנות לספק להשמיע טענותיו בטרם קבלת ההחלטה</w:t>
      </w:r>
      <w:r w:rsidRPr="001B17D1">
        <w:rPr>
          <w:rtl/>
        </w:rPr>
        <w:t>.</w:t>
      </w:r>
    </w:p>
    <w:p w14:paraId="6FBEF3C6" w14:textId="7F51B828" w:rsidR="00FE60AE" w:rsidRPr="00FE60AE" w:rsidRDefault="00FE60AE" w:rsidP="00AC23BE">
      <w:pPr>
        <w:pStyle w:val="4-"/>
        <w:keepNext/>
        <w:keepLines/>
        <w:spacing w:before="0" w:after="0"/>
        <w:ind w:left="1736" w:hanging="815"/>
        <w:outlineLvl w:val="9"/>
      </w:pPr>
      <w:r>
        <w:rPr>
          <w:rFonts w:hint="cs"/>
          <w:rtl/>
        </w:rPr>
        <w:t xml:space="preserve">אם ספק לא יעמוד בדרישות הדיווח שיקבע המשרד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Ref121866636 \r \h</w:instrText>
      </w:r>
      <w:r>
        <w:rPr>
          <w:rtl/>
        </w:rPr>
        <w:instrText xml:space="preserve"> </w:instrText>
      </w:r>
      <w:r>
        <w:rPr>
          <w:rtl/>
        </w:rPr>
      </w:r>
      <w:r>
        <w:rPr>
          <w:rtl/>
        </w:rPr>
        <w:fldChar w:fldCharType="separate"/>
      </w:r>
      <w:r w:rsidR="00B87921">
        <w:rPr>
          <w:cs/>
        </w:rPr>
        <w:t>‎</w:t>
      </w:r>
      <w:r w:rsidR="00B87921">
        <w:t>0.18.13</w:t>
      </w:r>
      <w:r>
        <w:rPr>
          <w:rtl/>
        </w:rPr>
        <w:fldChar w:fldCharType="end"/>
      </w:r>
      <w:r w:rsidRPr="00FE60AE">
        <w:rPr>
          <w:rFonts w:hint="cs"/>
          <w:rtl/>
        </w:rPr>
        <w:t xml:space="preserve"> </w:t>
      </w:r>
      <w:r>
        <w:rPr>
          <w:rFonts w:hint="cs"/>
          <w:rtl/>
        </w:rPr>
        <w:t>להלן</w:t>
      </w:r>
      <w:r w:rsidRPr="00FE60AE">
        <w:rPr>
          <w:rFonts w:hint="cs"/>
          <w:rtl/>
        </w:rPr>
        <w:t xml:space="preserve">. </w:t>
      </w:r>
    </w:p>
    <w:p w14:paraId="4F82D2B9" w14:textId="77777777" w:rsidR="00AF61BB" w:rsidRPr="001B17D1" w:rsidRDefault="00AF61BB" w:rsidP="008E0183">
      <w:pPr>
        <w:pStyle w:val="4-"/>
        <w:keepNext/>
        <w:keepLines/>
        <w:spacing w:before="0" w:after="0"/>
        <w:ind w:left="1736" w:hanging="815"/>
        <w:outlineLvl w:val="9"/>
        <w:rPr>
          <w:rtl/>
        </w:rPr>
      </w:pPr>
      <w:r w:rsidRPr="001B17D1">
        <w:rPr>
          <w:rFonts w:hint="eastAsia"/>
          <w:rtl/>
        </w:rPr>
        <w:t>המשרד</w:t>
      </w:r>
      <w:r w:rsidRPr="001B17D1">
        <w:rPr>
          <w:rtl/>
        </w:rPr>
        <w:t xml:space="preserve"> יפעיל מערך בקרה על </w:t>
      </w:r>
      <w:r w:rsidR="008B10F5">
        <w:rPr>
          <w:rFonts w:hint="cs"/>
          <w:rtl/>
        </w:rPr>
        <w:t>ה</w:t>
      </w:r>
      <w:r w:rsidRPr="001B17D1">
        <w:rPr>
          <w:rtl/>
        </w:rPr>
        <w:t xml:space="preserve">התנהלות הכספית של הספקים. ככל שיתגלו ליקויים משמעותיים בהתנהלות הכספית של הספק, עומדת למשרד הזכות לגרוע את הספק מהמאגר </w:t>
      </w:r>
      <w:r>
        <w:rPr>
          <w:rFonts w:hint="cs"/>
          <w:rtl/>
        </w:rPr>
        <w:t xml:space="preserve">בכפוף למתן הזדמנות לספק להשמיע טענותיו </w:t>
      </w:r>
      <w:r w:rsidR="00EE4066">
        <w:rPr>
          <w:rFonts w:hint="cs"/>
          <w:rtl/>
        </w:rPr>
        <w:t xml:space="preserve">בפני </w:t>
      </w:r>
      <w:r w:rsidR="00B84689">
        <w:rPr>
          <w:rFonts w:hint="cs"/>
          <w:rtl/>
        </w:rPr>
        <w:t xml:space="preserve">גורם שיקבע המשרד </w:t>
      </w:r>
      <w:r w:rsidR="00EE4066">
        <w:rPr>
          <w:rFonts w:hint="cs"/>
          <w:rtl/>
        </w:rPr>
        <w:t xml:space="preserve"> </w:t>
      </w:r>
      <w:r>
        <w:rPr>
          <w:rFonts w:hint="cs"/>
          <w:rtl/>
        </w:rPr>
        <w:t>בטרם קבלת ההחלטה</w:t>
      </w:r>
      <w:r w:rsidRPr="001B17D1">
        <w:rPr>
          <w:rtl/>
        </w:rPr>
        <w:t>.</w:t>
      </w:r>
      <w:r w:rsidR="00EE4066">
        <w:rPr>
          <w:rFonts w:hint="cs"/>
          <w:rtl/>
        </w:rPr>
        <w:t xml:space="preserve"> </w:t>
      </w:r>
    </w:p>
    <w:p w14:paraId="68DAE0DD" w14:textId="77777777" w:rsidR="00756482" w:rsidRPr="00602FCE" w:rsidRDefault="00756482" w:rsidP="008E0183">
      <w:pPr>
        <w:pStyle w:val="4-"/>
        <w:keepNext/>
        <w:keepLines/>
        <w:spacing w:before="0" w:after="0"/>
        <w:ind w:left="1736" w:hanging="815"/>
        <w:outlineLvl w:val="9"/>
        <w:rPr>
          <w:rtl/>
        </w:rPr>
      </w:pPr>
      <w:r w:rsidRPr="00CB603F">
        <w:rPr>
          <w:rtl/>
        </w:rPr>
        <w:t>אם ביצע את הפעילות בניגוד</w:t>
      </w:r>
      <w:r w:rsidR="002A3AD0" w:rsidRPr="00CB603F">
        <w:rPr>
          <w:rtl/>
        </w:rPr>
        <w:t xml:space="preserve"> </w:t>
      </w:r>
      <w:r w:rsidRPr="00CB603F">
        <w:rPr>
          <w:rtl/>
        </w:rPr>
        <w:t>לדרישות המאגר.</w:t>
      </w:r>
    </w:p>
    <w:p w14:paraId="2FF18070" w14:textId="77777777" w:rsidR="00756482" w:rsidRPr="00602FCE" w:rsidRDefault="00756482" w:rsidP="008E0183">
      <w:pPr>
        <w:pStyle w:val="4-"/>
        <w:keepNext/>
        <w:keepLines/>
        <w:spacing w:before="0" w:after="0"/>
        <w:ind w:left="1736" w:hanging="815"/>
        <w:outlineLvl w:val="9"/>
        <w:rPr>
          <w:rtl/>
        </w:rPr>
      </w:pPr>
      <w:r w:rsidRPr="00CB603F">
        <w:rPr>
          <w:rtl/>
        </w:rPr>
        <w:t>אם הציב כח אדם (מפעיל נותן שירות) בניגוד לדרישות המאגר.</w:t>
      </w:r>
    </w:p>
    <w:p w14:paraId="5ED90FB8" w14:textId="77777777" w:rsidR="00756482" w:rsidRPr="00602FCE" w:rsidRDefault="00756482" w:rsidP="008E0183">
      <w:pPr>
        <w:pStyle w:val="4-"/>
        <w:keepNext/>
        <w:keepLines/>
        <w:spacing w:before="0" w:after="0"/>
        <w:ind w:left="1736" w:hanging="815"/>
        <w:outlineLvl w:val="9"/>
        <w:rPr>
          <w:rtl/>
        </w:rPr>
      </w:pPr>
      <w:r w:rsidRPr="00CB603F">
        <w:rPr>
          <w:rtl/>
        </w:rPr>
        <w:t>כל חריגה מהותית מתנאי המאגר.</w:t>
      </w:r>
    </w:p>
    <w:p w14:paraId="483CE72D" w14:textId="77777777" w:rsidR="00756482" w:rsidRPr="00602FCE" w:rsidRDefault="00756482" w:rsidP="008E0183">
      <w:pPr>
        <w:pStyle w:val="4-"/>
        <w:keepNext/>
        <w:keepLines/>
        <w:spacing w:before="0" w:after="0"/>
        <w:ind w:left="1736" w:hanging="815"/>
        <w:outlineLvl w:val="9"/>
        <w:rPr>
          <w:rtl/>
        </w:rPr>
      </w:pPr>
      <w:r w:rsidRPr="00CB603F">
        <w:rPr>
          <w:rtl/>
        </w:rPr>
        <w:t xml:space="preserve">כל אי עמידה בנוהלי משרד החינוך ביחס לשירותים נשוא המאגר. </w:t>
      </w:r>
    </w:p>
    <w:p w14:paraId="637D8150" w14:textId="77777777" w:rsidR="00B861CB" w:rsidRPr="00CB603F" w:rsidRDefault="00B861CB" w:rsidP="008E0183">
      <w:pPr>
        <w:pStyle w:val="4-"/>
        <w:keepNext/>
        <w:keepLines/>
        <w:spacing w:before="0" w:after="0"/>
        <w:ind w:left="1878" w:hanging="957"/>
        <w:outlineLvl w:val="9"/>
        <w:rPr>
          <w:rtl/>
        </w:rPr>
      </w:pPr>
      <w:r w:rsidRPr="00CB603F">
        <w:rPr>
          <w:rtl/>
        </w:rPr>
        <w:t>אם</w:t>
      </w:r>
      <w:r w:rsidRPr="00602FCE">
        <w:rPr>
          <w:rtl/>
        </w:rPr>
        <w:t xml:space="preserve"> יתגלו ניגודי עניינים בין נותן שרות לבין </w:t>
      </w:r>
      <w:r w:rsidRPr="00CB603F">
        <w:rPr>
          <w:rtl/>
        </w:rPr>
        <w:t>בית הספר</w:t>
      </w:r>
      <w:r w:rsidR="00EF65FB" w:rsidRPr="00CB603F">
        <w:rPr>
          <w:rtl/>
        </w:rPr>
        <w:t xml:space="preserve"> או לבין כל מזמין שירותים אחר הפועל מכוח מכרז זה. </w:t>
      </w:r>
    </w:p>
    <w:p w14:paraId="60D6BD57" w14:textId="77777777" w:rsidR="00B861CB" w:rsidRPr="00CB603F" w:rsidRDefault="00B861CB" w:rsidP="008E0183">
      <w:pPr>
        <w:pStyle w:val="4-"/>
        <w:keepNext/>
        <w:keepLines/>
        <w:spacing w:before="0" w:after="0"/>
        <w:ind w:left="1878" w:hanging="957"/>
        <w:outlineLvl w:val="9"/>
        <w:rPr>
          <w:rtl/>
        </w:rPr>
      </w:pPr>
      <w:r w:rsidRPr="00CB603F">
        <w:rPr>
          <w:rtl/>
        </w:rPr>
        <w:t>אם</w:t>
      </w:r>
      <w:r w:rsidRPr="00602FCE">
        <w:rPr>
          <w:rtl/>
        </w:rPr>
        <w:t xml:space="preserve"> </w:t>
      </w:r>
      <w:r w:rsidRPr="00CB603F">
        <w:rPr>
          <w:rtl/>
        </w:rPr>
        <w:t>הוגש</w:t>
      </w:r>
      <w:r w:rsidRPr="00602FCE">
        <w:rPr>
          <w:rtl/>
        </w:rPr>
        <w:t xml:space="preserve"> </w:t>
      </w:r>
      <w:r w:rsidRPr="00CB603F">
        <w:rPr>
          <w:rtl/>
        </w:rPr>
        <w:t>נגדו</w:t>
      </w:r>
      <w:r w:rsidRPr="00602FCE">
        <w:rPr>
          <w:rtl/>
        </w:rPr>
        <w:t xml:space="preserve"> </w:t>
      </w:r>
      <w:r w:rsidRPr="00CB603F">
        <w:rPr>
          <w:rtl/>
        </w:rPr>
        <w:t>כתב</w:t>
      </w:r>
      <w:r w:rsidRPr="00602FCE">
        <w:rPr>
          <w:rtl/>
        </w:rPr>
        <w:t xml:space="preserve"> </w:t>
      </w:r>
      <w:r w:rsidRPr="00CB603F">
        <w:rPr>
          <w:rtl/>
        </w:rPr>
        <w:t>אישום</w:t>
      </w:r>
      <w:r w:rsidRPr="00602FCE">
        <w:rPr>
          <w:rtl/>
        </w:rPr>
        <w:t xml:space="preserve"> </w:t>
      </w:r>
      <w:r w:rsidRPr="00CB603F">
        <w:rPr>
          <w:rtl/>
        </w:rPr>
        <w:t>או</w:t>
      </w:r>
      <w:r w:rsidRPr="00602FCE">
        <w:rPr>
          <w:rtl/>
        </w:rPr>
        <w:t xml:space="preserve"> </w:t>
      </w:r>
      <w:r w:rsidRPr="00CB603F">
        <w:rPr>
          <w:rtl/>
        </w:rPr>
        <w:t>הורשע</w:t>
      </w:r>
      <w:r w:rsidRPr="00602FCE">
        <w:rPr>
          <w:rtl/>
        </w:rPr>
        <w:t xml:space="preserve"> </w:t>
      </w:r>
      <w:r w:rsidRPr="00CB603F">
        <w:rPr>
          <w:rtl/>
        </w:rPr>
        <w:t>בפלילים</w:t>
      </w:r>
      <w:r w:rsidRPr="00602FCE">
        <w:rPr>
          <w:rtl/>
        </w:rPr>
        <w:t>.</w:t>
      </w:r>
    </w:p>
    <w:p w14:paraId="292AA64C" w14:textId="77777777" w:rsidR="00B861CB" w:rsidRPr="00CB603F" w:rsidRDefault="00B861CB" w:rsidP="008E0183">
      <w:pPr>
        <w:pStyle w:val="4-"/>
        <w:keepNext/>
        <w:keepLines/>
        <w:spacing w:before="0" w:after="0"/>
        <w:ind w:left="1878" w:hanging="957"/>
        <w:outlineLvl w:val="9"/>
        <w:rPr>
          <w:rtl/>
        </w:rPr>
      </w:pPr>
      <w:r w:rsidRPr="00CB603F">
        <w:rPr>
          <w:rtl/>
        </w:rPr>
        <w:t>אם</w:t>
      </w:r>
      <w:r w:rsidRPr="00602FCE">
        <w:rPr>
          <w:rtl/>
        </w:rPr>
        <w:t xml:space="preserve"> ניתנה הוראה של </w:t>
      </w:r>
      <w:r w:rsidRPr="00CB603F">
        <w:rPr>
          <w:rtl/>
        </w:rPr>
        <w:t>החשכ</w:t>
      </w:r>
      <w:r w:rsidRPr="00602FCE">
        <w:rPr>
          <w:rtl/>
        </w:rPr>
        <w:t>"ל לגרוע תחום כלשהו (על כל נותני השירותים הכלולים בו).</w:t>
      </w:r>
    </w:p>
    <w:p w14:paraId="643A7677" w14:textId="77777777" w:rsidR="00B861CB" w:rsidRPr="00653F5C" w:rsidRDefault="00756482"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הגיעה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למסקנה</w:t>
      </w:r>
      <w:r w:rsidRPr="00653F5C">
        <w:rPr>
          <w:b w:val="0"/>
          <w:bCs w:val="0"/>
          <w:sz w:val="24"/>
          <w:szCs w:val="24"/>
          <w:rtl/>
        </w:rPr>
        <w:t xml:space="preserve"> </w:t>
      </w:r>
      <w:r w:rsidRPr="00653F5C">
        <w:rPr>
          <w:rFonts w:hint="eastAsia"/>
          <w:b w:val="0"/>
          <w:bCs w:val="0"/>
          <w:sz w:val="24"/>
          <w:szCs w:val="24"/>
          <w:rtl/>
        </w:rPr>
        <w:t>שיש</w:t>
      </w:r>
      <w:r w:rsidRPr="00653F5C">
        <w:rPr>
          <w:b w:val="0"/>
          <w:bCs w:val="0"/>
          <w:sz w:val="24"/>
          <w:szCs w:val="24"/>
          <w:rtl/>
        </w:rPr>
        <w:t xml:space="preserve"> </w:t>
      </w:r>
      <w:r w:rsidRPr="00653F5C">
        <w:rPr>
          <w:rFonts w:hint="eastAsia"/>
          <w:b w:val="0"/>
          <w:bCs w:val="0"/>
          <w:sz w:val="24"/>
          <w:szCs w:val="24"/>
          <w:rtl/>
        </w:rPr>
        <w:t>לשקול</w:t>
      </w:r>
      <w:r w:rsidRPr="00653F5C">
        <w:rPr>
          <w:b w:val="0"/>
          <w:bCs w:val="0"/>
          <w:sz w:val="24"/>
          <w:szCs w:val="24"/>
          <w:rtl/>
        </w:rPr>
        <w:t xml:space="preserve"> </w:t>
      </w:r>
      <w:r w:rsidRPr="00653F5C">
        <w:rPr>
          <w:rFonts w:hint="eastAsia"/>
          <w:b w:val="0"/>
          <w:bCs w:val="0"/>
          <w:sz w:val="24"/>
          <w:szCs w:val="24"/>
          <w:rtl/>
        </w:rPr>
        <w:t>ולגרוע</w:t>
      </w:r>
      <w:r w:rsidRPr="00653F5C">
        <w:rPr>
          <w:b w:val="0"/>
          <w:bCs w:val="0"/>
          <w:sz w:val="24"/>
          <w:szCs w:val="24"/>
          <w:rtl/>
        </w:rPr>
        <w:t xml:space="preserve"> </w:t>
      </w:r>
      <w:r w:rsidRPr="00653F5C">
        <w:rPr>
          <w:rFonts w:hint="eastAsia"/>
          <w:b w:val="0"/>
          <w:bCs w:val="0"/>
          <w:sz w:val="24"/>
          <w:szCs w:val="24"/>
          <w:rtl/>
        </w:rPr>
        <w:t>את</w:t>
      </w:r>
      <w:r w:rsidR="00E028AA" w:rsidRPr="00653F5C">
        <w:rPr>
          <w:b w:val="0"/>
          <w:bCs w:val="0"/>
          <w:sz w:val="24"/>
          <w:szCs w:val="24"/>
          <w:rtl/>
        </w:rPr>
        <w:t xml:space="preserve"> </w:t>
      </w:r>
      <w:r w:rsidR="00B861CB" w:rsidRPr="00653F5C">
        <w:rPr>
          <w:rFonts w:hint="eastAsia"/>
          <w:b w:val="0"/>
          <w:bCs w:val="0"/>
          <w:sz w:val="24"/>
          <w:szCs w:val="24"/>
          <w:rtl/>
        </w:rPr>
        <w:t>נותן</w:t>
      </w:r>
      <w:r w:rsidR="00B861CB" w:rsidRPr="00653F5C">
        <w:rPr>
          <w:b w:val="0"/>
          <w:bCs w:val="0"/>
          <w:sz w:val="24"/>
          <w:szCs w:val="24"/>
          <w:rtl/>
        </w:rPr>
        <w:t xml:space="preserve"> </w:t>
      </w:r>
      <w:r w:rsidR="00B861CB" w:rsidRPr="00653F5C">
        <w:rPr>
          <w:rFonts w:hint="eastAsia"/>
          <w:b w:val="0"/>
          <w:bCs w:val="0"/>
          <w:sz w:val="24"/>
          <w:szCs w:val="24"/>
          <w:rtl/>
        </w:rPr>
        <w:t>שירותים</w:t>
      </w:r>
      <w:r w:rsidR="00B861CB" w:rsidRPr="00653F5C">
        <w:rPr>
          <w:b w:val="0"/>
          <w:bCs w:val="0"/>
          <w:sz w:val="24"/>
          <w:szCs w:val="24"/>
          <w:rtl/>
        </w:rPr>
        <w:t xml:space="preserve"> </w:t>
      </w:r>
      <w:r w:rsidR="00B861CB" w:rsidRPr="00653F5C">
        <w:rPr>
          <w:rFonts w:hint="eastAsia"/>
          <w:b w:val="0"/>
          <w:bCs w:val="0"/>
          <w:sz w:val="24"/>
          <w:szCs w:val="24"/>
          <w:rtl/>
        </w:rPr>
        <w:t>מ</w:t>
      </w:r>
      <w:r w:rsidRPr="00653F5C">
        <w:rPr>
          <w:rFonts w:hint="eastAsia"/>
          <w:b w:val="0"/>
          <w:bCs w:val="0"/>
          <w:sz w:val="24"/>
          <w:szCs w:val="24"/>
          <w:rtl/>
        </w:rPr>
        <w:t>ה</w:t>
      </w:r>
      <w:r w:rsidR="00B861CB" w:rsidRPr="00653F5C">
        <w:rPr>
          <w:rFonts w:hint="eastAsia"/>
          <w:b w:val="0"/>
          <w:bCs w:val="0"/>
          <w:sz w:val="24"/>
          <w:szCs w:val="24"/>
          <w:rtl/>
        </w:rPr>
        <w:t>מאגר</w:t>
      </w:r>
      <w:r w:rsidR="00B861CB" w:rsidRPr="00653F5C">
        <w:rPr>
          <w:b w:val="0"/>
          <w:bCs w:val="0"/>
          <w:sz w:val="24"/>
          <w:szCs w:val="24"/>
          <w:rtl/>
        </w:rPr>
        <w:t xml:space="preserve">, </w:t>
      </w:r>
      <w:r w:rsidR="00B861CB" w:rsidRPr="00653F5C">
        <w:rPr>
          <w:rFonts w:hint="eastAsia"/>
          <w:b w:val="0"/>
          <w:bCs w:val="0"/>
          <w:sz w:val="24"/>
          <w:szCs w:val="24"/>
          <w:rtl/>
        </w:rPr>
        <w:t>היא</w:t>
      </w:r>
      <w:r w:rsidR="00B861CB" w:rsidRPr="00653F5C">
        <w:rPr>
          <w:b w:val="0"/>
          <w:bCs w:val="0"/>
          <w:sz w:val="24"/>
          <w:szCs w:val="24"/>
          <w:rtl/>
        </w:rPr>
        <w:t xml:space="preserve"> </w:t>
      </w:r>
      <w:r w:rsidR="00B861CB" w:rsidRPr="00653F5C">
        <w:rPr>
          <w:rFonts w:hint="eastAsia"/>
          <w:b w:val="0"/>
          <w:bCs w:val="0"/>
          <w:sz w:val="24"/>
          <w:szCs w:val="24"/>
          <w:rtl/>
        </w:rPr>
        <w:t>תפעל</w:t>
      </w:r>
      <w:r w:rsidR="00B861CB" w:rsidRPr="00653F5C">
        <w:rPr>
          <w:b w:val="0"/>
          <w:bCs w:val="0"/>
          <w:sz w:val="24"/>
          <w:szCs w:val="24"/>
          <w:rtl/>
        </w:rPr>
        <w:t xml:space="preserve"> </w:t>
      </w:r>
      <w:r w:rsidR="00B861CB" w:rsidRPr="00653F5C">
        <w:rPr>
          <w:rFonts w:hint="eastAsia"/>
          <w:b w:val="0"/>
          <w:bCs w:val="0"/>
          <w:sz w:val="24"/>
          <w:szCs w:val="24"/>
          <w:rtl/>
        </w:rPr>
        <w:t>כדלקמן</w:t>
      </w:r>
      <w:r w:rsidR="00B861CB" w:rsidRPr="00653F5C">
        <w:rPr>
          <w:b w:val="0"/>
          <w:bCs w:val="0"/>
          <w:sz w:val="24"/>
          <w:szCs w:val="24"/>
          <w:rtl/>
        </w:rPr>
        <w:t>:</w:t>
      </w:r>
    </w:p>
    <w:p w14:paraId="31DFB0A9" w14:textId="77777777" w:rsidR="00B861CB" w:rsidRPr="00CB603F" w:rsidRDefault="00B861CB" w:rsidP="008E0183">
      <w:pPr>
        <w:pStyle w:val="4-"/>
        <w:keepNext/>
        <w:keepLines/>
        <w:spacing w:before="0" w:after="0"/>
        <w:ind w:left="1736" w:hanging="815"/>
        <w:outlineLvl w:val="9"/>
        <w:rPr>
          <w:rtl/>
        </w:rPr>
      </w:pPr>
      <w:r w:rsidRPr="00CB603F">
        <w:rPr>
          <w:rtl/>
        </w:rPr>
        <w:t>תודיע</w:t>
      </w:r>
      <w:r w:rsidRPr="00602FCE">
        <w:rPr>
          <w:rtl/>
        </w:rPr>
        <w:t xml:space="preserve"> לו </w:t>
      </w:r>
      <w:r w:rsidR="00756482" w:rsidRPr="00CB603F">
        <w:rPr>
          <w:rtl/>
        </w:rPr>
        <w:t>באמצעות דוא"ל</w:t>
      </w:r>
      <w:r w:rsidR="00756482" w:rsidRPr="00602FCE">
        <w:rPr>
          <w:rtl/>
        </w:rPr>
        <w:t xml:space="preserve"> </w:t>
      </w:r>
      <w:r w:rsidRPr="00602FCE">
        <w:rPr>
          <w:rtl/>
        </w:rPr>
        <w:t xml:space="preserve">על הכוונה לגרוע </w:t>
      </w:r>
      <w:r w:rsidRPr="00CB603F">
        <w:rPr>
          <w:rtl/>
        </w:rPr>
        <w:t>אותו</w:t>
      </w:r>
      <w:r w:rsidRPr="00602FCE">
        <w:rPr>
          <w:rtl/>
        </w:rPr>
        <w:t xml:space="preserve"> והסיבות לגריעה </w:t>
      </w:r>
      <w:r w:rsidRPr="00CB603F">
        <w:rPr>
          <w:rtl/>
        </w:rPr>
        <w:t>ותזמנו</w:t>
      </w:r>
      <w:r w:rsidRPr="00602FCE">
        <w:rPr>
          <w:rtl/>
        </w:rPr>
        <w:t xml:space="preserve"> </w:t>
      </w:r>
      <w:r w:rsidRPr="00CB603F">
        <w:rPr>
          <w:rtl/>
        </w:rPr>
        <w:t>לשימוע</w:t>
      </w:r>
      <w:r w:rsidR="00756482" w:rsidRPr="00CB603F">
        <w:rPr>
          <w:rtl/>
        </w:rPr>
        <w:t xml:space="preserve"> בכתב בהתאם לאופי המקרה ולפי שיקול דעתה הבלעדי של הועדה</w:t>
      </w:r>
      <w:r w:rsidRPr="00602FCE">
        <w:rPr>
          <w:rtl/>
        </w:rPr>
        <w:t>.</w:t>
      </w:r>
    </w:p>
    <w:p w14:paraId="6D891FC7" w14:textId="77777777" w:rsidR="00B861CB" w:rsidRPr="00CB603F" w:rsidRDefault="00B861CB" w:rsidP="008E0183">
      <w:pPr>
        <w:pStyle w:val="4-"/>
        <w:keepNext/>
        <w:keepLines/>
        <w:spacing w:before="0" w:after="0"/>
        <w:ind w:left="1736" w:hanging="815"/>
        <w:outlineLvl w:val="9"/>
        <w:rPr>
          <w:rtl/>
        </w:rPr>
      </w:pPr>
      <w:r w:rsidRPr="00CB603F">
        <w:rPr>
          <w:rtl/>
        </w:rPr>
        <w:t>תקיים</w:t>
      </w:r>
      <w:r w:rsidRPr="00602FCE">
        <w:rPr>
          <w:rtl/>
        </w:rPr>
        <w:t xml:space="preserve"> </w:t>
      </w:r>
      <w:r w:rsidRPr="00CB603F">
        <w:rPr>
          <w:rtl/>
        </w:rPr>
        <w:t>שימוע</w:t>
      </w:r>
      <w:r w:rsidRPr="00602FCE">
        <w:rPr>
          <w:rtl/>
        </w:rPr>
        <w:t xml:space="preserve"> </w:t>
      </w:r>
      <w:r w:rsidR="00756482" w:rsidRPr="00CB603F">
        <w:rPr>
          <w:rtl/>
        </w:rPr>
        <w:t>בכתב בהתאם לאופי המקרה ולפי שיקול דעתה הבלעדי של הועדה</w:t>
      </w:r>
      <w:r w:rsidRPr="00602FCE">
        <w:rPr>
          <w:rtl/>
        </w:rPr>
        <w:t>.</w:t>
      </w:r>
    </w:p>
    <w:p w14:paraId="40951412" w14:textId="77777777" w:rsidR="00B861CB" w:rsidRPr="00CB603F" w:rsidRDefault="00B861CB" w:rsidP="008E0183">
      <w:pPr>
        <w:pStyle w:val="4-"/>
        <w:keepNext/>
        <w:keepLines/>
        <w:spacing w:before="0" w:after="0"/>
        <w:ind w:left="1736" w:hanging="815"/>
        <w:outlineLvl w:val="9"/>
        <w:rPr>
          <w:rtl/>
        </w:rPr>
      </w:pPr>
      <w:r w:rsidRPr="00CB603F">
        <w:rPr>
          <w:rtl/>
        </w:rPr>
        <w:t>מנהלת</w:t>
      </w:r>
      <w:r w:rsidRPr="00602FCE">
        <w:rPr>
          <w:rtl/>
        </w:rPr>
        <w:t xml:space="preserve"> המאגר תיישם את ההחלטה הסופית של  ה</w:t>
      </w:r>
      <w:r w:rsidR="00296425" w:rsidRPr="00CB603F">
        <w:rPr>
          <w:rtl/>
        </w:rPr>
        <w:t>ו</w:t>
      </w:r>
      <w:r w:rsidRPr="00602FCE">
        <w:rPr>
          <w:rtl/>
        </w:rPr>
        <w:t>ועדה</w:t>
      </w:r>
      <w:r w:rsidR="004C63EB" w:rsidRPr="00CB603F">
        <w:rPr>
          <w:rtl/>
        </w:rPr>
        <w:t>.</w:t>
      </w:r>
      <w:r w:rsidRPr="00602FCE">
        <w:rPr>
          <w:rtl/>
        </w:rPr>
        <w:t xml:space="preserve">  </w:t>
      </w:r>
    </w:p>
    <w:p w14:paraId="322FDD44" w14:textId="77777777" w:rsidR="00756482" w:rsidRPr="00653F5C" w:rsidRDefault="00756482"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w:t>
      </w:r>
      <w:r w:rsidRPr="00653F5C">
        <w:rPr>
          <w:b w:val="0"/>
          <w:bCs w:val="0"/>
          <w:sz w:val="24"/>
          <w:szCs w:val="24"/>
          <w:rtl/>
        </w:rPr>
        <w:t xml:space="preserve"> שגוף שנגרע יגיש שוב הצעה </w:t>
      </w:r>
      <w:r w:rsidRPr="00653F5C">
        <w:rPr>
          <w:rFonts w:hint="eastAsia"/>
          <w:b w:val="0"/>
          <w:bCs w:val="0"/>
          <w:sz w:val="24"/>
          <w:szCs w:val="24"/>
          <w:rtl/>
        </w:rPr>
        <w:t>להכלל</w:t>
      </w:r>
      <w:r w:rsidRPr="00653F5C">
        <w:rPr>
          <w:b w:val="0"/>
          <w:bCs w:val="0"/>
          <w:sz w:val="24"/>
          <w:szCs w:val="24"/>
          <w:rtl/>
        </w:rPr>
        <w:t xml:space="preserve"> ברשימה, יילקחו בחשבון החלט</w:t>
      </w:r>
      <w:r w:rsidR="00DB140C" w:rsidRPr="00653F5C">
        <w:rPr>
          <w:rFonts w:hint="eastAsia"/>
          <w:b w:val="0"/>
          <w:bCs w:val="0"/>
          <w:sz w:val="24"/>
          <w:szCs w:val="24"/>
          <w:rtl/>
        </w:rPr>
        <w:t>ו</w:t>
      </w:r>
      <w:r w:rsidRPr="00653F5C">
        <w:rPr>
          <w:b w:val="0"/>
          <w:bCs w:val="0"/>
          <w:sz w:val="24"/>
          <w:szCs w:val="24"/>
          <w:rtl/>
        </w:rPr>
        <w:t>ת הוועדה בכל הנוגע לגריעתו.</w:t>
      </w:r>
    </w:p>
    <w:p w14:paraId="714854AA" w14:textId="77777777" w:rsidR="007F0C13" w:rsidRPr="00653F5C" w:rsidRDefault="007F0C13"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במקרים בהם מנהל/ת בית הספר יבקשו להפסיק </w:t>
      </w:r>
      <w:r w:rsidR="00D97706" w:rsidRPr="00653F5C">
        <w:rPr>
          <w:rFonts w:hint="eastAsia"/>
          <w:b w:val="0"/>
          <w:bCs w:val="0"/>
          <w:sz w:val="24"/>
          <w:szCs w:val="24"/>
          <w:rtl/>
        </w:rPr>
        <w:t>ו</w:t>
      </w:r>
      <w:r w:rsidR="00D97706" w:rsidRPr="00653F5C">
        <w:rPr>
          <w:b w:val="0"/>
          <w:bCs w:val="0"/>
          <w:sz w:val="24"/>
          <w:szCs w:val="24"/>
          <w:rtl/>
        </w:rPr>
        <w:t xml:space="preserve">/או להפחית היקפי </w:t>
      </w:r>
      <w:r w:rsidRPr="00653F5C">
        <w:rPr>
          <w:b w:val="0"/>
          <w:bCs w:val="0"/>
          <w:sz w:val="24"/>
          <w:szCs w:val="24"/>
          <w:rtl/>
        </w:rPr>
        <w:t xml:space="preserve">הפעלת תוכנית/מענה בבית הספר </w:t>
      </w:r>
      <w:r w:rsidR="006E0E8E" w:rsidRPr="00653F5C">
        <w:rPr>
          <w:rFonts w:hint="eastAsia"/>
          <w:b w:val="0"/>
          <w:bCs w:val="0"/>
          <w:sz w:val="24"/>
          <w:szCs w:val="24"/>
          <w:rtl/>
        </w:rPr>
        <w:t>יהיו</w:t>
      </w:r>
      <w:r w:rsidRPr="00653F5C">
        <w:rPr>
          <w:b w:val="0"/>
          <w:bCs w:val="0"/>
          <w:sz w:val="24"/>
          <w:szCs w:val="24"/>
          <w:rtl/>
        </w:rPr>
        <w:t xml:space="preserve"> רשאי</w:t>
      </w:r>
      <w:r w:rsidR="006E0E8E" w:rsidRPr="00653F5C">
        <w:rPr>
          <w:rFonts w:hint="eastAsia"/>
          <w:b w:val="0"/>
          <w:bCs w:val="0"/>
          <w:sz w:val="24"/>
          <w:szCs w:val="24"/>
          <w:rtl/>
        </w:rPr>
        <w:t>ם</w:t>
      </w:r>
      <w:r w:rsidRPr="00653F5C">
        <w:rPr>
          <w:b w:val="0"/>
          <w:bCs w:val="0"/>
          <w:sz w:val="24"/>
          <w:szCs w:val="24"/>
          <w:rtl/>
        </w:rPr>
        <w:t xml:space="preserve"> לעשות זאת ובתנאי שנת</w:t>
      </w:r>
      <w:r w:rsidR="006E0E8E" w:rsidRPr="00653F5C">
        <w:rPr>
          <w:rFonts w:hint="eastAsia"/>
          <w:b w:val="0"/>
          <w:bCs w:val="0"/>
          <w:sz w:val="24"/>
          <w:szCs w:val="24"/>
          <w:rtl/>
        </w:rPr>
        <w:t>נו</w:t>
      </w:r>
      <w:r w:rsidRPr="00653F5C">
        <w:rPr>
          <w:b w:val="0"/>
          <w:bCs w:val="0"/>
          <w:sz w:val="24"/>
          <w:szCs w:val="24"/>
          <w:rtl/>
        </w:rPr>
        <w:t xml:space="preserve"> הודעה מתאימה </w:t>
      </w:r>
      <w:r w:rsidR="00A47CC2">
        <w:rPr>
          <w:rFonts w:hint="cs"/>
          <w:b w:val="0"/>
          <w:bCs w:val="0"/>
          <w:sz w:val="24"/>
          <w:szCs w:val="24"/>
          <w:rtl/>
        </w:rPr>
        <w:t xml:space="preserve">בכתב </w:t>
      </w:r>
      <w:r w:rsidRPr="00653F5C">
        <w:rPr>
          <w:b w:val="0"/>
          <w:bCs w:val="0"/>
          <w:sz w:val="24"/>
          <w:szCs w:val="24"/>
          <w:rtl/>
        </w:rPr>
        <w:t>למפעיל לפחות 30 ימים מראש</w:t>
      </w:r>
      <w:r w:rsidR="00D97706" w:rsidRPr="00653F5C">
        <w:rPr>
          <w:b w:val="0"/>
          <w:bCs w:val="0"/>
          <w:sz w:val="24"/>
          <w:szCs w:val="24"/>
          <w:rtl/>
        </w:rPr>
        <w:t xml:space="preserve"> במקרה של הפסקת התוכנית ולחילופין קיבלו את הסכמת המפעי</w:t>
      </w:r>
      <w:r w:rsidR="00D97706" w:rsidRPr="00653F5C">
        <w:rPr>
          <w:rFonts w:hint="eastAsia"/>
          <w:b w:val="0"/>
          <w:bCs w:val="0"/>
          <w:sz w:val="24"/>
          <w:szCs w:val="24"/>
          <w:rtl/>
        </w:rPr>
        <w:t>ל</w:t>
      </w:r>
      <w:r w:rsidR="00D97706" w:rsidRPr="00653F5C">
        <w:rPr>
          <w:b w:val="0"/>
          <w:bCs w:val="0"/>
          <w:sz w:val="24"/>
          <w:szCs w:val="24"/>
          <w:rtl/>
        </w:rPr>
        <w:t xml:space="preserve"> </w:t>
      </w:r>
      <w:r w:rsidR="00D97706" w:rsidRPr="00653F5C">
        <w:rPr>
          <w:rFonts w:hint="eastAsia"/>
          <w:b w:val="0"/>
          <w:bCs w:val="0"/>
          <w:sz w:val="24"/>
          <w:szCs w:val="24"/>
          <w:rtl/>
        </w:rPr>
        <w:t>להפעלת</w:t>
      </w:r>
      <w:r w:rsidR="00D97706" w:rsidRPr="00653F5C">
        <w:rPr>
          <w:b w:val="0"/>
          <w:bCs w:val="0"/>
          <w:sz w:val="24"/>
          <w:szCs w:val="24"/>
          <w:rtl/>
        </w:rPr>
        <w:t xml:space="preserve"> </w:t>
      </w:r>
      <w:r w:rsidR="00D97706" w:rsidRPr="00653F5C">
        <w:rPr>
          <w:rFonts w:hint="eastAsia"/>
          <w:b w:val="0"/>
          <w:bCs w:val="0"/>
          <w:sz w:val="24"/>
          <w:szCs w:val="24"/>
          <w:rtl/>
        </w:rPr>
        <w:t>התוכנית</w:t>
      </w:r>
      <w:r w:rsidR="00D97706" w:rsidRPr="00653F5C">
        <w:rPr>
          <w:b w:val="0"/>
          <w:bCs w:val="0"/>
          <w:sz w:val="24"/>
          <w:szCs w:val="24"/>
          <w:rtl/>
        </w:rPr>
        <w:t xml:space="preserve"> </w:t>
      </w:r>
      <w:r w:rsidR="00D97706" w:rsidRPr="00653F5C">
        <w:rPr>
          <w:rFonts w:hint="eastAsia"/>
          <w:b w:val="0"/>
          <w:bCs w:val="0"/>
          <w:sz w:val="24"/>
          <w:szCs w:val="24"/>
          <w:rtl/>
        </w:rPr>
        <w:t>במתכונת</w:t>
      </w:r>
      <w:r w:rsidR="00D97706" w:rsidRPr="00653F5C">
        <w:rPr>
          <w:b w:val="0"/>
          <w:bCs w:val="0"/>
          <w:sz w:val="24"/>
          <w:szCs w:val="24"/>
          <w:rtl/>
        </w:rPr>
        <w:t xml:space="preserve"> </w:t>
      </w:r>
      <w:r w:rsidR="00D97706" w:rsidRPr="00653F5C">
        <w:rPr>
          <w:rFonts w:hint="eastAsia"/>
          <w:b w:val="0"/>
          <w:bCs w:val="0"/>
          <w:sz w:val="24"/>
          <w:szCs w:val="24"/>
          <w:rtl/>
        </w:rPr>
        <w:t>מוקטנת</w:t>
      </w:r>
      <w:r w:rsidRPr="00653F5C">
        <w:rPr>
          <w:b w:val="0"/>
          <w:bCs w:val="0"/>
          <w:sz w:val="24"/>
          <w:szCs w:val="24"/>
          <w:rtl/>
        </w:rPr>
        <w:t xml:space="preserve">. </w:t>
      </w:r>
      <w:r w:rsidR="00E740A1" w:rsidRPr="00653F5C">
        <w:rPr>
          <w:rFonts w:hint="eastAsia"/>
          <w:b w:val="0"/>
          <w:bCs w:val="0"/>
          <w:sz w:val="24"/>
          <w:szCs w:val="24"/>
          <w:rtl/>
        </w:rPr>
        <w:t>היה</w:t>
      </w:r>
      <w:r w:rsidR="00E740A1" w:rsidRPr="00653F5C">
        <w:rPr>
          <w:b w:val="0"/>
          <w:bCs w:val="0"/>
          <w:sz w:val="24"/>
          <w:szCs w:val="24"/>
          <w:rtl/>
        </w:rPr>
        <w:t xml:space="preserve"> </w:t>
      </w:r>
      <w:r w:rsidR="00E740A1" w:rsidRPr="00653F5C">
        <w:rPr>
          <w:rFonts w:hint="eastAsia"/>
          <w:b w:val="0"/>
          <w:bCs w:val="0"/>
          <w:sz w:val="24"/>
          <w:szCs w:val="24"/>
          <w:rtl/>
        </w:rPr>
        <w:t>והמפעיל</w:t>
      </w:r>
      <w:r w:rsidR="00E740A1" w:rsidRPr="00653F5C">
        <w:rPr>
          <w:b w:val="0"/>
          <w:bCs w:val="0"/>
          <w:sz w:val="24"/>
          <w:szCs w:val="24"/>
          <w:rtl/>
        </w:rPr>
        <w:t xml:space="preserve"> </w:t>
      </w:r>
      <w:r w:rsidR="00E740A1" w:rsidRPr="00653F5C">
        <w:rPr>
          <w:rFonts w:hint="eastAsia"/>
          <w:b w:val="0"/>
          <w:bCs w:val="0"/>
          <w:sz w:val="24"/>
          <w:szCs w:val="24"/>
          <w:rtl/>
        </w:rPr>
        <w:t>לא</w:t>
      </w:r>
      <w:r w:rsidR="00E740A1" w:rsidRPr="00653F5C">
        <w:rPr>
          <w:b w:val="0"/>
          <w:bCs w:val="0"/>
          <w:sz w:val="24"/>
          <w:szCs w:val="24"/>
          <w:rtl/>
        </w:rPr>
        <w:t xml:space="preserve"> </w:t>
      </w:r>
      <w:r w:rsidR="00E740A1" w:rsidRPr="00653F5C">
        <w:rPr>
          <w:rFonts w:hint="eastAsia"/>
          <w:b w:val="0"/>
          <w:bCs w:val="0"/>
          <w:sz w:val="24"/>
          <w:szCs w:val="24"/>
          <w:rtl/>
        </w:rPr>
        <w:t>נתן</w:t>
      </w:r>
      <w:r w:rsidR="00E740A1" w:rsidRPr="00653F5C">
        <w:rPr>
          <w:b w:val="0"/>
          <w:bCs w:val="0"/>
          <w:sz w:val="24"/>
          <w:szCs w:val="24"/>
          <w:rtl/>
        </w:rPr>
        <w:t xml:space="preserve"> </w:t>
      </w:r>
      <w:r w:rsidR="00E740A1" w:rsidRPr="00653F5C">
        <w:rPr>
          <w:rFonts w:hint="eastAsia"/>
          <w:b w:val="0"/>
          <w:bCs w:val="0"/>
          <w:sz w:val="24"/>
          <w:szCs w:val="24"/>
          <w:rtl/>
        </w:rPr>
        <w:t>את</w:t>
      </w:r>
      <w:r w:rsidR="00E740A1" w:rsidRPr="00653F5C">
        <w:rPr>
          <w:b w:val="0"/>
          <w:bCs w:val="0"/>
          <w:sz w:val="24"/>
          <w:szCs w:val="24"/>
          <w:rtl/>
        </w:rPr>
        <w:t xml:space="preserve"> </w:t>
      </w:r>
      <w:r w:rsidR="00E740A1" w:rsidRPr="00653F5C">
        <w:rPr>
          <w:rFonts w:hint="eastAsia"/>
          <w:b w:val="0"/>
          <w:bCs w:val="0"/>
          <w:sz w:val="24"/>
          <w:szCs w:val="24"/>
          <w:rtl/>
        </w:rPr>
        <w:t>הסכמתו</w:t>
      </w:r>
      <w:r w:rsidR="00E740A1" w:rsidRPr="00653F5C">
        <w:rPr>
          <w:b w:val="0"/>
          <w:bCs w:val="0"/>
          <w:sz w:val="24"/>
          <w:szCs w:val="24"/>
          <w:rtl/>
        </w:rPr>
        <w:t xml:space="preserve"> </w:t>
      </w:r>
      <w:r w:rsidR="00E740A1" w:rsidRPr="00653F5C">
        <w:rPr>
          <w:rFonts w:hint="eastAsia"/>
          <w:b w:val="0"/>
          <w:bCs w:val="0"/>
          <w:sz w:val="24"/>
          <w:szCs w:val="24"/>
          <w:rtl/>
        </w:rPr>
        <w:t>להקטנת</w:t>
      </w:r>
      <w:r w:rsidR="00E740A1" w:rsidRPr="00653F5C">
        <w:rPr>
          <w:b w:val="0"/>
          <w:bCs w:val="0"/>
          <w:sz w:val="24"/>
          <w:szCs w:val="24"/>
          <w:rtl/>
        </w:rPr>
        <w:t xml:space="preserve"> </w:t>
      </w:r>
      <w:r w:rsidR="00EE4066" w:rsidRPr="00653F5C">
        <w:rPr>
          <w:rFonts w:hint="eastAsia"/>
          <w:b w:val="0"/>
          <w:bCs w:val="0"/>
          <w:sz w:val="24"/>
          <w:szCs w:val="24"/>
          <w:rtl/>
        </w:rPr>
        <w:t>היקף</w:t>
      </w:r>
      <w:r w:rsidR="00EE4066"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הפעלת</w:t>
      </w:r>
      <w:r w:rsidR="00E740A1"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תופסק</w:t>
      </w:r>
      <w:r w:rsidR="00E740A1" w:rsidRPr="00653F5C">
        <w:rPr>
          <w:b w:val="0"/>
          <w:bCs w:val="0"/>
          <w:sz w:val="24"/>
          <w:szCs w:val="24"/>
          <w:rtl/>
        </w:rPr>
        <w:t xml:space="preserve"> </w:t>
      </w:r>
      <w:r w:rsidR="00E740A1" w:rsidRPr="00653F5C">
        <w:rPr>
          <w:rFonts w:hint="eastAsia"/>
          <w:b w:val="0"/>
          <w:bCs w:val="0"/>
          <w:sz w:val="24"/>
          <w:szCs w:val="24"/>
          <w:rtl/>
        </w:rPr>
        <w:t>בתוך</w:t>
      </w:r>
      <w:r w:rsidR="00E740A1" w:rsidRPr="00653F5C">
        <w:rPr>
          <w:b w:val="0"/>
          <w:bCs w:val="0"/>
          <w:sz w:val="24"/>
          <w:szCs w:val="24"/>
          <w:rtl/>
        </w:rPr>
        <w:t xml:space="preserve"> 30 </w:t>
      </w:r>
      <w:r w:rsidR="00E740A1" w:rsidRPr="00653F5C">
        <w:rPr>
          <w:rFonts w:hint="eastAsia"/>
          <w:b w:val="0"/>
          <w:bCs w:val="0"/>
          <w:sz w:val="24"/>
          <w:szCs w:val="24"/>
          <w:rtl/>
        </w:rPr>
        <w:t>ימים</w:t>
      </w:r>
      <w:r w:rsidR="00E740A1" w:rsidRPr="00653F5C">
        <w:rPr>
          <w:b w:val="0"/>
          <w:bCs w:val="0"/>
          <w:sz w:val="24"/>
          <w:szCs w:val="24"/>
          <w:rtl/>
        </w:rPr>
        <w:t>.</w:t>
      </w:r>
    </w:p>
    <w:p w14:paraId="7EE4EB39" w14:textId="77777777" w:rsidR="00636282" w:rsidRPr="001B17D1" w:rsidRDefault="00636282" w:rsidP="008E0183">
      <w:pPr>
        <w:pStyle w:val="1-"/>
        <w:keepLines/>
        <w:numPr>
          <w:ilvl w:val="1"/>
          <w:numId w:val="6"/>
        </w:numPr>
        <w:spacing w:before="0" w:after="0"/>
        <w:ind w:left="929" w:hanging="567"/>
        <w:rPr>
          <w:sz w:val="24"/>
          <w:szCs w:val="24"/>
          <w:rtl/>
        </w:rPr>
      </w:pPr>
      <w:bookmarkStart w:id="26" w:name="_Toc110952983"/>
      <w:r w:rsidRPr="001B17D1">
        <w:rPr>
          <w:rFonts w:hint="eastAsia"/>
          <w:sz w:val="24"/>
          <w:szCs w:val="24"/>
          <w:rtl/>
        </w:rPr>
        <w:t>משתמשים</w:t>
      </w:r>
      <w:r w:rsidRPr="001B17D1">
        <w:rPr>
          <w:sz w:val="24"/>
          <w:szCs w:val="24"/>
          <w:rtl/>
        </w:rPr>
        <w:t xml:space="preserve"> </w:t>
      </w:r>
      <w:r w:rsidRPr="001B17D1">
        <w:rPr>
          <w:rFonts w:hint="eastAsia"/>
          <w:sz w:val="24"/>
          <w:szCs w:val="24"/>
          <w:rtl/>
        </w:rPr>
        <w:t>נוספים</w:t>
      </w:r>
      <w:r w:rsidRPr="001B17D1">
        <w:rPr>
          <w:sz w:val="24"/>
          <w:szCs w:val="24"/>
          <w:rtl/>
        </w:rPr>
        <w:t xml:space="preserve"> </w:t>
      </w:r>
      <w:r w:rsidRPr="001B17D1">
        <w:rPr>
          <w:rFonts w:hint="eastAsia"/>
          <w:sz w:val="24"/>
          <w:szCs w:val="24"/>
          <w:rtl/>
        </w:rPr>
        <w:t>במאגר</w:t>
      </w:r>
      <w:bookmarkEnd w:id="26"/>
    </w:p>
    <w:p w14:paraId="2F20F872" w14:textId="77777777" w:rsidR="00810100" w:rsidRPr="00653F5C" w:rsidRDefault="00660F67"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lastRenderedPageBreak/>
        <w:t>מובהר</w:t>
      </w:r>
      <w:r w:rsidRPr="00653F5C">
        <w:rPr>
          <w:b w:val="0"/>
          <w:bCs w:val="0"/>
          <w:sz w:val="24"/>
          <w:szCs w:val="24"/>
          <w:rtl/>
        </w:rPr>
        <w:t xml:space="preserve"> כי המאגר יוכל לשמש גם את יחידות המשרד כמאגר ספקים וההתנהלות מולו מטעם המשרד תהיה עפ"י </w:t>
      </w:r>
      <w:r w:rsidR="00526659" w:rsidRPr="00653F5C">
        <w:rPr>
          <w:rFonts w:hint="eastAsia"/>
          <w:b w:val="0"/>
          <w:bCs w:val="0"/>
          <w:sz w:val="24"/>
          <w:szCs w:val="24"/>
          <w:rtl/>
        </w:rPr>
        <w:t>הוראות</w:t>
      </w:r>
      <w:r w:rsidR="00526659" w:rsidRPr="00653F5C">
        <w:rPr>
          <w:b w:val="0"/>
          <w:bCs w:val="0"/>
          <w:sz w:val="24"/>
          <w:szCs w:val="24"/>
          <w:rtl/>
        </w:rPr>
        <w:t xml:space="preserve"> </w:t>
      </w:r>
      <w:r w:rsidR="00526659" w:rsidRPr="00653F5C">
        <w:rPr>
          <w:rFonts w:hint="eastAsia"/>
          <w:b w:val="0"/>
          <w:bCs w:val="0"/>
          <w:sz w:val="24"/>
          <w:szCs w:val="24"/>
          <w:rtl/>
        </w:rPr>
        <w:t>התכ</w:t>
      </w:r>
      <w:r w:rsidR="00526659" w:rsidRPr="00653F5C">
        <w:rPr>
          <w:b w:val="0"/>
          <w:bCs w:val="0"/>
          <w:sz w:val="24"/>
          <w:szCs w:val="24"/>
          <w:rtl/>
        </w:rPr>
        <w:t>"מ</w:t>
      </w:r>
      <w:r w:rsidRPr="00653F5C">
        <w:rPr>
          <w:b w:val="0"/>
          <w:bCs w:val="0"/>
          <w:sz w:val="24"/>
          <w:szCs w:val="24"/>
          <w:rtl/>
        </w:rPr>
        <w:t xml:space="preserve"> בדבר מאגר ספקים</w:t>
      </w:r>
      <w:r w:rsidR="00526659" w:rsidRPr="00653F5C">
        <w:rPr>
          <w:b w:val="0"/>
          <w:bCs w:val="0"/>
          <w:sz w:val="24"/>
          <w:szCs w:val="24"/>
          <w:rtl/>
        </w:rPr>
        <w:t xml:space="preserve"> ולפי כל דין</w:t>
      </w:r>
      <w:r w:rsidR="002901CC" w:rsidRPr="00653F5C">
        <w:rPr>
          <w:b w:val="0"/>
          <w:bCs w:val="0"/>
          <w:sz w:val="24"/>
          <w:szCs w:val="24"/>
          <w:rtl/>
        </w:rPr>
        <w:t>, בכפוף להלימה במתן השירותים מתוקף הזכי</w:t>
      </w:r>
      <w:r w:rsidR="00A92A73">
        <w:rPr>
          <w:rFonts w:hint="cs"/>
          <w:b w:val="0"/>
          <w:bCs w:val="0"/>
          <w:sz w:val="24"/>
          <w:szCs w:val="24"/>
          <w:rtl/>
        </w:rPr>
        <w:t>י</w:t>
      </w:r>
      <w:r w:rsidR="002901CC" w:rsidRPr="00653F5C">
        <w:rPr>
          <w:b w:val="0"/>
          <w:bCs w:val="0"/>
          <w:sz w:val="24"/>
          <w:szCs w:val="24"/>
          <w:rtl/>
        </w:rPr>
        <w:t xml:space="preserve">ה וההיכללות במאגר </w:t>
      </w:r>
      <w:r w:rsidR="002901CC" w:rsidRPr="00653F5C">
        <w:rPr>
          <w:rFonts w:hint="eastAsia"/>
          <w:b w:val="0"/>
          <w:bCs w:val="0"/>
          <w:sz w:val="24"/>
          <w:szCs w:val="24"/>
          <w:rtl/>
        </w:rPr>
        <w:t>ובהתאמה</w:t>
      </w:r>
      <w:r w:rsidR="002901CC" w:rsidRPr="00653F5C">
        <w:rPr>
          <w:b w:val="0"/>
          <w:bCs w:val="0"/>
          <w:sz w:val="24"/>
          <w:szCs w:val="24"/>
          <w:rtl/>
        </w:rPr>
        <w:t xml:space="preserve"> </w:t>
      </w:r>
      <w:r w:rsidR="002901CC" w:rsidRPr="00653F5C">
        <w:rPr>
          <w:rFonts w:hint="eastAsia"/>
          <w:b w:val="0"/>
          <w:bCs w:val="0"/>
          <w:sz w:val="24"/>
          <w:szCs w:val="24"/>
          <w:rtl/>
        </w:rPr>
        <w:t>לדרישות</w:t>
      </w:r>
      <w:r w:rsidR="002901CC" w:rsidRPr="00653F5C">
        <w:rPr>
          <w:b w:val="0"/>
          <w:bCs w:val="0"/>
          <w:sz w:val="24"/>
          <w:szCs w:val="24"/>
          <w:rtl/>
        </w:rPr>
        <w:t xml:space="preserve"> </w:t>
      </w:r>
      <w:r w:rsidR="002901CC" w:rsidRPr="00653F5C">
        <w:rPr>
          <w:rFonts w:hint="eastAsia"/>
          <w:b w:val="0"/>
          <w:bCs w:val="0"/>
          <w:sz w:val="24"/>
          <w:szCs w:val="24"/>
          <w:rtl/>
        </w:rPr>
        <w:t>הייחודיות</w:t>
      </w:r>
      <w:r w:rsidR="002901CC" w:rsidRPr="00653F5C">
        <w:rPr>
          <w:b w:val="0"/>
          <w:bCs w:val="0"/>
          <w:sz w:val="24"/>
          <w:szCs w:val="24"/>
          <w:rtl/>
        </w:rPr>
        <w:t xml:space="preserve"> </w:t>
      </w:r>
      <w:r w:rsidR="002901CC" w:rsidRPr="00653F5C">
        <w:rPr>
          <w:rFonts w:hint="eastAsia"/>
          <w:b w:val="0"/>
          <w:bCs w:val="0"/>
          <w:sz w:val="24"/>
          <w:szCs w:val="24"/>
          <w:rtl/>
        </w:rPr>
        <w:t>של</w:t>
      </w:r>
      <w:r w:rsidR="002901CC" w:rsidRPr="00653F5C">
        <w:rPr>
          <w:b w:val="0"/>
          <w:bCs w:val="0"/>
          <w:sz w:val="24"/>
          <w:szCs w:val="24"/>
          <w:rtl/>
        </w:rPr>
        <w:t xml:space="preserve"> </w:t>
      </w:r>
      <w:r w:rsidR="002901CC" w:rsidRPr="00653F5C">
        <w:rPr>
          <w:rFonts w:hint="eastAsia"/>
          <w:b w:val="0"/>
          <w:bCs w:val="0"/>
          <w:sz w:val="24"/>
          <w:szCs w:val="24"/>
          <w:rtl/>
        </w:rPr>
        <w:t>המשרד</w:t>
      </w:r>
    </w:p>
    <w:p w14:paraId="1EE8084E" w14:textId="77777777" w:rsidR="00C461AF" w:rsidRPr="00653F5C" w:rsidRDefault="00C461AF"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w:t>
      </w:r>
      <w:r w:rsidRPr="00653F5C">
        <w:rPr>
          <w:b w:val="0"/>
          <w:bCs w:val="0"/>
          <w:sz w:val="24"/>
          <w:szCs w:val="24"/>
          <w:rtl/>
        </w:rPr>
        <w:t xml:space="preserve"> שהמשרד יתקשר עם ספק מן המאגר הספק יידרש </w:t>
      </w:r>
      <w:r w:rsidR="002E60F4" w:rsidRPr="00653F5C">
        <w:rPr>
          <w:rFonts w:hint="eastAsia"/>
          <w:b w:val="0"/>
          <w:bCs w:val="0"/>
          <w:sz w:val="24"/>
          <w:szCs w:val="24"/>
          <w:rtl/>
        </w:rPr>
        <w:t>להוסיף</w:t>
      </w:r>
      <w:r w:rsidR="002E60F4" w:rsidRPr="00653F5C">
        <w:rPr>
          <w:b w:val="0"/>
          <w:bCs w:val="0"/>
          <w:sz w:val="24"/>
          <w:szCs w:val="24"/>
          <w:rtl/>
        </w:rPr>
        <w:t xml:space="preserve"> </w:t>
      </w:r>
      <w:r w:rsidRPr="00653F5C">
        <w:rPr>
          <w:rFonts w:hint="eastAsia"/>
          <w:b w:val="0"/>
          <w:bCs w:val="0"/>
          <w:sz w:val="24"/>
          <w:szCs w:val="24"/>
          <w:rtl/>
        </w:rPr>
        <w:t>מסמכים</w:t>
      </w:r>
      <w:r w:rsidRPr="00653F5C">
        <w:rPr>
          <w:b w:val="0"/>
          <w:bCs w:val="0"/>
          <w:sz w:val="24"/>
          <w:szCs w:val="24"/>
          <w:rtl/>
        </w:rPr>
        <w:t xml:space="preserve"> </w:t>
      </w:r>
      <w:r w:rsidR="00C00E6E" w:rsidRPr="00653F5C">
        <w:rPr>
          <w:rFonts w:hint="eastAsia"/>
          <w:b w:val="0"/>
          <w:bCs w:val="0"/>
          <w:sz w:val="24"/>
          <w:szCs w:val="24"/>
          <w:rtl/>
        </w:rPr>
        <w:t>ו</w:t>
      </w:r>
      <w:r w:rsidR="002E60F4" w:rsidRPr="00653F5C">
        <w:rPr>
          <w:rFonts w:hint="eastAsia"/>
          <w:b w:val="0"/>
          <w:bCs w:val="0"/>
          <w:sz w:val="24"/>
          <w:szCs w:val="24"/>
          <w:rtl/>
        </w:rPr>
        <w:t>להירשם</w:t>
      </w:r>
      <w:r w:rsidR="002E60F4" w:rsidRPr="00653F5C">
        <w:rPr>
          <w:b w:val="0"/>
          <w:bCs w:val="0"/>
          <w:sz w:val="24"/>
          <w:szCs w:val="24"/>
          <w:rtl/>
        </w:rPr>
        <w:t xml:space="preserve"> </w:t>
      </w:r>
      <w:r w:rsidR="002E3B7C" w:rsidRPr="00653F5C">
        <w:rPr>
          <w:b w:val="0"/>
          <w:bCs w:val="0"/>
          <w:sz w:val="24"/>
          <w:szCs w:val="24"/>
          <w:rtl/>
        </w:rPr>
        <w:t xml:space="preserve"> בפורטל הספקים הממשלתי</w:t>
      </w:r>
      <w:r w:rsidR="00C00E6E" w:rsidRPr="00653F5C">
        <w:rPr>
          <w:b w:val="0"/>
          <w:bCs w:val="0"/>
          <w:sz w:val="24"/>
          <w:szCs w:val="24"/>
          <w:rtl/>
        </w:rPr>
        <w:t xml:space="preserve"> בכתובת:</w:t>
      </w:r>
      <w:r w:rsidR="00C00E6E" w:rsidRPr="00653F5C">
        <w:rPr>
          <w:b w:val="0"/>
          <w:bCs w:val="0"/>
          <w:sz w:val="24"/>
          <w:szCs w:val="24"/>
          <w:rtl/>
        </w:rPr>
        <w:br/>
        <w:t>https://www.gov.il/he/departments/guides/merkava-portal-sapakim</w:t>
      </w:r>
      <w:r w:rsidRPr="00653F5C">
        <w:rPr>
          <w:b w:val="0"/>
          <w:bCs w:val="0"/>
          <w:sz w:val="24"/>
          <w:szCs w:val="24"/>
          <w:rtl/>
        </w:rPr>
        <w:t xml:space="preserve"> .</w:t>
      </w:r>
    </w:p>
    <w:p w14:paraId="46935879" w14:textId="77777777" w:rsidR="00810100" w:rsidRPr="00653F5C" w:rsidRDefault="002E60F4"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המשרד</w:t>
      </w:r>
      <w:r w:rsidRPr="00653F5C">
        <w:rPr>
          <w:b w:val="0"/>
          <w:bCs w:val="0"/>
          <w:sz w:val="24"/>
          <w:szCs w:val="24"/>
          <w:rtl/>
        </w:rPr>
        <w:t xml:space="preserve"> יפעל לפי תקנה 16 </w:t>
      </w:r>
      <w:r w:rsidR="00810100" w:rsidRPr="00653F5C">
        <w:rPr>
          <w:b w:val="0"/>
          <w:bCs w:val="0"/>
          <w:sz w:val="24"/>
          <w:szCs w:val="24"/>
          <w:rtl/>
        </w:rPr>
        <w:t>בתקנות חובת המכרזים</w:t>
      </w:r>
      <w:r w:rsidRPr="00653F5C">
        <w:rPr>
          <w:b w:val="0"/>
          <w:bCs w:val="0"/>
          <w:sz w:val="24"/>
          <w:szCs w:val="24"/>
          <w:rtl/>
        </w:rPr>
        <w:t xml:space="preserve"> כלהלן:</w:t>
      </w:r>
    </w:p>
    <w:p w14:paraId="1DB60661"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14:paraId="6B1F8AB5"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          (ב)  רשימת המציעים תעודכן אחת לשנה לפחות, תנוהל באופן ממוכן, תפורסם ותהיה פתוחה לעיון הציבור באתר האינטרנט, והכל בדרך שתיקבע בתקנון כספים ומשק.</w:t>
      </w:r>
    </w:p>
    <w:p w14:paraId="341928EE"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14:paraId="444410F2"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 xml:space="preserve">          (ד)  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sidRPr="00602FCE">
        <w:rPr>
          <w:rFonts w:hint="eastAsia"/>
          <w:sz w:val="24"/>
          <w:rtl/>
        </w:rPr>
        <w:t>ב</w:t>
      </w:r>
      <w:r w:rsidR="00510E94" w:rsidRPr="00602FCE">
        <w:rPr>
          <w:sz w:val="24"/>
          <w:rtl/>
        </w:rPr>
        <w:t xml:space="preserve">פניה </w:t>
      </w:r>
      <w:r w:rsidRPr="00602FCE">
        <w:rPr>
          <w:sz w:val="24"/>
          <w:rtl/>
        </w:rPr>
        <w:t>את טענותיו</w:t>
      </w:r>
      <w:r w:rsidR="00510E94" w:rsidRPr="00602FCE">
        <w:rPr>
          <w:sz w:val="24"/>
          <w:rtl/>
        </w:rPr>
        <w:t xml:space="preserve"> בכתב</w:t>
      </w:r>
      <w:r w:rsidRPr="00602FC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14:paraId="024AEFA1"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14:paraId="0FD7B38E" w14:textId="77777777" w:rsidR="00810100" w:rsidRPr="00AC23BE" w:rsidRDefault="00810100" w:rsidP="00AC23BE">
      <w:pPr>
        <w:pStyle w:val="1-"/>
        <w:keepLines/>
        <w:numPr>
          <w:ilvl w:val="2"/>
          <w:numId w:val="6"/>
        </w:numPr>
        <w:spacing w:before="0" w:after="0"/>
        <w:ind w:left="1212" w:hanging="707"/>
        <w:jc w:val="both"/>
        <w:rPr>
          <w:b w:val="0"/>
          <w:bCs w:val="0"/>
          <w:sz w:val="24"/>
          <w:rtl/>
        </w:rPr>
      </w:pPr>
      <w:bookmarkStart w:id="27" w:name="m_-2231920036178952708_Rov181"/>
      <w:bookmarkStart w:id="28" w:name="m_-2231920036178952708_Seif63"/>
      <w:bookmarkEnd w:id="27"/>
      <w:bookmarkEnd w:id="28"/>
      <w:r w:rsidRPr="00AC23BE">
        <w:rPr>
          <w:rFonts w:hint="eastAsia"/>
          <w:b w:val="0"/>
          <w:bCs w:val="0"/>
          <w:sz w:val="24"/>
          <w:szCs w:val="24"/>
          <w:rtl/>
        </w:rPr>
        <w:t>עריכת</w:t>
      </w:r>
      <w:r w:rsidRPr="00AC23BE">
        <w:rPr>
          <w:b w:val="0"/>
          <w:bCs w:val="0"/>
          <w:sz w:val="24"/>
          <w:szCs w:val="24"/>
          <w:rtl/>
        </w:rPr>
        <w:t xml:space="preserve"> </w:t>
      </w:r>
      <w:r w:rsidRPr="00AC23BE">
        <w:rPr>
          <w:rFonts w:hint="eastAsia"/>
          <w:b w:val="0"/>
          <w:bCs w:val="0"/>
          <w:sz w:val="24"/>
          <w:szCs w:val="24"/>
          <w:rtl/>
        </w:rPr>
        <w:t>מכרז</w:t>
      </w:r>
      <w:r w:rsidRPr="00AC23BE">
        <w:rPr>
          <w:b w:val="0"/>
          <w:bCs w:val="0"/>
          <w:sz w:val="24"/>
          <w:szCs w:val="24"/>
          <w:rtl/>
        </w:rPr>
        <w:t xml:space="preserve"> </w:t>
      </w:r>
      <w:r w:rsidRPr="00AC23BE">
        <w:rPr>
          <w:rFonts w:hint="eastAsia"/>
          <w:b w:val="0"/>
          <w:bCs w:val="0"/>
          <w:sz w:val="24"/>
          <w:szCs w:val="24"/>
          <w:rtl/>
        </w:rPr>
        <w:t>סגור</w:t>
      </w:r>
      <w:r w:rsidRPr="00AC23BE">
        <w:rPr>
          <w:b w:val="0"/>
          <w:bCs w:val="0"/>
          <w:sz w:val="24"/>
          <w:szCs w:val="24"/>
          <w:rtl/>
        </w:rPr>
        <w:t xml:space="preserve"> </w:t>
      </w:r>
      <w:r w:rsidRPr="00AC23BE">
        <w:rPr>
          <w:rFonts w:hint="eastAsia"/>
          <w:b w:val="0"/>
          <w:bCs w:val="0"/>
          <w:sz w:val="24"/>
          <w:szCs w:val="24"/>
          <w:rtl/>
        </w:rPr>
        <w:t>ופנייה</w:t>
      </w:r>
      <w:r w:rsidRPr="00AC23BE">
        <w:rPr>
          <w:b w:val="0"/>
          <w:bCs w:val="0"/>
          <w:sz w:val="24"/>
          <w:szCs w:val="24"/>
          <w:rtl/>
        </w:rPr>
        <w:t xml:space="preserve"> </w:t>
      </w:r>
      <w:r w:rsidRPr="00AC23BE">
        <w:rPr>
          <w:rFonts w:hint="eastAsia"/>
          <w:b w:val="0"/>
          <w:bCs w:val="0"/>
          <w:sz w:val="24"/>
          <w:szCs w:val="24"/>
          <w:rtl/>
        </w:rPr>
        <w:t>תחרותית</w:t>
      </w:r>
      <w:r w:rsidRPr="00AC23BE">
        <w:rPr>
          <w:b w:val="0"/>
          <w:bCs w:val="0"/>
          <w:sz w:val="24"/>
          <w:szCs w:val="24"/>
          <w:rtl/>
        </w:rPr>
        <w:t xml:space="preserve"> </w:t>
      </w:r>
      <w:r w:rsidRPr="00AC23BE">
        <w:rPr>
          <w:rFonts w:hint="eastAsia"/>
          <w:b w:val="0"/>
          <w:bCs w:val="0"/>
          <w:sz w:val="24"/>
          <w:szCs w:val="24"/>
          <w:rtl/>
        </w:rPr>
        <w:t>לקבלת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תשס</w:t>
      </w:r>
      <w:r w:rsidRPr="00AC23BE">
        <w:rPr>
          <w:b w:val="0"/>
          <w:bCs w:val="0"/>
          <w:sz w:val="24"/>
          <w:szCs w:val="24"/>
          <w:rtl/>
        </w:rPr>
        <w:t xml:space="preserve">"ט-2009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תשע</w:t>
      </w:r>
      <w:r w:rsidRPr="00AC23BE">
        <w:rPr>
          <w:b w:val="0"/>
          <w:bCs w:val="0"/>
          <w:sz w:val="24"/>
          <w:szCs w:val="24"/>
          <w:rtl/>
        </w:rPr>
        <w:t>"ב-2012</w:t>
      </w:r>
    </w:p>
    <w:p w14:paraId="61100DAD" w14:textId="77777777" w:rsidR="00810100" w:rsidRPr="001B17D1" w:rsidRDefault="00810100" w:rsidP="008E0183">
      <w:pPr>
        <w:pStyle w:val="a4"/>
        <w:keepNext/>
        <w:keepLines/>
        <w:tabs>
          <w:tab w:val="left" w:pos="1544"/>
        </w:tabs>
        <w:ind w:left="1637" w:hanging="808"/>
        <w:jc w:val="both"/>
        <w:rPr>
          <w:sz w:val="24"/>
          <w:rtl/>
        </w:rPr>
      </w:pPr>
      <w:r w:rsidRPr="00602FC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14:paraId="3FE99471" w14:textId="77777777" w:rsidR="00810100" w:rsidRPr="001B17D1" w:rsidRDefault="00CB603F" w:rsidP="008E0183">
      <w:pPr>
        <w:pStyle w:val="a4"/>
        <w:keepNext/>
        <w:keepLines/>
        <w:tabs>
          <w:tab w:val="left" w:pos="1544"/>
        </w:tabs>
        <w:ind w:left="1637" w:hanging="808"/>
        <w:jc w:val="both"/>
        <w:rPr>
          <w:sz w:val="24"/>
          <w:rtl/>
        </w:rPr>
      </w:pPr>
      <w:r>
        <w:rPr>
          <w:sz w:val="24"/>
          <w:rtl/>
        </w:rPr>
        <w:lastRenderedPageBreak/>
        <w:tab/>
      </w:r>
      <w:r w:rsidR="00810100" w:rsidRPr="00602FCE">
        <w:rPr>
          <w:sz w:val="24"/>
          <w:rtl/>
        </w:rPr>
        <w:t>(1)   כללה רשימת המציעים לסוג מסוים לא יותר מעשרה מציעים, תפנה ועדת המכרזים לכולם;</w:t>
      </w:r>
    </w:p>
    <w:p w14:paraId="7EF090C8" w14:textId="77777777" w:rsidR="00810100" w:rsidRPr="001B17D1" w:rsidRDefault="00CB603F" w:rsidP="008E0183">
      <w:pPr>
        <w:pStyle w:val="a4"/>
        <w:keepNext/>
        <w:keepLines/>
        <w:tabs>
          <w:tab w:val="left" w:pos="1544"/>
        </w:tabs>
        <w:ind w:left="1637" w:hanging="808"/>
        <w:jc w:val="both"/>
        <w:rPr>
          <w:sz w:val="24"/>
          <w:rtl/>
        </w:rPr>
      </w:pPr>
      <w:r>
        <w:rPr>
          <w:sz w:val="24"/>
          <w:rtl/>
        </w:rPr>
        <w:tab/>
      </w:r>
      <w:r w:rsidR="00810100" w:rsidRPr="00602FCE">
        <w:rPr>
          <w:sz w:val="24"/>
          <w:rtl/>
        </w:rPr>
        <w:t>(2)   כללה רשימת המציעים יותר מעשרה מציעים – תפנה ועדת המכרזים לחמישה מציעים לפחות;</w:t>
      </w:r>
    </w:p>
    <w:p w14:paraId="6DEF51C6" w14:textId="77777777" w:rsidR="00810100" w:rsidRPr="00602FCE" w:rsidRDefault="00CB603F" w:rsidP="008E0183">
      <w:pPr>
        <w:pStyle w:val="a4"/>
        <w:keepNext/>
        <w:keepLines/>
        <w:tabs>
          <w:tab w:val="left" w:pos="1544"/>
        </w:tabs>
        <w:ind w:left="1637" w:hanging="808"/>
        <w:jc w:val="both"/>
        <w:rPr>
          <w:sz w:val="24"/>
          <w:rtl/>
        </w:rPr>
      </w:pPr>
      <w:r>
        <w:rPr>
          <w:sz w:val="24"/>
          <w:rtl/>
        </w:rPr>
        <w:tab/>
      </w:r>
      <w:r w:rsidR="00810100" w:rsidRPr="00602FCE">
        <w:rPr>
          <w:sz w:val="24"/>
          <w:rtl/>
        </w:rPr>
        <w:t>(3)   הספקים שאליהם מופנות ההזמנות להציע הצעות ייבחרו ככל הניתן בסבב מחזורי לפי נוהל כאמור בתקנה 16(ה).</w:t>
      </w:r>
    </w:p>
    <w:p w14:paraId="1121025B" w14:textId="3BDF2971" w:rsidR="00D50945" w:rsidRDefault="00D50945" w:rsidP="00AC23BE">
      <w:pPr>
        <w:pStyle w:val="1-"/>
        <w:keepLines/>
        <w:numPr>
          <w:ilvl w:val="2"/>
          <w:numId w:val="6"/>
        </w:numPr>
        <w:spacing w:before="0" w:after="0"/>
        <w:ind w:left="1212" w:hanging="707"/>
        <w:jc w:val="both"/>
        <w:rPr>
          <w:rtl/>
        </w:rPr>
      </w:pPr>
      <w:r>
        <w:rPr>
          <w:rFonts w:hint="cs"/>
          <w:b w:val="0"/>
          <w:bCs w:val="0"/>
          <w:sz w:val="24"/>
          <w:szCs w:val="24"/>
          <w:rtl/>
        </w:rPr>
        <w:t xml:space="preserve">יובהר כי ככל שההתקשרות מול המשרד תהיה </w:t>
      </w:r>
      <w:r w:rsidR="00B87921">
        <w:rPr>
          <w:rFonts w:hint="cs"/>
          <w:b w:val="0"/>
          <w:bCs w:val="0"/>
          <w:sz w:val="24"/>
          <w:szCs w:val="24"/>
          <w:rtl/>
        </w:rPr>
        <w:t>עד</w:t>
      </w:r>
      <w:r>
        <w:rPr>
          <w:rFonts w:hint="cs"/>
          <w:b w:val="0"/>
          <w:bCs w:val="0"/>
          <w:sz w:val="24"/>
          <w:szCs w:val="24"/>
          <w:rtl/>
        </w:rPr>
        <w:t xml:space="preserve"> </w:t>
      </w:r>
      <w:r w:rsidR="00B87921">
        <w:rPr>
          <w:rFonts w:hint="cs"/>
          <w:b w:val="0"/>
          <w:bCs w:val="0"/>
          <w:sz w:val="24"/>
          <w:szCs w:val="24"/>
          <w:rtl/>
        </w:rPr>
        <w:t>ה</w:t>
      </w:r>
      <w:r>
        <w:rPr>
          <w:rFonts w:hint="cs"/>
          <w:b w:val="0"/>
          <w:bCs w:val="0"/>
          <w:sz w:val="24"/>
          <w:szCs w:val="24"/>
          <w:rtl/>
        </w:rPr>
        <w:t xml:space="preserve">סך </w:t>
      </w:r>
      <w:r w:rsidR="00B87921">
        <w:rPr>
          <w:rFonts w:hint="cs"/>
          <w:b w:val="0"/>
          <w:bCs w:val="0"/>
          <w:sz w:val="24"/>
          <w:szCs w:val="24"/>
          <w:rtl/>
        </w:rPr>
        <w:t xml:space="preserve">המקסימלי הקבוע בהוראת תכ"מ 7.7.1: התקשרות בהליך מקוצר, </w:t>
      </w:r>
      <w:r w:rsidR="00B54D94">
        <w:rPr>
          <w:rFonts w:hint="cs"/>
          <w:b w:val="0"/>
          <w:bCs w:val="0"/>
          <w:sz w:val="24"/>
          <w:szCs w:val="24"/>
          <w:rtl/>
        </w:rPr>
        <w:t>יחולו עליה הוראות הוראת תכ"מ 7.7.1: התקשרות בהליך מקוצר</w:t>
      </w:r>
      <w:r w:rsidR="00B87921">
        <w:rPr>
          <w:rFonts w:hint="cs"/>
          <w:b w:val="0"/>
          <w:bCs w:val="0"/>
          <w:sz w:val="24"/>
          <w:szCs w:val="24"/>
          <w:rtl/>
        </w:rPr>
        <w:t>, באישור סגן חשב המשרד ו/או גזבר המחוזי.</w:t>
      </w:r>
    </w:p>
    <w:p w14:paraId="3A64266A" w14:textId="11513101" w:rsidR="00124E0E" w:rsidRPr="00AC23BE" w:rsidRDefault="00124E0E" w:rsidP="00AC23BE">
      <w:pPr>
        <w:pStyle w:val="1-"/>
        <w:keepLines/>
        <w:numPr>
          <w:ilvl w:val="2"/>
          <w:numId w:val="6"/>
        </w:numPr>
        <w:spacing w:before="0" w:after="0"/>
        <w:ind w:left="1212" w:hanging="707"/>
        <w:jc w:val="both"/>
        <w:rPr>
          <w:rtl/>
        </w:rPr>
      </w:pPr>
      <w:r w:rsidRPr="00AC23BE">
        <w:rPr>
          <w:b w:val="0"/>
          <w:bCs w:val="0"/>
          <w:sz w:val="24"/>
          <w:szCs w:val="24"/>
          <w:rtl/>
        </w:rPr>
        <w:t xml:space="preserve">במקרים בהם קיימת מניעה </w:t>
      </w:r>
      <w:r w:rsidR="00B87921">
        <w:rPr>
          <w:rFonts w:hint="cs"/>
          <w:b w:val="0"/>
          <w:bCs w:val="0"/>
          <w:sz w:val="24"/>
          <w:szCs w:val="24"/>
          <w:rtl/>
        </w:rPr>
        <w:t xml:space="preserve">משפטית </w:t>
      </w:r>
      <w:r w:rsidRPr="00AC23BE">
        <w:rPr>
          <w:b w:val="0"/>
          <w:bCs w:val="0"/>
          <w:sz w:val="24"/>
          <w:szCs w:val="24"/>
          <w:rtl/>
        </w:rPr>
        <w:t>כלשהי לבית הספר לביצוע התקשרויות ישירות עם הספק, משרד החינוך, באמצעות המחוז, יהיה רשאי להתקשר עם אותם ספקים שיבחרו על ידי מנהלי בתי הספר במערכת גפ"ן לצורך ביצוע התשלום</w:t>
      </w:r>
      <w:r w:rsidR="00B87921">
        <w:rPr>
          <w:rFonts w:hint="cs"/>
          <w:b w:val="0"/>
          <w:bCs w:val="0"/>
          <w:sz w:val="24"/>
          <w:szCs w:val="24"/>
          <w:rtl/>
        </w:rPr>
        <w:t xml:space="preserve"> ובאישור ועדת המכרזים של המשרד</w:t>
      </w:r>
      <w:r w:rsidRPr="00AC23BE">
        <w:rPr>
          <w:b w:val="0"/>
          <w:bCs w:val="0"/>
          <w:sz w:val="24"/>
          <w:szCs w:val="24"/>
          <w:rtl/>
        </w:rPr>
        <w:t xml:space="preserve"> (לדוגמה, בית הספר הטכני של חיל האוויר וכו').</w:t>
      </w:r>
    </w:p>
    <w:p w14:paraId="2F2283AE" w14:textId="7B459FA6" w:rsidR="004963F7" w:rsidRPr="00653F5C" w:rsidRDefault="00495745" w:rsidP="008E0183">
      <w:pPr>
        <w:pStyle w:val="1-"/>
        <w:keepLines/>
        <w:numPr>
          <w:ilvl w:val="2"/>
          <w:numId w:val="6"/>
        </w:numPr>
        <w:spacing w:before="0" w:after="0"/>
        <w:ind w:left="1212" w:hanging="707"/>
        <w:jc w:val="both"/>
        <w:rPr>
          <w:b w:val="0"/>
          <w:bCs w:val="0"/>
          <w:rtl/>
        </w:rPr>
      </w:pPr>
      <w:r w:rsidRPr="00653F5C">
        <w:rPr>
          <w:b w:val="0"/>
          <w:bCs w:val="0"/>
          <w:sz w:val="24"/>
          <w:szCs w:val="24"/>
          <w:rtl/>
        </w:rPr>
        <w:t>נוסח החוזה עליו יחתום מפעיל אשר ייבחר על ידי המשרד בהתאם לנוהל התקשרות עם ספקים מתוך המאגר</w:t>
      </w:r>
      <w:r w:rsidR="0074572E" w:rsidRPr="00653F5C">
        <w:rPr>
          <w:b w:val="0"/>
          <w:bCs w:val="0"/>
          <w:sz w:val="24"/>
          <w:szCs w:val="24"/>
          <w:rtl/>
        </w:rPr>
        <w:t xml:space="preserve"> כמפורט במכרז זה, יצורף לפניה לקבל הצעות שיעביר המשרד לספקים בתת הסל</w:t>
      </w:r>
      <w:r w:rsidRPr="00653F5C">
        <w:rPr>
          <w:b w:val="0"/>
          <w:bCs w:val="0"/>
          <w:sz w:val="24"/>
          <w:szCs w:val="24"/>
          <w:rtl/>
        </w:rPr>
        <w:t>.</w:t>
      </w:r>
      <w:r w:rsidR="006F6BB5">
        <w:rPr>
          <w:rFonts w:hint="cs"/>
          <w:b w:val="0"/>
          <w:bCs w:val="0"/>
          <w:sz w:val="24"/>
          <w:szCs w:val="24"/>
          <w:rtl/>
        </w:rPr>
        <w:t xml:space="preserve"> חוזה גנרי להתקשרות עם המשרד מצורף כנספח 2 למכרז זה.  </w:t>
      </w:r>
      <w:r w:rsidRPr="00653F5C">
        <w:rPr>
          <w:b w:val="0"/>
          <w:bCs w:val="0"/>
          <w:sz w:val="24"/>
          <w:szCs w:val="24"/>
          <w:rtl/>
        </w:rPr>
        <w:t xml:space="preserve"> </w:t>
      </w:r>
    </w:p>
    <w:p w14:paraId="5A227583" w14:textId="77777777" w:rsidR="00660F67" w:rsidRPr="00653F5C" w:rsidRDefault="00660F67"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עוד</w:t>
      </w:r>
      <w:r w:rsidRPr="00653F5C">
        <w:rPr>
          <w:b w:val="0"/>
          <w:bCs w:val="0"/>
          <w:sz w:val="24"/>
          <w:szCs w:val="24"/>
          <w:rtl/>
        </w:rPr>
        <w:t xml:space="preserve"> </w:t>
      </w: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רשויות</w:t>
      </w:r>
      <w:r w:rsidR="00B46A1D" w:rsidRPr="00653F5C">
        <w:rPr>
          <w:b w:val="0"/>
          <w:bCs w:val="0"/>
          <w:sz w:val="24"/>
          <w:szCs w:val="24"/>
          <w:rtl/>
        </w:rPr>
        <w:t xml:space="preserve"> מקומיות</w:t>
      </w:r>
      <w:r w:rsidR="00EF65FB" w:rsidRPr="00653F5C">
        <w:rPr>
          <w:b w:val="0"/>
          <w:bCs w:val="0"/>
          <w:sz w:val="24"/>
          <w:szCs w:val="24"/>
          <w:rtl/>
        </w:rPr>
        <w:t xml:space="preserve">, </w:t>
      </w:r>
      <w:r w:rsidR="00EF65FB" w:rsidRPr="00653F5C">
        <w:rPr>
          <w:rFonts w:hint="eastAsia"/>
          <w:b w:val="0"/>
          <w:bCs w:val="0"/>
          <w:sz w:val="24"/>
          <w:szCs w:val="24"/>
          <w:rtl/>
        </w:rPr>
        <w:t>מתי</w:t>
      </w:r>
      <w:r w:rsidR="00EF65FB" w:rsidRPr="00653F5C">
        <w:rPr>
          <w:b w:val="0"/>
          <w:bCs w:val="0"/>
          <w:sz w:val="24"/>
          <w:szCs w:val="24"/>
          <w:rtl/>
        </w:rPr>
        <w:t>"אות</w:t>
      </w:r>
      <w:r w:rsidR="00B46A1D" w:rsidRPr="00653F5C">
        <w:rPr>
          <w:b w:val="0"/>
          <w:bCs w:val="0"/>
          <w:sz w:val="24"/>
          <w:szCs w:val="24"/>
          <w:rtl/>
        </w:rPr>
        <w:t xml:space="preserve"> </w:t>
      </w:r>
      <w:r w:rsidRPr="00653F5C">
        <w:rPr>
          <w:rFonts w:hint="eastAsia"/>
          <w:b w:val="0"/>
          <w:bCs w:val="0"/>
          <w:sz w:val="24"/>
          <w:szCs w:val="24"/>
          <w:rtl/>
        </w:rPr>
        <w:t>ובעלויות</w:t>
      </w:r>
      <w:r w:rsidRPr="00653F5C">
        <w:rPr>
          <w:b w:val="0"/>
          <w:bCs w:val="0"/>
          <w:sz w:val="24"/>
          <w:szCs w:val="24"/>
          <w:rtl/>
        </w:rPr>
        <w:t xml:space="preserve"> </w:t>
      </w:r>
      <w:r w:rsidRPr="00653F5C">
        <w:rPr>
          <w:rFonts w:hint="eastAsia"/>
          <w:b w:val="0"/>
          <w:bCs w:val="0"/>
          <w:sz w:val="24"/>
          <w:szCs w:val="24"/>
          <w:rtl/>
        </w:rPr>
        <w:t>תוכלנה</w:t>
      </w:r>
      <w:r w:rsidRPr="00653F5C">
        <w:rPr>
          <w:b w:val="0"/>
          <w:bCs w:val="0"/>
          <w:sz w:val="24"/>
          <w:szCs w:val="24"/>
          <w:rtl/>
        </w:rPr>
        <w:t xml:space="preserve"> </w:t>
      </w:r>
      <w:r w:rsidRPr="00653F5C">
        <w:rPr>
          <w:rFonts w:hint="eastAsia"/>
          <w:b w:val="0"/>
          <w:bCs w:val="0"/>
          <w:sz w:val="24"/>
          <w:szCs w:val="24"/>
          <w:rtl/>
        </w:rPr>
        <w:t>לעשות</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במאגר</w:t>
      </w:r>
      <w:r w:rsidR="00B46A1D" w:rsidRPr="00653F5C">
        <w:rPr>
          <w:b w:val="0"/>
          <w:bCs w:val="0"/>
          <w:sz w:val="24"/>
          <w:szCs w:val="24"/>
          <w:rtl/>
        </w:rPr>
        <w:t xml:space="preserve">, </w:t>
      </w:r>
      <w:r w:rsidR="00B46A1D" w:rsidRPr="00653F5C">
        <w:rPr>
          <w:rFonts w:hint="eastAsia"/>
          <w:b w:val="0"/>
          <w:bCs w:val="0"/>
          <w:sz w:val="24"/>
          <w:szCs w:val="24"/>
          <w:rtl/>
        </w:rPr>
        <w:t>בהתאם</w:t>
      </w:r>
      <w:r w:rsidR="00B46A1D" w:rsidRPr="00653F5C">
        <w:rPr>
          <w:b w:val="0"/>
          <w:bCs w:val="0"/>
          <w:sz w:val="24"/>
          <w:szCs w:val="24"/>
          <w:rtl/>
        </w:rPr>
        <w:t xml:space="preserve"> </w:t>
      </w:r>
      <w:r w:rsidR="00B46A1D" w:rsidRPr="00653F5C">
        <w:rPr>
          <w:rFonts w:hint="eastAsia"/>
          <w:b w:val="0"/>
          <w:bCs w:val="0"/>
          <w:sz w:val="24"/>
          <w:szCs w:val="24"/>
          <w:rtl/>
        </w:rPr>
        <w:t>לכללי</w:t>
      </w:r>
      <w:r w:rsidR="00B46A1D" w:rsidRPr="00653F5C">
        <w:rPr>
          <w:b w:val="0"/>
          <w:bCs w:val="0"/>
          <w:sz w:val="24"/>
          <w:szCs w:val="24"/>
          <w:rtl/>
        </w:rPr>
        <w:t xml:space="preserve"> </w:t>
      </w:r>
      <w:r w:rsidR="00B46A1D" w:rsidRPr="00653F5C">
        <w:rPr>
          <w:rFonts w:hint="eastAsia"/>
          <w:b w:val="0"/>
          <w:bCs w:val="0"/>
          <w:sz w:val="24"/>
          <w:szCs w:val="24"/>
          <w:rtl/>
        </w:rPr>
        <w:t>ההתקשרויות</w:t>
      </w:r>
      <w:r w:rsidR="00B46A1D" w:rsidRPr="00653F5C">
        <w:rPr>
          <w:b w:val="0"/>
          <w:bCs w:val="0"/>
          <w:sz w:val="24"/>
          <w:szCs w:val="24"/>
          <w:rtl/>
        </w:rPr>
        <w:t xml:space="preserve"> </w:t>
      </w:r>
      <w:r w:rsidR="00B46A1D" w:rsidRPr="00653F5C">
        <w:rPr>
          <w:rFonts w:hint="eastAsia"/>
          <w:b w:val="0"/>
          <w:bCs w:val="0"/>
          <w:sz w:val="24"/>
          <w:szCs w:val="24"/>
          <w:rtl/>
        </w:rPr>
        <w:t>החלים</w:t>
      </w:r>
      <w:r w:rsidR="00B46A1D" w:rsidRPr="00653F5C">
        <w:rPr>
          <w:b w:val="0"/>
          <w:bCs w:val="0"/>
          <w:sz w:val="24"/>
          <w:szCs w:val="24"/>
          <w:rtl/>
        </w:rPr>
        <w:t xml:space="preserve"> </w:t>
      </w:r>
      <w:r w:rsidR="00B46A1D" w:rsidRPr="00653F5C">
        <w:rPr>
          <w:rFonts w:hint="eastAsia"/>
          <w:b w:val="0"/>
          <w:bCs w:val="0"/>
          <w:sz w:val="24"/>
          <w:szCs w:val="24"/>
          <w:rtl/>
        </w:rPr>
        <w:t>עליהן</w:t>
      </w:r>
      <w:r w:rsidR="00B46A1D" w:rsidRPr="00653F5C">
        <w:rPr>
          <w:b w:val="0"/>
          <w:bCs w:val="0"/>
          <w:sz w:val="24"/>
          <w:szCs w:val="24"/>
          <w:rtl/>
        </w:rPr>
        <w:t>.</w:t>
      </w:r>
    </w:p>
    <w:p w14:paraId="7703117B" w14:textId="77777777" w:rsidR="002C0EBF" w:rsidRPr="00653F5C" w:rsidRDefault="002C0EBF" w:rsidP="008E0183">
      <w:pPr>
        <w:pStyle w:val="1-"/>
        <w:keepLines/>
        <w:numPr>
          <w:ilvl w:val="1"/>
          <w:numId w:val="6"/>
        </w:numPr>
        <w:spacing w:before="0" w:after="0"/>
        <w:ind w:left="929" w:hanging="567"/>
        <w:rPr>
          <w:sz w:val="24"/>
          <w:szCs w:val="24"/>
          <w:rtl/>
        </w:rPr>
      </w:pPr>
      <w:bookmarkStart w:id="29" w:name="_Toc110952984"/>
      <w:r w:rsidRPr="001B17D1">
        <w:rPr>
          <w:rFonts w:hint="eastAsia"/>
          <w:sz w:val="24"/>
          <w:szCs w:val="24"/>
          <w:rtl/>
        </w:rPr>
        <w:t>לגבי</w:t>
      </w:r>
      <w:r w:rsidRPr="00602FCE">
        <w:rPr>
          <w:sz w:val="24"/>
          <w:szCs w:val="24"/>
          <w:rtl/>
        </w:rPr>
        <w:t xml:space="preserve"> </w:t>
      </w:r>
      <w:r w:rsidRPr="001B17D1">
        <w:rPr>
          <w:rFonts w:hint="eastAsia"/>
          <w:sz w:val="24"/>
          <w:szCs w:val="24"/>
          <w:rtl/>
        </w:rPr>
        <w:t>ספקים</w:t>
      </w:r>
      <w:r w:rsidRPr="00602FCE">
        <w:rPr>
          <w:sz w:val="24"/>
          <w:szCs w:val="24"/>
          <w:rtl/>
        </w:rPr>
        <w:t xml:space="preserve"> </w:t>
      </w:r>
      <w:r w:rsidRPr="001B17D1">
        <w:rPr>
          <w:rFonts w:hint="eastAsia"/>
          <w:sz w:val="24"/>
          <w:szCs w:val="24"/>
          <w:rtl/>
        </w:rPr>
        <w:t>ה</w:t>
      </w:r>
      <w:r w:rsidRPr="00602FCE">
        <w:rPr>
          <w:sz w:val="24"/>
          <w:szCs w:val="24"/>
          <w:rtl/>
        </w:rPr>
        <w:t>מקבל</w:t>
      </w:r>
      <w:r w:rsidRPr="001B17D1">
        <w:rPr>
          <w:rFonts w:hint="eastAsia"/>
          <w:sz w:val="24"/>
          <w:szCs w:val="24"/>
          <w:rtl/>
        </w:rPr>
        <w:t>ים</w:t>
      </w:r>
      <w:r w:rsidRPr="00602FCE">
        <w:rPr>
          <w:sz w:val="24"/>
          <w:szCs w:val="24"/>
          <w:rtl/>
        </w:rPr>
        <w:t xml:space="preserve"> תמיכה/תקצוב מהמשרד</w:t>
      </w:r>
      <w:bookmarkEnd w:id="29"/>
    </w:p>
    <w:p w14:paraId="4BC2954B" w14:textId="77777777" w:rsidR="00D739C4" w:rsidRPr="009E0B44" w:rsidRDefault="00D739C4" w:rsidP="008E0183">
      <w:pPr>
        <w:pStyle w:val="1-"/>
        <w:keepLines/>
        <w:numPr>
          <w:ilvl w:val="2"/>
          <w:numId w:val="6"/>
        </w:numPr>
        <w:spacing w:before="0" w:after="0"/>
        <w:ind w:left="1212" w:hanging="707"/>
        <w:jc w:val="both"/>
        <w:rPr>
          <w:b w:val="0"/>
          <w:bCs w:val="0"/>
          <w:rtl/>
        </w:rPr>
      </w:pPr>
      <w:r w:rsidRPr="009E0B44">
        <w:rPr>
          <w:b w:val="0"/>
          <w:bCs w:val="0"/>
          <w:sz w:val="24"/>
          <w:szCs w:val="24"/>
          <w:rtl/>
        </w:rPr>
        <w:t xml:space="preserve">על מנת שלא לפגוע בפעילות החינוכית ולאור הייחודיות של תכנית הגמישות הפדגוגית, ניתן להגיש הצעה במסגרת מאגר המענים גם עבור פעילות הנכללת (על פי טיבה וסוגה) במסגרת מבחני תמיכה/הקצבות, שימשיכו לפעול מחוץ למערכת גפ"ן. לדוגמא: ניתן להגיש הצעה </w:t>
      </w:r>
      <w:r w:rsidR="00A92A73" w:rsidRPr="009E0B44">
        <w:rPr>
          <w:b w:val="0"/>
          <w:bCs w:val="0"/>
          <w:sz w:val="24"/>
          <w:szCs w:val="24"/>
          <w:rtl/>
        </w:rPr>
        <w:t>ע</w:t>
      </w:r>
      <w:r w:rsidR="00A92A73" w:rsidRPr="009E0B44">
        <w:rPr>
          <w:rFonts w:hint="cs"/>
          <w:b w:val="0"/>
          <w:bCs w:val="0"/>
          <w:sz w:val="24"/>
          <w:szCs w:val="24"/>
          <w:rtl/>
        </w:rPr>
        <w:t>בו</w:t>
      </w:r>
      <w:r w:rsidR="00A92A73" w:rsidRPr="009E0B44">
        <w:rPr>
          <w:b w:val="0"/>
          <w:bCs w:val="0"/>
          <w:sz w:val="24"/>
          <w:szCs w:val="24"/>
          <w:rtl/>
        </w:rPr>
        <w:t xml:space="preserve">ר </w:t>
      </w:r>
      <w:r w:rsidRPr="009E0B44">
        <w:rPr>
          <w:b w:val="0"/>
          <w:bCs w:val="0"/>
          <w:sz w:val="24"/>
          <w:szCs w:val="24"/>
          <w:rtl/>
        </w:rPr>
        <w:t xml:space="preserve">פעילות חינוכית במוזיאונים (הנכללת כיום במסגרת "מבחנים לתמיכה של משרד החינוך בפעולות חינוך במוזיאונים"), או עבור פעילות של מפגשים בין תלמידים מאוכלוסיות שונות (הנכללת כיום במסגרת "מבחנים לחלוקת כספי תמיכות של משרד החינוך למוסדות ציבור המקיימים מפגשים בין תלמידים וצעירים מאוכלוסיות שונות"). מצופה כי הצעות למאגר שיוגשו ע"י גופים שבשגרה נתמכים/מתוקצבים ע"י המשרד במסגרת מבחני תמיכה/הקצבה, </w:t>
      </w:r>
      <w:r w:rsidR="00EC7E11" w:rsidRPr="009E0B44">
        <w:rPr>
          <w:rFonts w:hint="eastAsia"/>
          <w:b w:val="0"/>
          <w:bCs w:val="0"/>
          <w:sz w:val="24"/>
          <w:szCs w:val="24"/>
          <w:rtl/>
        </w:rPr>
        <w:t>יוצעו</w:t>
      </w:r>
      <w:r w:rsidRPr="009E0B44">
        <w:rPr>
          <w:b w:val="0"/>
          <w:bCs w:val="0"/>
          <w:sz w:val="24"/>
          <w:szCs w:val="24"/>
          <w:rtl/>
        </w:rPr>
        <w:t xml:space="preserve"> במחיר שמביא בחשבון את מימון המשרד.</w:t>
      </w:r>
    </w:p>
    <w:p w14:paraId="02E63099" w14:textId="77777777" w:rsidR="00D739C4" w:rsidRPr="008637C4" w:rsidRDefault="00D739C4" w:rsidP="008E0183">
      <w:pPr>
        <w:pStyle w:val="1-"/>
        <w:keepLines/>
        <w:numPr>
          <w:ilvl w:val="2"/>
          <w:numId w:val="6"/>
        </w:numPr>
        <w:spacing w:before="0" w:after="0"/>
        <w:ind w:left="1212" w:hanging="707"/>
        <w:jc w:val="both"/>
        <w:rPr>
          <w:b w:val="0"/>
          <w:bCs w:val="0"/>
          <w:rtl/>
        </w:rPr>
      </w:pPr>
      <w:r w:rsidRPr="00653F5C">
        <w:rPr>
          <w:b w:val="0"/>
          <w:bCs w:val="0"/>
          <w:sz w:val="24"/>
          <w:szCs w:val="24"/>
          <w:rtl/>
        </w:rPr>
        <w:lastRenderedPageBreak/>
        <w:t xml:space="preserve">ואולם, ככל שבתי הספר (או הרשויות, מקום שזה רלוונטי) ישתמשו בתקציב שיוקצה במסגרת מערכת גפ"ן לרכישת פעילויות מהגופים הנתמכים/המתוקצבים, לא ניתן יהיה לכלול במסגרת הדיווח במסלול התמיכות/הקצבות את הפעילות שמומנה באמצעות תקציבי גפ"ן. לדוגמא: גוף הנתמך בשנת 2022 במסגרת תקנת מפגשים כאמור, ויגיש הצעה למערכת גפ"ן – לא יוכל לכלול במסגרת הדיווח במסלול התמיכות את בתי הספר שירכשו את השירות מתקציבי גפ"ן. אם בית הספר רכש את השירות שלא מתקציבי גפ"ן אלא, נניח, מתשלומי הורים – אין מניעה כי הגוף הנתמך/המתוקצב ידווח על פעילות זו במסגרת מסלול התמיכות/הקצבות. </w:t>
      </w:r>
    </w:p>
    <w:p w14:paraId="53E30299" w14:textId="77777777" w:rsidR="00D739C4" w:rsidRPr="008637C4" w:rsidRDefault="00D739C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יובהר כי כל האמור לגבי בתי ספר נכון גם מקום שהפעילות המתוקצבת היא פעילות רשותית. </w:t>
      </w:r>
      <w:r w:rsidR="00EC7E11">
        <w:rPr>
          <w:rFonts w:hint="cs"/>
          <w:b w:val="0"/>
          <w:bCs w:val="0"/>
          <w:sz w:val="24"/>
          <w:szCs w:val="24"/>
          <w:rtl/>
        </w:rPr>
        <w:t>רשות לא תוכל ל</w:t>
      </w:r>
      <w:r w:rsidRPr="00653F5C">
        <w:rPr>
          <w:b w:val="0"/>
          <w:bCs w:val="0"/>
          <w:sz w:val="24"/>
          <w:szCs w:val="24"/>
          <w:rtl/>
        </w:rPr>
        <w:t>דווח במסגרת מסלול ההקצבות על פעילות שמומנה באמצעות תקציבי גפ"ן.</w:t>
      </w:r>
    </w:p>
    <w:p w14:paraId="46E77715" w14:textId="77777777" w:rsidR="00D739C4" w:rsidRPr="00653F5C" w:rsidRDefault="00D739C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זאת, על מנת לשמור על הפרדה בין התקציבים (תקציבי גפ"ן ; תקציב תמיכות/הקצבות מחוץ לגפ"ן) ולוודא כי אין כפל תמיכות/הקצבות. </w:t>
      </w:r>
    </w:p>
    <w:p w14:paraId="38D046C2" w14:textId="77777777" w:rsidR="00C91250" w:rsidRPr="001B17D1" w:rsidRDefault="00462FF4" w:rsidP="008E0183">
      <w:pPr>
        <w:pStyle w:val="1-"/>
        <w:keepLines/>
        <w:numPr>
          <w:ilvl w:val="1"/>
          <w:numId w:val="6"/>
        </w:numPr>
        <w:spacing w:before="0" w:after="0"/>
        <w:ind w:left="929" w:hanging="567"/>
        <w:rPr>
          <w:sz w:val="24"/>
          <w:szCs w:val="24"/>
          <w:rtl/>
        </w:rPr>
      </w:pPr>
      <w:bookmarkStart w:id="30" w:name="_Toc110952985"/>
      <w:r w:rsidRPr="001B17D1">
        <w:rPr>
          <w:sz w:val="24"/>
          <w:szCs w:val="24"/>
          <w:rtl/>
        </w:rPr>
        <w:t>תקופת התקשרות</w:t>
      </w:r>
      <w:bookmarkEnd w:id="30"/>
    </w:p>
    <w:p w14:paraId="29374A0F" w14:textId="69C4D1A9" w:rsidR="00A53B24" w:rsidRDefault="00520376"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ככלל</w:t>
      </w:r>
      <w:r w:rsidRPr="00653F5C">
        <w:rPr>
          <w:b w:val="0"/>
          <w:bCs w:val="0"/>
          <w:sz w:val="24"/>
          <w:szCs w:val="24"/>
          <w:rtl/>
        </w:rPr>
        <w:t xml:space="preserve">, </w:t>
      </w:r>
      <w:r w:rsidR="00462FF4" w:rsidRPr="00653F5C">
        <w:rPr>
          <w:b w:val="0"/>
          <w:bCs w:val="0"/>
          <w:sz w:val="24"/>
          <w:szCs w:val="24"/>
          <w:rtl/>
        </w:rPr>
        <w:t xml:space="preserve">תקופת </w:t>
      </w:r>
      <w:r w:rsidR="005D2525" w:rsidRPr="00653F5C">
        <w:rPr>
          <w:rFonts w:hint="eastAsia"/>
          <w:b w:val="0"/>
          <w:bCs w:val="0"/>
          <w:sz w:val="24"/>
          <w:szCs w:val="24"/>
          <w:rtl/>
        </w:rPr>
        <w:t>הרישום</w:t>
      </w:r>
      <w:r w:rsidR="005D2525" w:rsidRPr="00653F5C">
        <w:rPr>
          <w:b w:val="0"/>
          <w:bCs w:val="0"/>
          <w:sz w:val="24"/>
          <w:szCs w:val="24"/>
          <w:rtl/>
        </w:rPr>
        <w:t xml:space="preserve"> במאגר </w:t>
      </w:r>
      <w:r w:rsidR="00462FF4" w:rsidRPr="00653F5C">
        <w:rPr>
          <w:b w:val="0"/>
          <w:bCs w:val="0"/>
          <w:sz w:val="24"/>
          <w:szCs w:val="24"/>
          <w:rtl/>
        </w:rPr>
        <w:t>עפ"י ה</w:t>
      </w:r>
      <w:r w:rsidR="00A53B24" w:rsidRPr="00653F5C">
        <w:rPr>
          <w:rFonts w:hint="eastAsia"/>
          <w:b w:val="0"/>
          <w:bCs w:val="0"/>
          <w:sz w:val="24"/>
          <w:szCs w:val="24"/>
          <w:rtl/>
        </w:rPr>
        <w:t>מכרז</w:t>
      </w:r>
      <w:r w:rsidR="00A53B24" w:rsidRPr="00653F5C">
        <w:rPr>
          <w:b w:val="0"/>
          <w:bCs w:val="0"/>
          <w:sz w:val="24"/>
          <w:szCs w:val="24"/>
          <w:rtl/>
        </w:rPr>
        <w:t xml:space="preserve"> </w:t>
      </w:r>
      <w:r w:rsidR="00A53B24" w:rsidRPr="00653F5C">
        <w:rPr>
          <w:rFonts w:hint="eastAsia"/>
          <w:b w:val="0"/>
          <w:bCs w:val="0"/>
          <w:sz w:val="24"/>
          <w:szCs w:val="24"/>
          <w:rtl/>
        </w:rPr>
        <w:t>תהיה</w:t>
      </w:r>
      <w:r w:rsidR="00CB603F" w:rsidRPr="00653F5C">
        <w:rPr>
          <w:b w:val="0"/>
          <w:bCs w:val="0"/>
          <w:sz w:val="24"/>
          <w:szCs w:val="24"/>
          <w:rtl/>
        </w:rPr>
        <w:t xml:space="preserve"> כמפורט בסעיף</w:t>
      </w:r>
      <w:r w:rsidR="00B004E2">
        <w:rPr>
          <w:rFonts w:hint="cs"/>
          <w:b w:val="0"/>
          <w:bCs w:val="0"/>
          <w:sz w:val="24"/>
          <w:szCs w:val="24"/>
          <w:rtl/>
        </w:rPr>
        <w:t xml:space="preserve"> זה</w:t>
      </w:r>
      <w:r w:rsidR="00A53B24" w:rsidRPr="00653F5C">
        <w:rPr>
          <w:b w:val="0"/>
          <w:bCs w:val="0"/>
          <w:sz w:val="24"/>
          <w:szCs w:val="24"/>
          <w:rtl/>
        </w:rPr>
        <w:t xml:space="preserve">. יודגש, </w:t>
      </w:r>
      <w:r w:rsidR="00DB140C" w:rsidRPr="00653F5C">
        <w:rPr>
          <w:rFonts w:hint="eastAsia"/>
          <w:b w:val="0"/>
          <w:bCs w:val="0"/>
          <w:sz w:val="24"/>
          <w:szCs w:val="24"/>
          <w:rtl/>
        </w:rPr>
        <w:t>כל</w:t>
      </w:r>
      <w:r w:rsidR="00DB140C" w:rsidRPr="00653F5C">
        <w:rPr>
          <w:b w:val="0"/>
          <w:bCs w:val="0"/>
          <w:sz w:val="24"/>
          <w:szCs w:val="24"/>
          <w:rtl/>
        </w:rPr>
        <w:t xml:space="preserve"> </w:t>
      </w:r>
      <w:r w:rsidR="00DB140C" w:rsidRPr="00653F5C">
        <w:rPr>
          <w:rFonts w:hint="eastAsia"/>
          <w:b w:val="0"/>
          <w:bCs w:val="0"/>
          <w:sz w:val="24"/>
          <w:szCs w:val="24"/>
          <w:rtl/>
        </w:rPr>
        <w:t>מפעיל</w:t>
      </w:r>
      <w:r w:rsidR="00DB140C" w:rsidRPr="00653F5C">
        <w:rPr>
          <w:b w:val="0"/>
          <w:bCs w:val="0"/>
          <w:sz w:val="24"/>
          <w:szCs w:val="24"/>
          <w:rtl/>
        </w:rPr>
        <w:t xml:space="preserve"> </w:t>
      </w:r>
      <w:r w:rsidR="00DB140C" w:rsidRPr="00653F5C">
        <w:rPr>
          <w:rFonts w:hint="eastAsia"/>
          <w:b w:val="0"/>
          <w:bCs w:val="0"/>
          <w:sz w:val="24"/>
          <w:szCs w:val="24"/>
          <w:rtl/>
        </w:rPr>
        <w:t>תוכנית</w:t>
      </w:r>
      <w:r w:rsidR="00DB140C" w:rsidRPr="00653F5C">
        <w:rPr>
          <w:b w:val="0"/>
          <w:bCs w:val="0"/>
          <w:sz w:val="24"/>
          <w:szCs w:val="24"/>
          <w:rtl/>
        </w:rPr>
        <w:t xml:space="preserve">/מענה </w:t>
      </w:r>
      <w:r w:rsidR="00DB140C" w:rsidRPr="00653F5C">
        <w:rPr>
          <w:rFonts w:hint="eastAsia"/>
          <w:b w:val="0"/>
          <w:bCs w:val="0"/>
          <w:sz w:val="24"/>
          <w:szCs w:val="24"/>
          <w:rtl/>
        </w:rPr>
        <w:t>המציע</w:t>
      </w:r>
      <w:r w:rsidR="00DB140C" w:rsidRPr="00653F5C">
        <w:rPr>
          <w:b w:val="0"/>
          <w:bCs w:val="0"/>
          <w:sz w:val="24"/>
          <w:szCs w:val="24"/>
          <w:rtl/>
        </w:rPr>
        <w:t xml:space="preserve"> </w:t>
      </w:r>
      <w:r w:rsidR="00DB140C" w:rsidRPr="00653F5C">
        <w:rPr>
          <w:rFonts w:hint="eastAsia"/>
          <w:b w:val="0"/>
          <w:bCs w:val="0"/>
          <w:sz w:val="24"/>
          <w:szCs w:val="24"/>
          <w:rtl/>
        </w:rPr>
        <w:t>לה</w:t>
      </w:r>
      <w:r w:rsidR="004963F7" w:rsidRPr="00653F5C">
        <w:rPr>
          <w:rFonts w:hint="eastAsia"/>
          <w:b w:val="0"/>
          <w:bCs w:val="0"/>
          <w:sz w:val="24"/>
          <w:szCs w:val="24"/>
          <w:rtl/>
        </w:rPr>
        <w:t>י</w:t>
      </w:r>
      <w:r w:rsidR="00DB140C" w:rsidRPr="00653F5C">
        <w:rPr>
          <w:rFonts w:hint="eastAsia"/>
          <w:b w:val="0"/>
          <w:bCs w:val="0"/>
          <w:sz w:val="24"/>
          <w:szCs w:val="24"/>
          <w:rtl/>
        </w:rPr>
        <w:t>כלל</w:t>
      </w:r>
      <w:r w:rsidR="00DB140C" w:rsidRPr="00653F5C">
        <w:rPr>
          <w:b w:val="0"/>
          <w:bCs w:val="0"/>
          <w:sz w:val="24"/>
          <w:szCs w:val="24"/>
          <w:rtl/>
        </w:rPr>
        <w:t xml:space="preserve"> </w:t>
      </w:r>
      <w:r w:rsidR="00DB140C" w:rsidRPr="00653F5C">
        <w:rPr>
          <w:rFonts w:hint="eastAsia"/>
          <w:b w:val="0"/>
          <w:bCs w:val="0"/>
          <w:sz w:val="24"/>
          <w:szCs w:val="24"/>
          <w:rtl/>
        </w:rPr>
        <w:t>במאגר</w:t>
      </w:r>
      <w:r w:rsidR="00DB140C" w:rsidRPr="00653F5C">
        <w:rPr>
          <w:b w:val="0"/>
          <w:bCs w:val="0"/>
          <w:sz w:val="24"/>
          <w:szCs w:val="24"/>
          <w:rtl/>
        </w:rPr>
        <w:t xml:space="preserve"> </w:t>
      </w:r>
      <w:r w:rsidR="00DB140C" w:rsidRPr="00653F5C">
        <w:rPr>
          <w:rFonts w:hint="eastAsia"/>
          <w:b w:val="0"/>
          <w:bCs w:val="0"/>
          <w:sz w:val="24"/>
          <w:szCs w:val="24"/>
          <w:rtl/>
        </w:rPr>
        <w:t>לפי</w:t>
      </w:r>
      <w:r w:rsidR="00DB140C" w:rsidRPr="00653F5C">
        <w:rPr>
          <w:b w:val="0"/>
          <w:bCs w:val="0"/>
          <w:sz w:val="24"/>
          <w:szCs w:val="24"/>
          <w:rtl/>
        </w:rPr>
        <w:t xml:space="preserve"> </w:t>
      </w:r>
      <w:r w:rsidR="00DB140C" w:rsidRPr="00653F5C">
        <w:rPr>
          <w:rFonts w:hint="eastAsia"/>
          <w:b w:val="0"/>
          <w:bCs w:val="0"/>
          <w:sz w:val="24"/>
          <w:szCs w:val="24"/>
          <w:rtl/>
        </w:rPr>
        <w:t>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 xml:space="preserve">, </w:t>
      </w:r>
      <w:r w:rsidR="00DB140C" w:rsidRPr="00653F5C">
        <w:rPr>
          <w:rFonts w:hint="eastAsia"/>
          <w:b w:val="0"/>
          <w:bCs w:val="0"/>
          <w:sz w:val="24"/>
          <w:szCs w:val="24"/>
          <w:rtl/>
        </w:rPr>
        <w:t>מתחייב</w:t>
      </w:r>
      <w:r w:rsidR="00DB140C" w:rsidRPr="00653F5C">
        <w:rPr>
          <w:b w:val="0"/>
          <w:bCs w:val="0"/>
          <w:sz w:val="24"/>
          <w:szCs w:val="24"/>
          <w:rtl/>
        </w:rPr>
        <w:t xml:space="preserve"> </w:t>
      </w:r>
      <w:r w:rsidR="00DB140C" w:rsidRPr="00653F5C">
        <w:rPr>
          <w:rFonts w:hint="eastAsia"/>
          <w:b w:val="0"/>
          <w:bCs w:val="0"/>
          <w:sz w:val="24"/>
          <w:szCs w:val="24"/>
          <w:rtl/>
        </w:rPr>
        <w:t>בזאת</w:t>
      </w:r>
      <w:r w:rsidR="00DB140C" w:rsidRPr="00653F5C">
        <w:rPr>
          <w:b w:val="0"/>
          <w:bCs w:val="0"/>
          <w:sz w:val="24"/>
          <w:szCs w:val="24"/>
          <w:rtl/>
        </w:rPr>
        <w:t xml:space="preserve"> </w:t>
      </w:r>
      <w:r w:rsidR="00DB140C" w:rsidRPr="00653F5C">
        <w:rPr>
          <w:rFonts w:hint="eastAsia"/>
          <w:b w:val="0"/>
          <w:bCs w:val="0"/>
          <w:sz w:val="24"/>
          <w:szCs w:val="24"/>
          <w:rtl/>
        </w:rPr>
        <w:t>כלפי</w:t>
      </w:r>
      <w:r w:rsidR="00DB140C" w:rsidRPr="00653F5C">
        <w:rPr>
          <w:b w:val="0"/>
          <w:bCs w:val="0"/>
          <w:sz w:val="24"/>
          <w:szCs w:val="24"/>
          <w:rtl/>
        </w:rPr>
        <w:t xml:space="preserve"> </w:t>
      </w:r>
      <w:r w:rsidR="00DB140C" w:rsidRPr="00653F5C">
        <w:rPr>
          <w:rFonts w:hint="eastAsia"/>
          <w:b w:val="0"/>
          <w:bCs w:val="0"/>
          <w:sz w:val="24"/>
          <w:szCs w:val="24"/>
          <w:rtl/>
        </w:rPr>
        <w:t>המשרד</w:t>
      </w:r>
      <w:r w:rsidR="00DB140C" w:rsidRPr="00653F5C">
        <w:rPr>
          <w:b w:val="0"/>
          <w:bCs w:val="0"/>
          <w:sz w:val="24"/>
          <w:szCs w:val="24"/>
          <w:rtl/>
        </w:rPr>
        <w:t xml:space="preserve"> </w:t>
      </w:r>
      <w:r w:rsidR="00DB140C" w:rsidRPr="00653F5C">
        <w:rPr>
          <w:rFonts w:hint="eastAsia"/>
          <w:b w:val="0"/>
          <w:bCs w:val="0"/>
          <w:sz w:val="24"/>
          <w:szCs w:val="24"/>
          <w:rtl/>
        </w:rPr>
        <w:t>שתנאי</w:t>
      </w:r>
      <w:r w:rsidR="00DB140C" w:rsidRPr="00653F5C">
        <w:rPr>
          <w:b w:val="0"/>
          <w:bCs w:val="0"/>
          <w:sz w:val="24"/>
          <w:szCs w:val="24"/>
          <w:rtl/>
        </w:rPr>
        <w:t xml:space="preserve"> </w:t>
      </w:r>
      <w:r w:rsidR="00DB140C" w:rsidRPr="00653F5C">
        <w:rPr>
          <w:rFonts w:hint="eastAsia"/>
          <w:b w:val="0"/>
          <w:bCs w:val="0"/>
          <w:sz w:val="24"/>
          <w:szCs w:val="24"/>
          <w:rtl/>
        </w:rPr>
        <w:t>ההתקשרות</w:t>
      </w:r>
      <w:r w:rsidR="00DB140C" w:rsidRPr="00653F5C">
        <w:rPr>
          <w:b w:val="0"/>
          <w:bCs w:val="0"/>
          <w:sz w:val="24"/>
          <w:szCs w:val="24"/>
          <w:rtl/>
        </w:rPr>
        <w:t xml:space="preserve"> </w:t>
      </w:r>
      <w:r w:rsidR="00DB140C" w:rsidRPr="00653F5C">
        <w:rPr>
          <w:rFonts w:hint="eastAsia"/>
          <w:b w:val="0"/>
          <w:bCs w:val="0"/>
          <w:sz w:val="24"/>
          <w:szCs w:val="24"/>
          <w:rtl/>
        </w:rPr>
        <w:t>בינו</w:t>
      </w:r>
      <w:r w:rsidR="00DB140C" w:rsidRPr="00653F5C">
        <w:rPr>
          <w:b w:val="0"/>
          <w:bCs w:val="0"/>
          <w:sz w:val="24"/>
          <w:szCs w:val="24"/>
          <w:rtl/>
        </w:rPr>
        <w:t xml:space="preserve"> </w:t>
      </w:r>
      <w:r w:rsidR="00DB140C" w:rsidRPr="00653F5C">
        <w:rPr>
          <w:rFonts w:hint="eastAsia"/>
          <w:b w:val="0"/>
          <w:bCs w:val="0"/>
          <w:sz w:val="24"/>
          <w:szCs w:val="24"/>
          <w:rtl/>
        </w:rPr>
        <w:t>לבין</w:t>
      </w:r>
      <w:r w:rsidR="00DB140C" w:rsidRPr="00653F5C">
        <w:rPr>
          <w:b w:val="0"/>
          <w:bCs w:val="0"/>
          <w:sz w:val="24"/>
          <w:szCs w:val="24"/>
          <w:rtl/>
        </w:rPr>
        <w:t xml:space="preserve"> </w:t>
      </w:r>
      <w:r w:rsidR="00DB140C" w:rsidRPr="00653F5C">
        <w:rPr>
          <w:rFonts w:hint="eastAsia"/>
          <w:b w:val="0"/>
          <w:bCs w:val="0"/>
          <w:sz w:val="24"/>
          <w:szCs w:val="24"/>
          <w:rtl/>
        </w:rPr>
        <w:t>המוסד</w:t>
      </w:r>
      <w:r w:rsidR="00DB140C" w:rsidRPr="00653F5C">
        <w:rPr>
          <w:b w:val="0"/>
          <w:bCs w:val="0"/>
          <w:sz w:val="24"/>
          <w:szCs w:val="24"/>
          <w:rtl/>
        </w:rPr>
        <w:t xml:space="preserve"> </w:t>
      </w:r>
      <w:r w:rsidR="00DB140C" w:rsidRPr="00653F5C">
        <w:rPr>
          <w:rFonts w:hint="eastAsia"/>
          <w:b w:val="0"/>
          <w:bCs w:val="0"/>
          <w:sz w:val="24"/>
          <w:szCs w:val="24"/>
          <w:rtl/>
        </w:rPr>
        <w:t>החינוכי</w:t>
      </w:r>
      <w:r w:rsidR="00DB140C" w:rsidRPr="00653F5C">
        <w:rPr>
          <w:b w:val="0"/>
          <w:bCs w:val="0"/>
          <w:sz w:val="24"/>
          <w:szCs w:val="24"/>
          <w:rtl/>
        </w:rPr>
        <w:t xml:space="preserve"> </w:t>
      </w:r>
      <w:r w:rsidR="00DB140C" w:rsidRPr="00653F5C">
        <w:rPr>
          <w:rFonts w:hint="eastAsia"/>
          <w:b w:val="0"/>
          <w:bCs w:val="0"/>
          <w:sz w:val="24"/>
          <w:szCs w:val="24"/>
          <w:rtl/>
        </w:rPr>
        <w:t>שיחליט</w:t>
      </w:r>
      <w:r w:rsidR="00DB140C" w:rsidRPr="00653F5C">
        <w:rPr>
          <w:b w:val="0"/>
          <w:bCs w:val="0"/>
          <w:sz w:val="24"/>
          <w:szCs w:val="24"/>
          <w:rtl/>
        </w:rPr>
        <w:t xml:space="preserve"> </w:t>
      </w:r>
      <w:r w:rsidR="00DB140C" w:rsidRPr="00653F5C">
        <w:rPr>
          <w:rFonts w:hint="eastAsia"/>
          <w:b w:val="0"/>
          <w:bCs w:val="0"/>
          <w:sz w:val="24"/>
          <w:szCs w:val="24"/>
          <w:rtl/>
        </w:rPr>
        <w:t>לרכוש</w:t>
      </w:r>
      <w:r w:rsidR="00DB140C" w:rsidRPr="00653F5C">
        <w:rPr>
          <w:b w:val="0"/>
          <w:bCs w:val="0"/>
          <w:sz w:val="24"/>
          <w:szCs w:val="24"/>
          <w:rtl/>
        </w:rPr>
        <w:t xml:space="preserve"> </w:t>
      </w:r>
      <w:r w:rsidR="00DB140C" w:rsidRPr="00653F5C">
        <w:rPr>
          <w:rFonts w:hint="eastAsia"/>
          <w:b w:val="0"/>
          <w:bCs w:val="0"/>
          <w:sz w:val="24"/>
          <w:szCs w:val="24"/>
          <w:rtl/>
        </w:rPr>
        <w:t>ממנו</w:t>
      </w:r>
      <w:r w:rsidR="00DB140C" w:rsidRPr="00653F5C">
        <w:rPr>
          <w:b w:val="0"/>
          <w:bCs w:val="0"/>
          <w:sz w:val="24"/>
          <w:szCs w:val="24"/>
          <w:rtl/>
        </w:rPr>
        <w:t xml:space="preserve"> </w:t>
      </w:r>
      <w:r w:rsidR="00DB140C" w:rsidRPr="00653F5C">
        <w:rPr>
          <w:rFonts w:hint="eastAsia"/>
          <w:b w:val="0"/>
          <w:bCs w:val="0"/>
          <w:sz w:val="24"/>
          <w:szCs w:val="24"/>
          <w:rtl/>
        </w:rPr>
        <w:t>את</w:t>
      </w:r>
      <w:r w:rsidR="00DB140C" w:rsidRPr="00653F5C">
        <w:rPr>
          <w:b w:val="0"/>
          <w:bCs w:val="0"/>
          <w:sz w:val="24"/>
          <w:szCs w:val="24"/>
          <w:rtl/>
        </w:rPr>
        <w:t xml:space="preserve"> </w:t>
      </w:r>
      <w:r w:rsidR="00DB140C" w:rsidRPr="00653F5C">
        <w:rPr>
          <w:rFonts w:hint="eastAsia"/>
          <w:b w:val="0"/>
          <w:bCs w:val="0"/>
          <w:sz w:val="24"/>
          <w:szCs w:val="24"/>
          <w:rtl/>
        </w:rPr>
        <w:t>התוכנית</w:t>
      </w:r>
      <w:r w:rsidR="00DB140C" w:rsidRPr="00653F5C">
        <w:rPr>
          <w:b w:val="0"/>
          <w:bCs w:val="0"/>
          <w:sz w:val="24"/>
          <w:szCs w:val="24"/>
          <w:rtl/>
        </w:rPr>
        <w:t xml:space="preserve"> </w:t>
      </w:r>
      <w:r w:rsidR="00DB140C" w:rsidRPr="00653F5C">
        <w:rPr>
          <w:rFonts w:hint="eastAsia"/>
          <w:b w:val="0"/>
          <w:bCs w:val="0"/>
          <w:sz w:val="24"/>
          <w:szCs w:val="24"/>
          <w:rtl/>
        </w:rPr>
        <w:t>יהיו</w:t>
      </w:r>
      <w:r w:rsidR="00DB140C" w:rsidRPr="00653F5C">
        <w:rPr>
          <w:b w:val="0"/>
          <w:bCs w:val="0"/>
          <w:sz w:val="24"/>
          <w:szCs w:val="24"/>
          <w:rtl/>
        </w:rPr>
        <w:t xml:space="preserve"> </w:t>
      </w:r>
      <w:r w:rsidR="00DB140C" w:rsidRPr="00653F5C">
        <w:rPr>
          <w:rFonts w:hint="eastAsia"/>
          <w:b w:val="0"/>
          <w:bCs w:val="0"/>
          <w:sz w:val="24"/>
          <w:szCs w:val="24"/>
          <w:rtl/>
        </w:rPr>
        <w:t>בהלימה</w:t>
      </w:r>
      <w:r w:rsidR="00DB140C" w:rsidRPr="00653F5C">
        <w:rPr>
          <w:b w:val="0"/>
          <w:bCs w:val="0"/>
          <w:sz w:val="24"/>
          <w:szCs w:val="24"/>
          <w:rtl/>
        </w:rPr>
        <w:t xml:space="preserve"> </w:t>
      </w:r>
      <w:r w:rsidR="00DB140C" w:rsidRPr="00653F5C">
        <w:rPr>
          <w:rFonts w:hint="eastAsia"/>
          <w:b w:val="0"/>
          <w:bCs w:val="0"/>
          <w:sz w:val="24"/>
          <w:szCs w:val="24"/>
          <w:rtl/>
        </w:rPr>
        <w:t>לתנאים</w:t>
      </w:r>
      <w:r w:rsidR="00DB140C" w:rsidRPr="00653F5C">
        <w:rPr>
          <w:b w:val="0"/>
          <w:bCs w:val="0"/>
          <w:sz w:val="24"/>
          <w:szCs w:val="24"/>
          <w:rtl/>
        </w:rPr>
        <w:t xml:space="preserve"> </w:t>
      </w:r>
      <w:r w:rsidR="00DB140C" w:rsidRPr="00653F5C">
        <w:rPr>
          <w:rFonts w:hint="eastAsia"/>
          <w:b w:val="0"/>
          <w:bCs w:val="0"/>
          <w:sz w:val="24"/>
          <w:szCs w:val="24"/>
          <w:rtl/>
        </w:rPr>
        <w:t>שנקבעו</w:t>
      </w:r>
      <w:r w:rsidR="00DB140C" w:rsidRPr="00653F5C">
        <w:rPr>
          <w:b w:val="0"/>
          <w:bCs w:val="0"/>
          <w:sz w:val="24"/>
          <w:szCs w:val="24"/>
          <w:rtl/>
        </w:rPr>
        <w:t xml:space="preserve"> </w:t>
      </w:r>
      <w:r w:rsidR="00DB140C" w:rsidRPr="00653F5C">
        <w:rPr>
          <w:rFonts w:hint="eastAsia"/>
          <w:b w:val="0"/>
          <w:bCs w:val="0"/>
          <w:sz w:val="24"/>
          <w:szCs w:val="24"/>
          <w:rtl/>
        </w:rPr>
        <w:t>במכרז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w:t>
      </w:r>
    </w:p>
    <w:p w14:paraId="281CF58A" w14:textId="3812F8F0" w:rsidR="00B004E2" w:rsidRPr="00AC23BE" w:rsidRDefault="00B004E2" w:rsidP="00AC23BE">
      <w:pPr>
        <w:pStyle w:val="1-"/>
        <w:keepLines/>
        <w:numPr>
          <w:ilvl w:val="2"/>
          <w:numId w:val="6"/>
        </w:numPr>
        <w:spacing w:before="0" w:after="0"/>
        <w:ind w:left="1212" w:hanging="707"/>
        <w:jc w:val="both"/>
        <w:rPr>
          <w:rtl/>
        </w:rPr>
      </w:pPr>
      <w:r w:rsidRPr="00AC23BE">
        <w:rPr>
          <w:rFonts w:hint="eastAsia"/>
          <w:sz w:val="24"/>
          <w:szCs w:val="24"/>
          <w:rtl/>
        </w:rPr>
        <w:t>תקופת</w:t>
      </w:r>
      <w:r w:rsidRPr="00AC23BE">
        <w:rPr>
          <w:sz w:val="24"/>
          <w:szCs w:val="24"/>
          <w:rtl/>
        </w:rPr>
        <w:t xml:space="preserve"> </w:t>
      </w:r>
      <w:r w:rsidRPr="00AC23BE">
        <w:rPr>
          <w:rFonts w:hint="eastAsia"/>
          <w:sz w:val="24"/>
          <w:szCs w:val="24"/>
          <w:rtl/>
        </w:rPr>
        <w:t>הרישום</w:t>
      </w:r>
      <w:r w:rsidRPr="00AC23BE">
        <w:rPr>
          <w:sz w:val="24"/>
          <w:szCs w:val="24"/>
          <w:rtl/>
        </w:rPr>
        <w:t xml:space="preserve"> </w:t>
      </w:r>
      <w:r w:rsidRPr="00AC23BE">
        <w:rPr>
          <w:rFonts w:hint="eastAsia"/>
          <w:sz w:val="24"/>
          <w:szCs w:val="24"/>
          <w:rtl/>
        </w:rPr>
        <w:t>במאגר</w:t>
      </w:r>
      <w:r w:rsidRPr="00AC23BE">
        <w:rPr>
          <w:sz w:val="24"/>
          <w:szCs w:val="24"/>
          <w:rtl/>
        </w:rPr>
        <w:t xml:space="preserve"> </w:t>
      </w:r>
      <w:r w:rsidRPr="00AC23BE">
        <w:rPr>
          <w:rFonts w:hint="eastAsia"/>
          <w:sz w:val="24"/>
          <w:szCs w:val="24"/>
          <w:rtl/>
        </w:rPr>
        <w:t>לכל</w:t>
      </w:r>
      <w:r w:rsidRPr="00AC23BE">
        <w:rPr>
          <w:sz w:val="24"/>
          <w:szCs w:val="24"/>
          <w:rtl/>
        </w:rPr>
        <w:t xml:space="preserve"> </w:t>
      </w:r>
      <w:r w:rsidRPr="00AC23BE">
        <w:rPr>
          <w:rFonts w:hint="eastAsia"/>
          <w:sz w:val="24"/>
          <w:szCs w:val="24"/>
          <w:rtl/>
        </w:rPr>
        <w:t>ספק</w:t>
      </w:r>
      <w:r w:rsidRPr="00AC23BE">
        <w:rPr>
          <w:sz w:val="24"/>
          <w:szCs w:val="24"/>
          <w:rtl/>
        </w:rPr>
        <w:t xml:space="preserve"> </w:t>
      </w:r>
      <w:r w:rsidRPr="00AC23BE">
        <w:rPr>
          <w:rFonts w:hint="eastAsia"/>
          <w:sz w:val="24"/>
          <w:szCs w:val="24"/>
          <w:rtl/>
        </w:rPr>
        <w:t>וכל</w:t>
      </w:r>
      <w:r w:rsidRPr="00AC23BE">
        <w:rPr>
          <w:sz w:val="24"/>
          <w:szCs w:val="24"/>
          <w:rtl/>
        </w:rPr>
        <w:t xml:space="preserve"> </w:t>
      </w:r>
      <w:r w:rsidRPr="00AC23BE">
        <w:rPr>
          <w:rFonts w:hint="eastAsia"/>
          <w:sz w:val="24"/>
          <w:szCs w:val="24"/>
          <w:rtl/>
        </w:rPr>
        <w:t>תוכנית</w:t>
      </w:r>
      <w:r w:rsidRPr="00AC23BE">
        <w:rPr>
          <w:sz w:val="24"/>
          <w:szCs w:val="24"/>
          <w:rtl/>
        </w:rPr>
        <w:t xml:space="preserve"> </w:t>
      </w:r>
      <w:r w:rsidRPr="00AC23BE">
        <w:rPr>
          <w:rFonts w:hint="eastAsia"/>
          <w:sz w:val="24"/>
          <w:szCs w:val="24"/>
          <w:rtl/>
        </w:rPr>
        <w:t>זוכה</w:t>
      </w:r>
      <w:r w:rsidRPr="00AC23BE">
        <w:rPr>
          <w:sz w:val="24"/>
          <w:szCs w:val="24"/>
          <w:rtl/>
        </w:rPr>
        <w:t xml:space="preserve"> </w:t>
      </w:r>
      <w:r w:rsidRPr="00AC23BE">
        <w:rPr>
          <w:rFonts w:hint="eastAsia"/>
          <w:sz w:val="24"/>
          <w:szCs w:val="24"/>
          <w:rtl/>
        </w:rPr>
        <w:t>במכרז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תהיה</w:t>
      </w:r>
      <w:r w:rsidRPr="00AC23BE">
        <w:rPr>
          <w:sz w:val="24"/>
          <w:szCs w:val="24"/>
          <w:rtl/>
        </w:rPr>
        <w:t xml:space="preserve"> </w:t>
      </w:r>
      <w:r w:rsidRPr="00AC23BE">
        <w:rPr>
          <w:rFonts w:hint="eastAsia"/>
          <w:sz w:val="24"/>
          <w:szCs w:val="24"/>
          <w:rtl/>
        </w:rPr>
        <w:t>לשנת</w:t>
      </w:r>
      <w:r w:rsidRPr="00AC23BE">
        <w:rPr>
          <w:sz w:val="24"/>
          <w:szCs w:val="24"/>
          <w:rtl/>
        </w:rPr>
        <w:t xml:space="preserve"> </w:t>
      </w:r>
      <w:r w:rsidRPr="00AC23BE">
        <w:rPr>
          <w:rFonts w:hint="eastAsia"/>
          <w:sz w:val="24"/>
          <w:szCs w:val="24"/>
          <w:rtl/>
        </w:rPr>
        <w:t>הלימודים</w:t>
      </w:r>
      <w:r w:rsidRPr="00AC23BE">
        <w:rPr>
          <w:sz w:val="24"/>
          <w:szCs w:val="24"/>
          <w:rtl/>
        </w:rPr>
        <w:t xml:space="preserve"> </w:t>
      </w:r>
      <w:r w:rsidRPr="00AC23BE">
        <w:rPr>
          <w:rFonts w:hint="eastAsia"/>
          <w:sz w:val="24"/>
          <w:szCs w:val="24"/>
          <w:rtl/>
        </w:rPr>
        <w:t>תשפ</w:t>
      </w:r>
      <w:r w:rsidRPr="00AC23BE">
        <w:rPr>
          <w:sz w:val="24"/>
          <w:szCs w:val="24"/>
          <w:rtl/>
        </w:rPr>
        <w:t xml:space="preserve">"ד (1.9.23 </w:t>
      </w:r>
      <w:r w:rsidRPr="00AC23BE">
        <w:rPr>
          <w:rFonts w:hint="eastAsia"/>
          <w:sz w:val="24"/>
          <w:szCs w:val="24"/>
          <w:rtl/>
        </w:rPr>
        <w:t>ועד</w:t>
      </w:r>
      <w:r w:rsidRPr="00AC23BE">
        <w:rPr>
          <w:sz w:val="24"/>
          <w:szCs w:val="24"/>
          <w:rtl/>
        </w:rPr>
        <w:t xml:space="preserve"> 31.8.24). </w:t>
      </w:r>
      <w:r w:rsidRPr="00AC23BE">
        <w:rPr>
          <w:rFonts w:hint="eastAsia"/>
          <w:sz w:val="24"/>
          <w:szCs w:val="24"/>
          <w:rtl/>
        </w:rPr>
        <w:t>עם</w:t>
      </w:r>
      <w:r w:rsidRPr="00AC23BE">
        <w:rPr>
          <w:sz w:val="24"/>
          <w:szCs w:val="24"/>
          <w:rtl/>
        </w:rPr>
        <w:t xml:space="preserve"> </w:t>
      </w:r>
      <w:r w:rsidRPr="00AC23BE">
        <w:rPr>
          <w:rFonts w:hint="eastAsia"/>
          <w:sz w:val="24"/>
          <w:szCs w:val="24"/>
          <w:rtl/>
        </w:rPr>
        <w:t>זאת</w:t>
      </w:r>
      <w:r w:rsidRPr="00AC23BE">
        <w:rPr>
          <w:sz w:val="24"/>
          <w:szCs w:val="24"/>
          <w:rtl/>
        </w:rPr>
        <w:t xml:space="preserve"> </w:t>
      </w:r>
      <w:r w:rsidRPr="00AC23BE">
        <w:rPr>
          <w:rFonts w:hint="eastAsia"/>
          <w:sz w:val="24"/>
          <w:szCs w:val="24"/>
          <w:rtl/>
        </w:rPr>
        <w:t>ככל</w:t>
      </w:r>
      <w:r w:rsidRPr="00AC23BE">
        <w:rPr>
          <w:sz w:val="24"/>
          <w:szCs w:val="24"/>
          <w:rtl/>
        </w:rPr>
        <w:t xml:space="preserve"> </w:t>
      </w:r>
      <w:r w:rsidRPr="00AC23BE">
        <w:rPr>
          <w:rFonts w:hint="eastAsia"/>
          <w:sz w:val="24"/>
          <w:szCs w:val="24"/>
          <w:rtl/>
        </w:rPr>
        <w:t>שהמשרד</w:t>
      </w:r>
      <w:r w:rsidRPr="00AC23BE">
        <w:rPr>
          <w:sz w:val="24"/>
          <w:szCs w:val="24"/>
          <w:rtl/>
        </w:rPr>
        <w:t xml:space="preserve"> </w:t>
      </w:r>
      <w:r w:rsidRPr="00AC23BE">
        <w:rPr>
          <w:rFonts w:hint="eastAsia"/>
          <w:sz w:val="24"/>
          <w:szCs w:val="24"/>
          <w:rtl/>
        </w:rPr>
        <w:t>לא</w:t>
      </w:r>
      <w:r w:rsidRPr="00AC23BE">
        <w:rPr>
          <w:sz w:val="24"/>
          <w:szCs w:val="24"/>
          <w:rtl/>
        </w:rPr>
        <w:t xml:space="preserve"> </w:t>
      </w:r>
      <w:r w:rsidRPr="00AC23BE">
        <w:rPr>
          <w:rFonts w:hint="eastAsia"/>
          <w:sz w:val="24"/>
          <w:szCs w:val="24"/>
          <w:rtl/>
        </w:rPr>
        <w:t>יפרסם</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חדש</w:t>
      </w:r>
      <w:r w:rsidRPr="00AC23BE">
        <w:rPr>
          <w:sz w:val="24"/>
          <w:szCs w:val="24"/>
          <w:rtl/>
        </w:rPr>
        <w:t xml:space="preserve"> </w:t>
      </w:r>
      <w:r w:rsidRPr="00AC23BE">
        <w:rPr>
          <w:rFonts w:hint="eastAsia"/>
          <w:sz w:val="24"/>
          <w:szCs w:val="24"/>
          <w:rtl/>
        </w:rPr>
        <w:t>אשר</w:t>
      </w:r>
      <w:r w:rsidRPr="00AC23BE">
        <w:rPr>
          <w:sz w:val="24"/>
          <w:szCs w:val="24"/>
          <w:rtl/>
        </w:rPr>
        <w:t xml:space="preserve"> </w:t>
      </w:r>
      <w:r w:rsidRPr="00AC23BE">
        <w:rPr>
          <w:rFonts w:hint="eastAsia"/>
          <w:sz w:val="24"/>
          <w:szCs w:val="24"/>
          <w:rtl/>
        </w:rPr>
        <w:t>יחליף</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עד</w:t>
      </w:r>
      <w:r w:rsidRPr="00AC23BE">
        <w:rPr>
          <w:sz w:val="24"/>
          <w:szCs w:val="24"/>
          <w:rtl/>
        </w:rPr>
        <w:t xml:space="preserve"> </w:t>
      </w:r>
      <w:r w:rsidRPr="00AC23BE">
        <w:rPr>
          <w:rFonts w:hint="eastAsia"/>
          <w:sz w:val="24"/>
          <w:szCs w:val="24"/>
          <w:rtl/>
        </w:rPr>
        <w:t>ליום</w:t>
      </w:r>
      <w:r w:rsidRPr="00AC23BE">
        <w:rPr>
          <w:sz w:val="24"/>
          <w:szCs w:val="24"/>
          <w:rtl/>
        </w:rPr>
        <w:t xml:space="preserve"> 31.3.24, </w:t>
      </w:r>
      <w:r w:rsidRPr="00AC23BE">
        <w:rPr>
          <w:rFonts w:hint="eastAsia"/>
          <w:sz w:val="24"/>
          <w:szCs w:val="24"/>
          <w:rtl/>
        </w:rPr>
        <w:t>יוכל</w:t>
      </w:r>
      <w:r w:rsidRPr="00AC23BE">
        <w:rPr>
          <w:sz w:val="24"/>
          <w:szCs w:val="24"/>
          <w:rtl/>
        </w:rPr>
        <w:t xml:space="preserve"> </w:t>
      </w:r>
      <w:r w:rsidRPr="00AC23BE">
        <w:rPr>
          <w:rFonts w:hint="eastAsia"/>
          <w:sz w:val="24"/>
          <w:szCs w:val="24"/>
          <w:rtl/>
        </w:rPr>
        <w:t>המשרד</w:t>
      </w:r>
      <w:r w:rsidRPr="00AC23BE">
        <w:rPr>
          <w:sz w:val="24"/>
          <w:szCs w:val="24"/>
          <w:rtl/>
        </w:rPr>
        <w:t xml:space="preserve"> </w:t>
      </w:r>
      <w:r w:rsidRPr="00AC23BE">
        <w:rPr>
          <w:rFonts w:hint="eastAsia"/>
          <w:sz w:val="24"/>
          <w:szCs w:val="24"/>
          <w:rtl/>
        </w:rPr>
        <w:t>להאריך</w:t>
      </w:r>
      <w:r w:rsidRPr="00AC23BE">
        <w:rPr>
          <w:sz w:val="24"/>
          <w:szCs w:val="24"/>
          <w:rtl/>
        </w:rPr>
        <w:t xml:space="preserve"> </w:t>
      </w:r>
      <w:r w:rsidRPr="00AC23BE">
        <w:rPr>
          <w:rFonts w:hint="eastAsia"/>
          <w:sz w:val="24"/>
          <w:szCs w:val="24"/>
          <w:rtl/>
        </w:rPr>
        <w:t>את</w:t>
      </w:r>
      <w:r w:rsidRPr="00AC23BE">
        <w:rPr>
          <w:sz w:val="24"/>
          <w:szCs w:val="24"/>
          <w:rtl/>
        </w:rPr>
        <w:t xml:space="preserve"> </w:t>
      </w:r>
      <w:r w:rsidRPr="00AC23BE">
        <w:rPr>
          <w:rFonts w:hint="eastAsia"/>
          <w:sz w:val="24"/>
          <w:szCs w:val="24"/>
          <w:rtl/>
        </w:rPr>
        <w:t>תוקפו</w:t>
      </w:r>
      <w:r w:rsidRPr="00AC23BE">
        <w:rPr>
          <w:sz w:val="24"/>
          <w:szCs w:val="24"/>
          <w:rtl/>
        </w:rPr>
        <w:t xml:space="preserve"> </w:t>
      </w:r>
      <w:r w:rsidRPr="00AC23BE">
        <w:rPr>
          <w:rFonts w:hint="eastAsia"/>
          <w:sz w:val="24"/>
          <w:szCs w:val="24"/>
          <w:rtl/>
        </w:rPr>
        <w:t>של</w:t>
      </w:r>
      <w:r w:rsidRPr="00AC23BE">
        <w:rPr>
          <w:sz w:val="24"/>
          <w:szCs w:val="24"/>
          <w:rtl/>
        </w:rPr>
        <w:t xml:space="preserve"> </w:t>
      </w:r>
      <w:r w:rsidRPr="00AC23BE">
        <w:rPr>
          <w:rFonts w:hint="eastAsia"/>
          <w:sz w:val="24"/>
          <w:szCs w:val="24"/>
          <w:rtl/>
        </w:rPr>
        <w:t>המכרז</w:t>
      </w:r>
      <w:r w:rsidRPr="00AC23BE">
        <w:rPr>
          <w:sz w:val="24"/>
          <w:szCs w:val="24"/>
          <w:rtl/>
        </w:rPr>
        <w:t xml:space="preserve"> </w:t>
      </w:r>
      <w:r w:rsidRPr="00AC23BE">
        <w:rPr>
          <w:rFonts w:hint="eastAsia"/>
          <w:sz w:val="24"/>
          <w:szCs w:val="24"/>
          <w:rtl/>
        </w:rPr>
        <w:t>גם</w:t>
      </w:r>
      <w:r w:rsidRPr="00AC23BE">
        <w:rPr>
          <w:sz w:val="24"/>
          <w:szCs w:val="24"/>
          <w:rtl/>
        </w:rPr>
        <w:t xml:space="preserve"> </w:t>
      </w:r>
      <w:r w:rsidRPr="00AC23BE">
        <w:rPr>
          <w:rFonts w:hint="eastAsia"/>
          <w:sz w:val="24"/>
          <w:szCs w:val="24"/>
          <w:rtl/>
        </w:rPr>
        <w:t>לשנה</w:t>
      </w:r>
      <w:r w:rsidRPr="00AC23BE">
        <w:rPr>
          <w:sz w:val="24"/>
          <w:szCs w:val="24"/>
          <w:rtl/>
        </w:rPr>
        <w:t xml:space="preserve">"ל </w:t>
      </w:r>
      <w:r w:rsidRPr="00AC23BE">
        <w:rPr>
          <w:rFonts w:hint="eastAsia"/>
          <w:sz w:val="24"/>
          <w:szCs w:val="24"/>
          <w:rtl/>
        </w:rPr>
        <w:t>תשפ</w:t>
      </w:r>
      <w:r w:rsidRPr="00AC23BE">
        <w:rPr>
          <w:sz w:val="24"/>
          <w:szCs w:val="24"/>
          <w:rtl/>
        </w:rPr>
        <w:t>"ה (1.9.24 ועד 31.8.25).</w:t>
      </w:r>
    </w:p>
    <w:p w14:paraId="2E4B46C5" w14:textId="77777777" w:rsidR="00B004E2" w:rsidRPr="00AC23BE" w:rsidRDefault="00B004E2" w:rsidP="00B004E2">
      <w:pPr>
        <w:pStyle w:val="1-"/>
        <w:keepLines/>
        <w:numPr>
          <w:ilvl w:val="2"/>
          <w:numId w:val="6"/>
        </w:numPr>
        <w:spacing w:before="0" w:after="0"/>
        <w:ind w:left="1212" w:hanging="707"/>
        <w:jc w:val="both"/>
        <w:rPr>
          <w:sz w:val="24"/>
          <w:szCs w:val="24"/>
          <w:rtl/>
        </w:rPr>
      </w:pPr>
      <w:r w:rsidRPr="00AC23BE">
        <w:rPr>
          <w:rFonts w:hint="eastAsia"/>
          <w:sz w:val="24"/>
          <w:szCs w:val="24"/>
          <w:rtl/>
        </w:rPr>
        <w:t>גם</w:t>
      </w:r>
      <w:r w:rsidRPr="00AC23BE">
        <w:rPr>
          <w:sz w:val="24"/>
          <w:szCs w:val="24"/>
          <w:rtl/>
        </w:rPr>
        <w:t xml:space="preserve"> </w:t>
      </w:r>
      <w:r w:rsidRPr="00AC23BE">
        <w:rPr>
          <w:rFonts w:hint="eastAsia"/>
          <w:sz w:val="24"/>
          <w:szCs w:val="24"/>
          <w:rtl/>
        </w:rPr>
        <w:t>על</w:t>
      </w:r>
      <w:r w:rsidRPr="00AC23BE">
        <w:rPr>
          <w:sz w:val="24"/>
          <w:szCs w:val="24"/>
          <w:rtl/>
        </w:rPr>
        <w:t xml:space="preserve"> </w:t>
      </w:r>
      <w:r w:rsidRPr="00AC23BE">
        <w:rPr>
          <w:rFonts w:hint="eastAsia"/>
          <w:sz w:val="24"/>
          <w:szCs w:val="24"/>
          <w:rtl/>
        </w:rPr>
        <w:t>תוכנית</w:t>
      </w:r>
      <w:r w:rsidRPr="00AC23BE">
        <w:rPr>
          <w:sz w:val="24"/>
          <w:szCs w:val="24"/>
          <w:rtl/>
        </w:rPr>
        <w:t xml:space="preserve"> </w:t>
      </w:r>
      <w:r w:rsidRPr="00AC23BE">
        <w:rPr>
          <w:rFonts w:hint="eastAsia"/>
          <w:sz w:val="24"/>
          <w:szCs w:val="24"/>
          <w:rtl/>
        </w:rPr>
        <w:t>אשר</w:t>
      </w:r>
      <w:r w:rsidRPr="00AC23BE">
        <w:rPr>
          <w:sz w:val="24"/>
          <w:szCs w:val="24"/>
          <w:rtl/>
        </w:rPr>
        <w:t xml:space="preserve"> </w:t>
      </w:r>
      <w:r w:rsidRPr="00AC23BE">
        <w:rPr>
          <w:rFonts w:hint="eastAsia"/>
          <w:sz w:val="24"/>
          <w:szCs w:val="24"/>
          <w:rtl/>
        </w:rPr>
        <w:t>נקבעה</w:t>
      </w:r>
      <w:r w:rsidRPr="00AC23BE">
        <w:rPr>
          <w:sz w:val="24"/>
          <w:szCs w:val="24"/>
          <w:rtl/>
        </w:rPr>
        <w:t xml:space="preserve"> </w:t>
      </w:r>
      <w:r w:rsidRPr="00AC23BE">
        <w:rPr>
          <w:rFonts w:hint="eastAsia"/>
          <w:sz w:val="24"/>
          <w:szCs w:val="24"/>
          <w:rtl/>
        </w:rPr>
        <w:t>כהצעה</w:t>
      </w:r>
      <w:r w:rsidRPr="00AC23BE">
        <w:rPr>
          <w:sz w:val="24"/>
          <w:szCs w:val="24"/>
          <w:rtl/>
        </w:rPr>
        <w:t xml:space="preserve"> </w:t>
      </w:r>
      <w:r w:rsidRPr="00AC23BE">
        <w:rPr>
          <w:rFonts w:hint="eastAsia"/>
          <w:sz w:val="24"/>
          <w:szCs w:val="24"/>
          <w:rtl/>
        </w:rPr>
        <w:t>זוכה</w:t>
      </w:r>
      <w:r w:rsidRPr="00AC23BE">
        <w:rPr>
          <w:sz w:val="24"/>
          <w:szCs w:val="24"/>
          <w:rtl/>
        </w:rPr>
        <w:t xml:space="preserve"> </w:t>
      </w:r>
      <w:r w:rsidRPr="00AC23BE">
        <w:rPr>
          <w:rFonts w:hint="eastAsia"/>
          <w:sz w:val="24"/>
          <w:szCs w:val="24"/>
          <w:rtl/>
        </w:rPr>
        <w:t>במכרז</w:t>
      </w:r>
      <w:r w:rsidRPr="00AC23BE">
        <w:rPr>
          <w:sz w:val="24"/>
          <w:szCs w:val="24"/>
          <w:rtl/>
        </w:rPr>
        <w:t xml:space="preserve"> </w:t>
      </w:r>
      <w:r w:rsidRPr="00AC23BE">
        <w:rPr>
          <w:rFonts w:hint="eastAsia"/>
          <w:sz w:val="24"/>
          <w:szCs w:val="24"/>
          <w:rtl/>
        </w:rPr>
        <w:t>המאגר</w:t>
      </w:r>
      <w:r w:rsidRPr="00AC23BE">
        <w:rPr>
          <w:sz w:val="24"/>
          <w:szCs w:val="24"/>
          <w:rtl/>
        </w:rPr>
        <w:t xml:space="preserve"> </w:t>
      </w:r>
      <w:r w:rsidRPr="00AC23BE">
        <w:rPr>
          <w:rFonts w:hint="eastAsia"/>
          <w:sz w:val="24"/>
          <w:szCs w:val="24"/>
          <w:rtl/>
        </w:rPr>
        <w:t>שפורסם</w:t>
      </w:r>
      <w:r w:rsidRPr="00AC23BE">
        <w:rPr>
          <w:sz w:val="24"/>
          <w:szCs w:val="24"/>
          <w:rtl/>
        </w:rPr>
        <w:t xml:space="preserve"> </w:t>
      </w:r>
      <w:r w:rsidRPr="00AC23BE">
        <w:rPr>
          <w:rFonts w:hint="eastAsia"/>
          <w:sz w:val="24"/>
          <w:szCs w:val="24"/>
          <w:rtl/>
        </w:rPr>
        <w:t>באוגוסט</w:t>
      </w:r>
      <w:r w:rsidRPr="00AC23BE">
        <w:rPr>
          <w:sz w:val="24"/>
          <w:szCs w:val="24"/>
          <w:rtl/>
        </w:rPr>
        <w:t xml:space="preserve"> 2022, </w:t>
      </w:r>
      <w:r w:rsidRPr="00AC23BE">
        <w:rPr>
          <w:rFonts w:hint="eastAsia"/>
          <w:sz w:val="24"/>
          <w:szCs w:val="24"/>
          <w:rtl/>
        </w:rPr>
        <w:t>יחולו</w:t>
      </w:r>
      <w:r w:rsidRPr="00AC23BE">
        <w:rPr>
          <w:sz w:val="24"/>
          <w:szCs w:val="24"/>
          <w:rtl/>
        </w:rPr>
        <w:t xml:space="preserve"> </w:t>
      </w:r>
      <w:r w:rsidRPr="00AC23BE">
        <w:rPr>
          <w:rFonts w:hint="eastAsia"/>
          <w:sz w:val="24"/>
          <w:szCs w:val="24"/>
          <w:rtl/>
        </w:rPr>
        <w:t>תקופות</w:t>
      </w:r>
      <w:r w:rsidRPr="00AC23BE">
        <w:rPr>
          <w:sz w:val="24"/>
          <w:szCs w:val="24"/>
          <w:rtl/>
        </w:rPr>
        <w:t xml:space="preserve"> </w:t>
      </w:r>
      <w:r w:rsidRPr="00AC23BE">
        <w:rPr>
          <w:rFonts w:hint="eastAsia"/>
          <w:sz w:val="24"/>
          <w:szCs w:val="24"/>
          <w:rtl/>
        </w:rPr>
        <w:t>ההתקשרות</w:t>
      </w:r>
      <w:r w:rsidRPr="00AC23BE">
        <w:rPr>
          <w:sz w:val="24"/>
          <w:szCs w:val="24"/>
          <w:rtl/>
        </w:rPr>
        <w:t xml:space="preserve"> </w:t>
      </w:r>
      <w:r w:rsidRPr="00AC23BE">
        <w:rPr>
          <w:rFonts w:hint="eastAsia"/>
          <w:sz w:val="24"/>
          <w:szCs w:val="24"/>
          <w:rtl/>
        </w:rPr>
        <w:t>כאמור</w:t>
      </w:r>
      <w:r w:rsidRPr="00AC23BE">
        <w:rPr>
          <w:sz w:val="24"/>
          <w:szCs w:val="24"/>
          <w:rtl/>
        </w:rPr>
        <w:t xml:space="preserve"> </w:t>
      </w:r>
      <w:r w:rsidRPr="00AC23BE">
        <w:rPr>
          <w:rFonts w:hint="eastAsia"/>
          <w:sz w:val="24"/>
          <w:szCs w:val="24"/>
          <w:rtl/>
        </w:rPr>
        <w:t>לעיל</w:t>
      </w:r>
      <w:r w:rsidRPr="00AC23BE">
        <w:rPr>
          <w:sz w:val="24"/>
          <w:szCs w:val="24"/>
          <w:rtl/>
        </w:rPr>
        <w:t>.</w:t>
      </w:r>
    </w:p>
    <w:p w14:paraId="7A047C15" w14:textId="5F8312EB" w:rsidR="00B004E2" w:rsidRPr="00AC23BE" w:rsidRDefault="00B004E2" w:rsidP="00AC23BE">
      <w:pPr>
        <w:pStyle w:val="1-"/>
        <w:keepLines/>
        <w:numPr>
          <w:ilvl w:val="2"/>
          <w:numId w:val="6"/>
        </w:numPr>
        <w:spacing w:before="0" w:after="0"/>
        <w:ind w:left="1212" w:hanging="707"/>
        <w:jc w:val="both"/>
        <w:rPr>
          <w:rtl/>
        </w:rPr>
      </w:pP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רשאית</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תקופת</w:t>
      </w:r>
      <w:r w:rsidRPr="00AC23BE">
        <w:rPr>
          <w:b w:val="0"/>
          <w:bCs w:val="0"/>
          <w:sz w:val="24"/>
          <w:szCs w:val="24"/>
          <w:rtl/>
        </w:rPr>
        <w:t xml:space="preserve"> </w:t>
      </w:r>
      <w:r w:rsidRPr="00AC23BE">
        <w:rPr>
          <w:rFonts w:hint="eastAsia"/>
          <w:b w:val="0"/>
          <w:bCs w:val="0"/>
          <w:sz w:val="24"/>
          <w:szCs w:val="24"/>
          <w:rtl/>
        </w:rPr>
        <w:t>התקשרות</w:t>
      </w:r>
      <w:r w:rsidRPr="00AC23BE">
        <w:rPr>
          <w:b w:val="0"/>
          <w:bCs w:val="0"/>
          <w:sz w:val="24"/>
          <w:szCs w:val="24"/>
          <w:rtl/>
        </w:rPr>
        <w:t xml:space="preserve"> </w:t>
      </w:r>
      <w:r w:rsidRPr="00AC23BE">
        <w:rPr>
          <w:rFonts w:hint="eastAsia"/>
          <w:b w:val="0"/>
          <w:bCs w:val="0"/>
          <w:sz w:val="24"/>
          <w:szCs w:val="24"/>
          <w:rtl/>
        </w:rPr>
        <w:t>קצרה</w:t>
      </w:r>
      <w:r w:rsidRPr="00AC23BE">
        <w:rPr>
          <w:b w:val="0"/>
          <w:bCs w:val="0"/>
          <w:sz w:val="24"/>
          <w:szCs w:val="24"/>
          <w:rtl/>
        </w:rPr>
        <w:t xml:space="preserve"> </w:t>
      </w:r>
      <w:r w:rsidRPr="00AC23BE">
        <w:rPr>
          <w:rFonts w:hint="eastAsia"/>
          <w:b w:val="0"/>
          <w:bCs w:val="0"/>
          <w:sz w:val="24"/>
          <w:szCs w:val="24"/>
          <w:rtl/>
        </w:rPr>
        <w:t>יותר</w:t>
      </w:r>
      <w:r w:rsidRPr="00AC23BE">
        <w:rPr>
          <w:b w:val="0"/>
          <w:bCs w:val="0"/>
          <w:sz w:val="24"/>
          <w:szCs w:val="24"/>
          <w:rtl/>
        </w:rPr>
        <w:t xml:space="preserve"> </w:t>
      </w:r>
      <w:r w:rsidRPr="00AC23BE">
        <w:rPr>
          <w:rFonts w:hint="eastAsia"/>
          <w:b w:val="0"/>
          <w:bCs w:val="0"/>
          <w:sz w:val="24"/>
          <w:szCs w:val="24"/>
          <w:rtl/>
        </w:rPr>
        <w:t>בכפוף</w:t>
      </w:r>
      <w:r w:rsidRPr="00AC23BE">
        <w:rPr>
          <w:b w:val="0"/>
          <w:bCs w:val="0"/>
          <w:sz w:val="24"/>
          <w:szCs w:val="24"/>
          <w:rtl/>
        </w:rPr>
        <w:t xml:space="preserve"> </w:t>
      </w:r>
      <w:r w:rsidRPr="00AC23BE">
        <w:rPr>
          <w:rFonts w:hint="eastAsia"/>
          <w:b w:val="0"/>
          <w:bCs w:val="0"/>
          <w:sz w:val="24"/>
          <w:szCs w:val="24"/>
          <w:rtl/>
        </w:rPr>
        <w:t>לשיקולים</w:t>
      </w:r>
      <w:r w:rsidRPr="00AC23BE">
        <w:rPr>
          <w:b w:val="0"/>
          <w:bCs w:val="0"/>
          <w:sz w:val="24"/>
          <w:szCs w:val="24"/>
          <w:rtl/>
        </w:rPr>
        <w:t xml:space="preserve"> </w:t>
      </w:r>
      <w:r w:rsidRPr="00AC23BE">
        <w:rPr>
          <w:rFonts w:hint="eastAsia"/>
          <w:b w:val="0"/>
          <w:bCs w:val="0"/>
          <w:sz w:val="24"/>
          <w:szCs w:val="24"/>
          <w:rtl/>
        </w:rPr>
        <w:t>מקצועיים</w:t>
      </w:r>
      <w:r w:rsidRPr="00AC23BE">
        <w:rPr>
          <w:b w:val="0"/>
          <w:bCs w:val="0"/>
          <w:sz w:val="24"/>
          <w:szCs w:val="24"/>
          <w:rtl/>
        </w:rPr>
        <w:t xml:space="preserve"> </w:t>
      </w:r>
      <w:r w:rsidRPr="00AC23BE">
        <w:rPr>
          <w:rFonts w:hint="eastAsia"/>
          <w:b w:val="0"/>
          <w:bCs w:val="0"/>
          <w:sz w:val="24"/>
          <w:szCs w:val="24"/>
          <w:rtl/>
        </w:rPr>
        <w:t>שיצדיקו</w:t>
      </w:r>
      <w:r w:rsidRPr="00AC23BE">
        <w:rPr>
          <w:b w:val="0"/>
          <w:bCs w:val="0"/>
          <w:sz w:val="24"/>
          <w:szCs w:val="24"/>
          <w:rtl/>
        </w:rPr>
        <w:t xml:space="preserve"> </w:t>
      </w:r>
      <w:r w:rsidRPr="00AC23BE">
        <w:rPr>
          <w:rFonts w:hint="eastAsia"/>
          <w:b w:val="0"/>
          <w:bCs w:val="0"/>
          <w:sz w:val="24"/>
          <w:szCs w:val="24"/>
          <w:rtl/>
        </w:rPr>
        <w:t>זאת</w:t>
      </w:r>
      <w:r w:rsidRPr="00AC23BE">
        <w:rPr>
          <w:b w:val="0"/>
          <w:bCs w:val="0"/>
          <w:sz w:val="24"/>
          <w:szCs w:val="24"/>
          <w:rtl/>
        </w:rPr>
        <w:t>.</w:t>
      </w:r>
    </w:p>
    <w:p w14:paraId="19192060" w14:textId="6C943D8A" w:rsidR="00B004E2" w:rsidRPr="00AC23BE" w:rsidRDefault="00B004E2" w:rsidP="00AC23BE">
      <w:pPr>
        <w:pStyle w:val="1-"/>
        <w:keepLines/>
        <w:numPr>
          <w:ilvl w:val="2"/>
          <w:numId w:val="6"/>
        </w:numPr>
        <w:spacing w:before="0" w:after="0"/>
        <w:ind w:left="1212" w:hanging="707"/>
        <w:jc w:val="both"/>
        <w:rPr>
          <w:rtl/>
        </w:rPr>
      </w:pPr>
      <w:r w:rsidRPr="00AC23BE">
        <w:rPr>
          <w:rFonts w:hint="eastAsia"/>
          <w:b w:val="0"/>
          <w:bCs w:val="0"/>
          <w:sz w:val="24"/>
          <w:szCs w:val="24"/>
          <w:rtl/>
        </w:rPr>
        <w:t>למשרד</w:t>
      </w:r>
      <w:r w:rsidRPr="00AC23BE">
        <w:rPr>
          <w:b w:val="0"/>
          <w:bCs w:val="0"/>
          <w:sz w:val="24"/>
          <w:szCs w:val="24"/>
          <w:rtl/>
        </w:rPr>
        <w:t xml:space="preserve"> </w:t>
      </w:r>
      <w:r w:rsidRPr="00AC23BE">
        <w:rPr>
          <w:rFonts w:hint="eastAsia"/>
          <w:b w:val="0"/>
          <w:bCs w:val="0"/>
          <w:sz w:val="24"/>
          <w:szCs w:val="24"/>
          <w:rtl/>
        </w:rPr>
        <w:t>שמורה</w:t>
      </w:r>
      <w:r w:rsidRPr="00AC23BE">
        <w:rPr>
          <w:b w:val="0"/>
          <w:bCs w:val="0"/>
          <w:sz w:val="24"/>
          <w:szCs w:val="24"/>
          <w:rtl/>
        </w:rPr>
        <w:t xml:space="preserve"> </w:t>
      </w:r>
      <w:r w:rsidRPr="00AC23BE">
        <w:rPr>
          <w:rFonts w:hint="eastAsia"/>
          <w:b w:val="0"/>
          <w:bCs w:val="0"/>
          <w:sz w:val="24"/>
          <w:szCs w:val="24"/>
          <w:rtl/>
        </w:rPr>
        <w:t>הזכות</w:t>
      </w:r>
      <w:r w:rsidRPr="00AC23BE">
        <w:rPr>
          <w:b w:val="0"/>
          <w:bCs w:val="0"/>
          <w:sz w:val="24"/>
          <w:szCs w:val="24"/>
          <w:rtl/>
        </w:rPr>
        <w:t xml:space="preserve">, </w:t>
      </w:r>
      <w:r w:rsidRPr="00AC23BE">
        <w:rPr>
          <w:rFonts w:hint="eastAsia"/>
          <w:b w:val="0"/>
          <w:bCs w:val="0"/>
          <w:sz w:val="24"/>
          <w:szCs w:val="24"/>
          <w:rtl/>
        </w:rPr>
        <w:t>לקראת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פרסום</w:t>
      </w:r>
      <w:r w:rsidRPr="00AC23BE">
        <w:rPr>
          <w:b w:val="0"/>
          <w:bCs w:val="0"/>
          <w:sz w:val="24"/>
          <w:szCs w:val="24"/>
          <w:rtl/>
        </w:rPr>
        <w:t xml:space="preserve"> </w:t>
      </w:r>
      <w:r w:rsidRPr="00AC23BE">
        <w:rPr>
          <w:rFonts w:hint="eastAsia"/>
          <w:b w:val="0"/>
          <w:bCs w:val="0"/>
          <w:sz w:val="24"/>
          <w:szCs w:val="24"/>
          <w:rtl/>
        </w:rPr>
        <w:t>חדש</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פתיחת</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להגשת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לבחון</w:t>
      </w:r>
      <w:r w:rsidRPr="00AC23BE">
        <w:rPr>
          <w:b w:val="0"/>
          <w:bCs w:val="0"/>
          <w:sz w:val="24"/>
          <w:szCs w:val="24"/>
          <w:rtl/>
        </w:rPr>
        <w:t xml:space="preserve"> </w:t>
      </w:r>
      <w:r w:rsidRPr="00AC23BE">
        <w:rPr>
          <w:rFonts w:hint="eastAsia"/>
          <w:b w:val="0"/>
          <w:bCs w:val="0"/>
          <w:sz w:val="24"/>
          <w:szCs w:val="24"/>
          <w:rtl/>
        </w:rPr>
        <w:t>ולשנות</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הקריטריונים</w:t>
      </w:r>
      <w:r w:rsidRPr="00AC23BE">
        <w:rPr>
          <w:b w:val="0"/>
          <w:bCs w:val="0"/>
          <w:sz w:val="24"/>
          <w:szCs w:val="24"/>
          <w:rtl/>
        </w:rPr>
        <w:t xml:space="preserve"> </w:t>
      </w:r>
      <w:r w:rsidRPr="00AC23BE">
        <w:rPr>
          <w:rFonts w:hint="eastAsia"/>
          <w:b w:val="0"/>
          <w:bCs w:val="0"/>
          <w:sz w:val="24"/>
          <w:szCs w:val="24"/>
          <w:rtl/>
        </w:rPr>
        <w:t>הנדרשים</w:t>
      </w:r>
      <w:r w:rsidRPr="00AC23BE">
        <w:rPr>
          <w:b w:val="0"/>
          <w:bCs w:val="0"/>
          <w:sz w:val="24"/>
          <w:szCs w:val="24"/>
          <w:rtl/>
        </w:rPr>
        <w:t xml:space="preserve"> </w:t>
      </w:r>
      <w:r w:rsidRPr="00AC23BE">
        <w:rPr>
          <w:rFonts w:hint="eastAsia"/>
          <w:b w:val="0"/>
          <w:bCs w:val="0"/>
          <w:sz w:val="24"/>
          <w:szCs w:val="24"/>
          <w:rtl/>
        </w:rPr>
        <w:t>בכל</w:t>
      </w:r>
      <w:r w:rsidRPr="00AC23BE">
        <w:rPr>
          <w:b w:val="0"/>
          <w:bCs w:val="0"/>
          <w:sz w:val="24"/>
          <w:szCs w:val="24"/>
          <w:rtl/>
        </w:rPr>
        <w:t xml:space="preserve"> </w:t>
      </w:r>
      <w:r w:rsidRPr="00AC23BE">
        <w:rPr>
          <w:rFonts w:hint="eastAsia"/>
          <w:b w:val="0"/>
          <w:bCs w:val="0"/>
          <w:sz w:val="24"/>
          <w:szCs w:val="24"/>
          <w:rtl/>
        </w:rPr>
        <w:t>תת</w:t>
      </w:r>
      <w:r w:rsidRPr="00AC23BE">
        <w:rPr>
          <w:b w:val="0"/>
          <w:bCs w:val="0"/>
          <w:sz w:val="24"/>
          <w:szCs w:val="24"/>
          <w:rtl/>
        </w:rPr>
        <w:t xml:space="preserve"> </w:t>
      </w:r>
      <w:r w:rsidRPr="00AC23BE">
        <w:rPr>
          <w:rFonts w:hint="eastAsia"/>
          <w:b w:val="0"/>
          <w:bCs w:val="0"/>
          <w:sz w:val="24"/>
          <w:szCs w:val="24"/>
          <w:rtl/>
        </w:rPr>
        <w:t>סל</w:t>
      </w:r>
      <w:r w:rsidRPr="00AC23BE">
        <w:rPr>
          <w:b w:val="0"/>
          <w:bCs w:val="0"/>
          <w:sz w:val="24"/>
          <w:szCs w:val="24"/>
          <w:rtl/>
        </w:rPr>
        <w:t>.</w:t>
      </w:r>
    </w:p>
    <w:p w14:paraId="73FBC855" w14:textId="5C3190A7" w:rsidR="00B004E2" w:rsidRPr="00AC23BE" w:rsidRDefault="00B004E2" w:rsidP="00AC23BE">
      <w:pPr>
        <w:pStyle w:val="1-"/>
        <w:keepLines/>
        <w:numPr>
          <w:ilvl w:val="2"/>
          <w:numId w:val="6"/>
        </w:numPr>
        <w:spacing w:before="0" w:after="0"/>
        <w:ind w:left="1212" w:hanging="707"/>
        <w:jc w:val="both"/>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יהיה</w:t>
      </w:r>
      <w:r w:rsidRPr="00AC23BE">
        <w:rPr>
          <w:b w:val="0"/>
          <w:bCs w:val="0"/>
          <w:sz w:val="24"/>
          <w:szCs w:val="24"/>
          <w:rtl/>
        </w:rPr>
        <w:t xml:space="preserve">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 xml:space="preserve"> </w:t>
      </w:r>
      <w:r w:rsidRPr="00AC23BE">
        <w:rPr>
          <w:rFonts w:hint="eastAsia"/>
          <w:b w:val="0"/>
          <w:bCs w:val="0"/>
          <w:sz w:val="24"/>
          <w:szCs w:val="24"/>
          <w:rtl/>
        </w:rPr>
        <w:t>לשיקול</w:t>
      </w:r>
      <w:r w:rsidRPr="00AC23BE">
        <w:rPr>
          <w:b w:val="0"/>
          <w:bCs w:val="0"/>
          <w:sz w:val="24"/>
          <w:szCs w:val="24"/>
          <w:rtl/>
        </w:rPr>
        <w:t xml:space="preserve"> </w:t>
      </w:r>
      <w:r w:rsidRPr="00AC23BE">
        <w:rPr>
          <w:rFonts w:hint="eastAsia"/>
          <w:b w:val="0"/>
          <w:bCs w:val="0"/>
          <w:sz w:val="24"/>
          <w:szCs w:val="24"/>
          <w:rtl/>
        </w:rPr>
        <w:t>דעתו</w:t>
      </w:r>
      <w:r w:rsidRPr="00AC23BE">
        <w:rPr>
          <w:b w:val="0"/>
          <w:bCs w:val="0"/>
          <w:sz w:val="24"/>
          <w:szCs w:val="24"/>
          <w:rtl/>
        </w:rPr>
        <w:t xml:space="preserve"> </w:t>
      </w:r>
      <w:r w:rsidRPr="00AC23BE">
        <w:rPr>
          <w:rFonts w:hint="eastAsia"/>
          <w:b w:val="0"/>
          <w:bCs w:val="0"/>
          <w:sz w:val="24"/>
          <w:szCs w:val="24"/>
          <w:rtl/>
        </w:rPr>
        <w:t>הבלעדי</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מסוימים</w:t>
      </w:r>
      <w:r w:rsidRPr="00AC23BE">
        <w:rPr>
          <w:b w:val="0"/>
          <w:bCs w:val="0"/>
          <w:sz w:val="24"/>
          <w:szCs w:val="24"/>
          <w:rtl/>
        </w:rPr>
        <w:t xml:space="preserve"> </w:t>
      </w:r>
      <w:r w:rsidRPr="00AC23BE">
        <w:rPr>
          <w:rFonts w:hint="eastAsia"/>
          <w:b w:val="0"/>
          <w:bCs w:val="0"/>
          <w:sz w:val="24"/>
          <w:szCs w:val="24"/>
          <w:rtl/>
        </w:rPr>
        <w:t>בשנה</w:t>
      </w:r>
      <w:r w:rsidRPr="00AC23BE">
        <w:rPr>
          <w:b w:val="0"/>
          <w:bCs w:val="0"/>
          <w:sz w:val="24"/>
          <w:szCs w:val="24"/>
          <w:rtl/>
        </w:rPr>
        <w:t xml:space="preserve"> </w:t>
      </w:r>
      <w:r w:rsidRPr="00AC23BE">
        <w:rPr>
          <w:rFonts w:hint="eastAsia"/>
          <w:b w:val="0"/>
          <w:bCs w:val="0"/>
          <w:sz w:val="24"/>
          <w:szCs w:val="24"/>
          <w:rtl/>
        </w:rPr>
        <w:t>בהם</w:t>
      </w:r>
      <w:r w:rsidRPr="00AC23BE">
        <w:rPr>
          <w:b w:val="0"/>
          <w:bCs w:val="0"/>
          <w:sz w:val="24"/>
          <w:szCs w:val="24"/>
          <w:rtl/>
        </w:rPr>
        <w:t xml:space="preserve"> </w:t>
      </w:r>
      <w:r w:rsidRPr="00AC23BE">
        <w:rPr>
          <w:rFonts w:hint="eastAsia"/>
          <w:b w:val="0"/>
          <w:bCs w:val="0"/>
          <w:sz w:val="24"/>
          <w:szCs w:val="24"/>
          <w:rtl/>
        </w:rPr>
        <w:t>יתבצע</w:t>
      </w:r>
      <w:r w:rsidRPr="00AC23BE">
        <w:rPr>
          <w:b w:val="0"/>
          <w:bCs w:val="0"/>
          <w:sz w:val="24"/>
          <w:szCs w:val="24"/>
          <w:rtl/>
        </w:rPr>
        <w:t xml:space="preserve"> </w:t>
      </w:r>
      <w:r w:rsidRPr="00AC23BE">
        <w:rPr>
          <w:rFonts w:hint="eastAsia"/>
          <w:b w:val="0"/>
          <w:bCs w:val="0"/>
          <w:sz w:val="24"/>
          <w:szCs w:val="24"/>
          <w:rtl/>
        </w:rPr>
        <w:t>בפועל</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תודיע</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החלטותיה</w:t>
      </w:r>
      <w:r w:rsidRPr="00AC23BE">
        <w:rPr>
          <w:b w:val="0"/>
          <w:bCs w:val="0"/>
          <w:sz w:val="24"/>
          <w:szCs w:val="24"/>
          <w:rtl/>
        </w:rPr>
        <w:t xml:space="preserve"> </w:t>
      </w:r>
      <w:r w:rsidRPr="00AC23BE">
        <w:rPr>
          <w:rFonts w:hint="eastAsia"/>
          <w:b w:val="0"/>
          <w:bCs w:val="0"/>
          <w:sz w:val="24"/>
          <w:szCs w:val="24"/>
          <w:rtl/>
        </w:rPr>
        <w:t>בנושא</w:t>
      </w:r>
      <w:r w:rsidRPr="00AC23BE">
        <w:rPr>
          <w:b w:val="0"/>
          <w:bCs w:val="0"/>
          <w:sz w:val="24"/>
          <w:szCs w:val="24"/>
          <w:rtl/>
        </w:rPr>
        <w:t xml:space="preserve"> </w:t>
      </w:r>
      <w:r w:rsidRPr="00AC23BE">
        <w:rPr>
          <w:rFonts w:hint="eastAsia"/>
          <w:b w:val="0"/>
          <w:bCs w:val="0"/>
          <w:sz w:val="24"/>
          <w:szCs w:val="24"/>
          <w:rtl/>
        </w:rPr>
        <w:t>זה</w:t>
      </w:r>
      <w:r w:rsidRPr="00AC23BE">
        <w:rPr>
          <w:b w:val="0"/>
          <w:bCs w:val="0"/>
          <w:sz w:val="24"/>
          <w:szCs w:val="24"/>
          <w:rtl/>
        </w:rPr>
        <w:t xml:space="preserve"> </w:t>
      </w:r>
      <w:r w:rsidRPr="00AC23BE">
        <w:rPr>
          <w:rFonts w:hint="eastAsia"/>
          <w:b w:val="0"/>
          <w:bCs w:val="0"/>
          <w:sz w:val="24"/>
          <w:szCs w:val="24"/>
          <w:rtl/>
        </w:rPr>
        <w:t>באמצעות</w:t>
      </w:r>
      <w:r w:rsidRPr="00AC23BE">
        <w:rPr>
          <w:b w:val="0"/>
          <w:bCs w:val="0"/>
          <w:sz w:val="24"/>
          <w:szCs w:val="24"/>
          <w:rtl/>
        </w:rPr>
        <w:t xml:space="preserve"> </w:t>
      </w:r>
      <w:r w:rsidRPr="00AC23BE">
        <w:rPr>
          <w:rFonts w:hint="eastAsia"/>
          <w:b w:val="0"/>
          <w:bCs w:val="0"/>
          <w:sz w:val="24"/>
          <w:szCs w:val="24"/>
          <w:rtl/>
        </w:rPr>
        <w:t>המערכת</w:t>
      </w:r>
      <w:r w:rsidRPr="00AC23BE">
        <w:rPr>
          <w:b w:val="0"/>
          <w:bCs w:val="0"/>
          <w:sz w:val="24"/>
          <w:szCs w:val="24"/>
          <w:rtl/>
        </w:rPr>
        <w:t xml:space="preserve"> </w:t>
      </w:r>
      <w:r w:rsidRPr="00AC23BE">
        <w:rPr>
          <w:rFonts w:hint="eastAsia"/>
          <w:b w:val="0"/>
          <w:bCs w:val="0"/>
          <w:sz w:val="24"/>
          <w:szCs w:val="24"/>
          <w:rtl/>
        </w:rPr>
        <w:t>הממוחשבת</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ובהתאם</w:t>
      </w:r>
      <w:r w:rsidRPr="00AC23BE">
        <w:rPr>
          <w:b w:val="0"/>
          <w:bCs w:val="0"/>
          <w:sz w:val="24"/>
          <w:szCs w:val="24"/>
          <w:rtl/>
        </w:rPr>
        <w:t xml:space="preserve"> </w:t>
      </w:r>
      <w:r w:rsidRPr="00AC23BE">
        <w:rPr>
          <w:rFonts w:hint="eastAsia"/>
          <w:b w:val="0"/>
          <w:bCs w:val="0"/>
          <w:sz w:val="24"/>
          <w:szCs w:val="24"/>
          <w:rtl/>
        </w:rPr>
        <w:t>להנחיות</w:t>
      </w:r>
      <w:r w:rsidRPr="00AC23BE">
        <w:rPr>
          <w:b w:val="0"/>
          <w:bCs w:val="0"/>
          <w:sz w:val="24"/>
          <w:szCs w:val="24"/>
          <w:rtl/>
        </w:rPr>
        <w:t xml:space="preserve"> </w:t>
      </w:r>
      <w:r w:rsidRPr="00AC23BE">
        <w:rPr>
          <w:rFonts w:hint="eastAsia"/>
          <w:b w:val="0"/>
          <w:bCs w:val="0"/>
          <w:sz w:val="24"/>
          <w:szCs w:val="24"/>
          <w:rtl/>
        </w:rPr>
        <w:t>החשב</w:t>
      </w:r>
      <w:r w:rsidRPr="00AC23BE">
        <w:rPr>
          <w:b w:val="0"/>
          <w:bCs w:val="0"/>
          <w:sz w:val="24"/>
          <w:szCs w:val="24"/>
          <w:rtl/>
        </w:rPr>
        <w:t xml:space="preserve"> </w:t>
      </w:r>
      <w:r w:rsidRPr="00AC23BE">
        <w:rPr>
          <w:rFonts w:hint="eastAsia"/>
          <w:b w:val="0"/>
          <w:bCs w:val="0"/>
          <w:sz w:val="24"/>
          <w:szCs w:val="24"/>
          <w:rtl/>
        </w:rPr>
        <w:t>הכללי</w:t>
      </w:r>
      <w:r w:rsidRPr="00AC23BE">
        <w:rPr>
          <w:b w:val="0"/>
          <w:bCs w:val="0"/>
          <w:sz w:val="24"/>
          <w:szCs w:val="24"/>
          <w:rtl/>
        </w:rPr>
        <w:t>.</w:t>
      </w:r>
    </w:p>
    <w:p w14:paraId="1D414D55" w14:textId="77777777" w:rsidR="00B004E2" w:rsidRPr="00AC23BE" w:rsidRDefault="00B004E2" w:rsidP="00AC23BE">
      <w:pPr>
        <w:pStyle w:val="1-"/>
        <w:keepLines/>
        <w:numPr>
          <w:ilvl w:val="2"/>
          <w:numId w:val="6"/>
        </w:numPr>
        <w:spacing w:before="0" w:after="0"/>
        <w:ind w:left="1212" w:hanging="707"/>
        <w:jc w:val="both"/>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יבדוק</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שיתקבלו</w:t>
      </w:r>
      <w:r w:rsidRPr="00AC23BE">
        <w:rPr>
          <w:b w:val="0"/>
          <w:bCs w:val="0"/>
          <w:sz w:val="24"/>
          <w:szCs w:val="24"/>
          <w:rtl/>
        </w:rPr>
        <w:t xml:space="preserve"> </w:t>
      </w:r>
      <w:r w:rsidRPr="00AC23BE">
        <w:rPr>
          <w:rFonts w:hint="eastAsia"/>
          <w:b w:val="0"/>
          <w:bCs w:val="0"/>
          <w:sz w:val="24"/>
          <w:szCs w:val="24"/>
          <w:rtl/>
        </w:rPr>
        <w:t>במועדים</w:t>
      </w:r>
      <w:r w:rsidRPr="00AC23BE">
        <w:rPr>
          <w:b w:val="0"/>
          <w:bCs w:val="0"/>
          <w:sz w:val="24"/>
          <w:szCs w:val="24"/>
          <w:rtl/>
        </w:rPr>
        <w:t xml:space="preserve"> </w:t>
      </w:r>
      <w:r w:rsidRPr="00AC23BE">
        <w:rPr>
          <w:rFonts w:hint="eastAsia"/>
          <w:b w:val="0"/>
          <w:bCs w:val="0"/>
          <w:sz w:val="24"/>
          <w:szCs w:val="24"/>
          <w:rtl/>
        </w:rPr>
        <w:t>שיקבעו</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ידי</w:t>
      </w:r>
      <w:r w:rsidRPr="00AC23BE">
        <w:rPr>
          <w:b w:val="0"/>
          <w:bCs w:val="0"/>
          <w:sz w:val="24"/>
          <w:szCs w:val="24"/>
          <w:rtl/>
        </w:rPr>
        <w:t xml:space="preserve"> </w:t>
      </w: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מכרזים</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תדון</w:t>
      </w:r>
      <w:r w:rsidRPr="00AC23BE">
        <w:rPr>
          <w:b w:val="0"/>
          <w:bCs w:val="0"/>
          <w:sz w:val="24"/>
          <w:szCs w:val="24"/>
          <w:rtl/>
        </w:rPr>
        <w:t xml:space="preserve"> </w:t>
      </w:r>
      <w:r w:rsidRPr="00AC23BE">
        <w:rPr>
          <w:rFonts w:hint="eastAsia"/>
          <w:b w:val="0"/>
          <w:bCs w:val="0"/>
          <w:sz w:val="24"/>
          <w:szCs w:val="24"/>
          <w:rtl/>
        </w:rPr>
        <w:t>בממצאי</w:t>
      </w:r>
      <w:r w:rsidRPr="00AC23BE">
        <w:rPr>
          <w:b w:val="0"/>
          <w:bCs w:val="0"/>
          <w:sz w:val="24"/>
          <w:szCs w:val="24"/>
          <w:rtl/>
        </w:rPr>
        <w:t xml:space="preserve"> </w:t>
      </w:r>
      <w:r w:rsidRPr="00AC23BE">
        <w:rPr>
          <w:rFonts w:hint="eastAsia"/>
          <w:b w:val="0"/>
          <w:bCs w:val="0"/>
          <w:sz w:val="24"/>
          <w:szCs w:val="24"/>
          <w:rtl/>
        </w:rPr>
        <w:t>בדיקת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שהתקבלו</w:t>
      </w:r>
      <w:r w:rsidRPr="00AC23BE">
        <w:rPr>
          <w:b w:val="0"/>
          <w:bCs w:val="0"/>
          <w:sz w:val="24"/>
          <w:szCs w:val="24"/>
          <w:rtl/>
        </w:rPr>
        <w:t xml:space="preserve">, </w:t>
      </w:r>
      <w:r w:rsidRPr="00AC23BE">
        <w:rPr>
          <w:rFonts w:hint="eastAsia"/>
          <w:b w:val="0"/>
          <w:bCs w:val="0"/>
          <w:sz w:val="24"/>
          <w:szCs w:val="24"/>
          <w:rtl/>
        </w:rPr>
        <w:t>ורשאית</w:t>
      </w:r>
      <w:r w:rsidRPr="00AC23BE">
        <w:rPr>
          <w:b w:val="0"/>
          <w:bCs w:val="0"/>
          <w:sz w:val="24"/>
          <w:szCs w:val="24"/>
          <w:rtl/>
        </w:rPr>
        <w:t xml:space="preserve"> </w:t>
      </w:r>
      <w:r w:rsidRPr="00AC23BE">
        <w:rPr>
          <w:rFonts w:hint="eastAsia"/>
          <w:b w:val="0"/>
          <w:bCs w:val="0"/>
          <w:sz w:val="24"/>
          <w:szCs w:val="24"/>
          <w:rtl/>
        </w:rPr>
        <w:t>להוסיף</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לפי</w:t>
      </w:r>
      <w:r w:rsidRPr="00AC23BE">
        <w:rPr>
          <w:b w:val="0"/>
          <w:bCs w:val="0"/>
          <w:sz w:val="24"/>
          <w:szCs w:val="24"/>
          <w:rtl/>
        </w:rPr>
        <w:t xml:space="preserve"> </w:t>
      </w:r>
      <w:r w:rsidRPr="00AC23BE">
        <w:rPr>
          <w:rFonts w:hint="eastAsia"/>
          <w:b w:val="0"/>
          <w:bCs w:val="0"/>
          <w:sz w:val="24"/>
          <w:szCs w:val="24"/>
          <w:rtl/>
        </w:rPr>
        <w:t>שיקול</w:t>
      </w:r>
      <w:r w:rsidRPr="00AC23BE">
        <w:rPr>
          <w:b w:val="0"/>
          <w:bCs w:val="0"/>
          <w:sz w:val="24"/>
          <w:szCs w:val="24"/>
          <w:rtl/>
        </w:rPr>
        <w:t xml:space="preserve"> </w:t>
      </w:r>
      <w:r w:rsidRPr="00AC23BE">
        <w:rPr>
          <w:rFonts w:hint="eastAsia"/>
          <w:b w:val="0"/>
          <w:bCs w:val="0"/>
          <w:sz w:val="24"/>
          <w:szCs w:val="24"/>
          <w:rtl/>
        </w:rPr>
        <w:t>דעתה</w:t>
      </w:r>
      <w:r w:rsidRPr="00AC23BE">
        <w:rPr>
          <w:b w:val="0"/>
          <w:bCs w:val="0"/>
          <w:sz w:val="24"/>
          <w:szCs w:val="24"/>
          <w:rtl/>
        </w:rPr>
        <w:t xml:space="preserve"> </w:t>
      </w:r>
      <w:r w:rsidRPr="00AC23BE">
        <w:rPr>
          <w:rFonts w:hint="eastAsia"/>
          <w:b w:val="0"/>
          <w:bCs w:val="0"/>
          <w:sz w:val="24"/>
          <w:szCs w:val="24"/>
          <w:rtl/>
        </w:rPr>
        <w:t>ולפי</w:t>
      </w:r>
      <w:r w:rsidRPr="00AC23BE">
        <w:rPr>
          <w:b w:val="0"/>
          <w:bCs w:val="0"/>
          <w:sz w:val="24"/>
          <w:szCs w:val="24"/>
          <w:rtl/>
        </w:rPr>
        <w:t xml:space="preserve"> </w:t>
      </w:r>
      <w:r w:rsidRPr="00AC23BE">
        <w:rPr>
          <w:rFonts w:hint="eastAsia"/>
          <w:b w:val="0"/>
          <w:bCs w:val="0"/>
          <w:sz w:val="24"/>
          <w:szCs w:val="24"/>
          <w:rtl/>
        </w:rPr>
        <w:t>הצורך</w:t>
      </w:r>
      <w:r w:rsidRPr="00AC23BE">
        <w:rPr>
          <w:b w:val="0"/>
          <w:bCs w:val="0"/>
          <w:sz w:val="24"/>
          <w:szCs w:val="24"/>
          <w:rtl/>
        </w:rPr>
        <w:t xml:space="preserve">, </w:t>
      </w:r>
      <w:r w:rsidRPr="00AC23BE">
        <w:rPr>
          <w:rFonts w:hint="eastAsia"/>
          <w:b w:val="0"/>
          <w:bCs w:val="0"/>
          <w:sz w:val="24"/>
          <w:szCs w:val="24"/>
          <w:rtl/>
        </w:rPr>
        <w:t>ותאשר</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w:t>
      </w:r>
    </w:p>
    <w:p w14:paraId="4920E329" w14:textId="77777777" w:rsidR="005E2490" w:rsidRPr="00653F5C" w:rsidRDefault="00157755"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lastRenderedPageBreak/>
        <w:t>במקרים</w:t>
      </w:r>
      <w:r w:rsidRPr="00653F5C">
        <w:rPr>
          <w:b w:val="0"/>
          <w:bCs w:val="0"/>
          <w:sz w:val="24"/>
          <w:szCs w:val="24"/>
          <w:rtl/>
        </w:rPr>
        <w:t xml:space="preserve"> מיוחדים</w:t>
      </w:r>
      <w:r w:rsidR="00520376" w:rsidRPr="00653F5C">
        <w:rPr>
          <w:b w:val="0"/>
          <w:bCs w:val="0"/>
          <w:sz w:val="24"/>
          <w:szCs w:val="24"/>
          <w:rtl/>
        </w:rPr>
        <w:t xml:space="preserve">, ועדת המכרזים רשאית לקבוע </w:t>
      </w:r>
      <w:r w:rsidR="005E2490" w:rsidRPr="00653F5C">
        <w:rPr>
          <w:rFonts w:hint="eastAsia"/>
          <w:b w:val="0"/>
          <w:bCs w:val="0"/>
          <w:sz w:val="24"/>
          <w:szCs w:val="24"/>
          <w:rtl/>
        </w:rPr>
        <w:t>תקופת</w:t>
      </w:r>
      <w:r w:rsidR="005E2490" w:rsidRPr="00653F5C">
        <w:rPr>
          <w:b w:val="0"/>
          <w:bCs w:val="0"/>
          <w:sz w:val="24"/>
          <w:szCs w:val="24"/>
          <w:rtl/>
        </w:rPr>
        <w:t xml:space="preserve"> </w:t>
      </w:r>
      <w:r w:rsidR="005E2490" w:rsidRPr="00653F5C">
        <w:rPr>
          <w:rFonts w:hint="eastAsia"/>
          <w:b w:val="0"/>
          <w:bCs w:val="0"/>
          <w:sz w:val="24"/>
          <w:szCs w:val="24"/>
          <w:rtl/>
        </w:rPr>
        <w:t>התקשרות</w:t>
      </w:r>
      <w:r w:rsidR="00520376" w:rsidRPr="00653F5C">
        <w:rPr>
          <w:b w:val="0"/>
          <w:bCs w:val="0"/>
          <w:sz w:val="24"/>
          <w:szCs w:val="24"/>
          <w:rtl/>
        </w:rPr>
        <w:t xml:space="preserve"> קצרה יותר בכפוף לשיקולים מקצועיים שיצדיקו זאת.</w:t>
      </w:r>
      <w:r w:rsidR="005E2490" w:rsidRPr="00653F5C">
        <w:rPr>
          <w:b w:val="0"/>
          <w:bCs w:val="0"/>
          <w:sz w:val="24"/>
          <w:szCs w:val="24"/>
          <w:rtl/>
        </w:rPr>
        <w:t xml:space="preserve"> </w:t>
      </w:r>
    </w:p>
    <w:p w14:paraId="0DB78133" w14:textId="77777777" w:rsidR="00C91250" w:rsidRPr="00653F5C"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להאריך את ההתקשרות לתקופות נוספות בכפיפות להוראות החשב הכללי ותקנות חובת המכרזים.</w:t>
      </w:r>
    </w:p>
    <w:p w14:paraId="53E44B2E" w14:textId="77777777" w:rsidR="00542053" w:rsidRPr="00653F5C" w:rsidRDefault="00542053"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יכול</w:t>
      </w:r>
      <w:r w:rsidRPr="00653F5C">
        <w:rPr>
          <w:b w:val="0"/>
          <w:bCs w:val="0"/>
          <w:sz w:val="24"/>
          <w:szCs w:val="24"/>
          <w:rtl/>
        </w:rPr>
        <w:t xml:space="preserve"> </w:t>
      </w:r>
      <w:r w:rsidRPr="00653F5C">
        <w:rPr>
          <w:rFonts w:hint="eastAsia"/>
          <w:b w:val="0"/>
          <w:bCs w:val="0"/>
          <w:sz w:val="24"/>
          <w:szCs w:val="24"/>
          <w:rtl/>
        </w:rPr>
        <w:t>לסרב</w:t>
      </w:r>
      <w:r w:rsidRPr="00653F5C">
        <w:rPr>
          <w:b w:val="0"/>
          <w:bCs w:val="0"/>
          <w:sz w:val="24"/>
          <w:szCs w:val="24"/>
          <w:rtl/>
        </w:rPr>
        <w:t xml:space="preserve"> </w:t>
      </w:r>
      <w:r w:rsidRPr="00653F5C">
        <w:rPr>
          <w:rFonts w:hint="eastAsia"/>
          <w:b w:val="0"/>
          <w:bCs w:val="0"/>
          <w:sz w:val="24"/>
          <w:szCs w:val="24"/>
          <w:rtl/>
        </w:rPr>
        <w:t>להזמנה</w:t>
      </w:r>
      <w:r w:rsidRPr="00653F5C">
        <w:rPr>
          <w:b w:val="0"/>
          <w:bCs w:val="0"/>
          <w:sz w:val="24"/>
          <w:szCs w:val="24"/>
          <w:rtl/>
        </w:rPr>
        <w:t xml:space="preserve"> </w:t>
      </w:r>
      <w:r w:rsidRPr="00653F5C">
        <w:rPr>
          <w:rFonts w:hint="eastAsia"/>
          <w:b w:val="0"/>
          <w:bCs w:val="0"/>
          <w:sz w:val="24"/>
          <w:szCs w:val="24"/>
          <w:rtl/>
        </w:rPr>
        <w:t>מבית</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הסירוב חייב להיעשות </w:t>
      </w:r>
      <w:r w:rsidR="009D4F1E" w:rsidRPr="00653F5C">
        <w:rPr>
          <w:rFonts w:hint="eastAsia"/>
          <w:b w:val="0"/>
          <w:bCs w:val="0"/>
          <w:sz w:val="24"/>
          <w:szCs w:val="24"/>
          <w:rtl/>
        </w:rPr>
        <w:t>בתוך</w:t>
      </w:r>
      <w:r w:rsidR="009D4F1E" w:rsidRPr="00653F5C">
        <w:rPr>
          <w:b w:val="0"/>
          <w:bCs w:val="0"/>
          <w:sz w:val="24"/>
          <w:szCs w:val="24"/>
          <w:rtl/>
        </w:rPr>
        <w:t xml:space="preserve"> 7 </w:t>
      </w:r>
      <w:r w:rsidR="009D4F1E" w:rsidRPr="00653F5C">
        <w:rPr>
          <w:rFonts w:hint="eastAsia"/>
          <w:b w:val="0"/>
          <w:bCs w:val="0"/>
          <w:sz w:val="24"/>
          <w:szCs w:val="24"/>
          <w:rtl/>
        </w:rPr>
        <w:t>ימי</w:t>
      </w:r>
      <w:r w:rsidR="009D4F1E" w:rsidRPr="00653F5C">
        <w:rPr>
          <w:b w:val="0"/>
          <w:bCs w:val="0"/>
          <w:sz w:val="24"/>
          <w:szCs w:val="24"/>
          <w:rtl/>
        </w:rPr>
        <w:t xml:space="preserve"> </w:t>
      </w:r>
      <w:r w:rsidR="009D4F1E" w:rsidRPr="00653F5C">
        <w:rPr>
          <w:rFonts w:hint="eastAsia"/>
          <w:b w:val="0"/>
          <w:bCs w:val="0"/>
          <w:sz w:val="24"/>
          <w:szCs w:val="24"/>
          <w:rtl/>
        </w:rPr>
        <w:t>עבודה</w:t>
      </w:r>
      <w:r w:rsidRPr="00653F5C">
        <w:rPr>
          <w:b w:val="0"/>
          <w:bCs w:val="0"/>
          <w:sz w:val="24"/>
          <w:szCs w:val="24"/>
          <w:rtl/>
        </w:rPr>
        <w:t xml:space="preserve"> לאחר ההזמנה שכן בתי הספר מסתמכים על כך בתכנון שנת הלימודים.</w:t>
      </w:r>
      <w:r w:rsidR="009D4F1E" w:rsidRPr="00653F5C">
        <w:rPr>
          <w:b w:val="0"/>
          <w:bCs w:val="0"/>
          <w:sz w:val="24"/>
          <w:szCs w:val="24"/>
          <w:rtl/>
        </w:rPr>
        <w:t xml:space="preserve">  </w:t>
      </w:r>
    </w:p>
    <w:p w14:paraId="782512C0" w14:textId="77777777" w:rsidR="00C91250" w:rsidRPr="001B17D1" w:rsidRDefault="00462FF4" w:rsidP="008E0183">
      <w:pPr>
        <w:pStyle w:val="1-"/>
        <w:keepLines/>
        <w:numPr>
          <w:ilvl w:val="1"/>
          <w:numId w:val="6"/>
        </w:numPr>
        <w:spacing w:before="0" w:after="0"/>
        <w:ind w:left="929" w:hanging="567"/>
        <w:rPr>
          <w:sz w:val="24"/>
          <w:szCs w:val="24"/>
          <w:rtl/>
        </w:rPr>
      </w:pPr>
      <w:bookmarkStart w:id="31" w:name="_Toc110952986"/>
      <w:r w:rsidRPr="001B17D1">
        <w:rPr>
          <w:sz w:val="24"/>
          <w:szCs w:val="24"/>
          <w:rtl/>
        </w:rPr>
        <w:t xml:space="preserve">אופן קבלת </w:t>
      </w:r>
      <w:r w:rsidR="00842900" w:rsidRPr="001B17D1">
        <w:rPr>
          <w:rFonts w:hint="eastAsia"/>
          <w:sz w:val="24"/>
          <w:szCs w:val="24"/>
          <w:rtl/>
        </w:rPr>
        <w:t>המציעים</w:t>
      </w:r>
      <w:r w:rsidRPr="001B17D1">
        <w:rPr>
          <w:sz w:val="24"/>
          <w:szCs w:val="24"/>
          <w:rtl/>
        </w:rPr>
        <w:t xml:space="preserve"> למאגר</w:t>
      </w:r>
      <w:bookmarkEnd w:id="31"/>
    </w:p>
    <w:p w14:paraId="414D574C" w14:textId="77777777" w:rsidR="00C91250" w:rsidRPr="00653F5C"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למאגר יתקבלו כל </w:t>
      </w:r>
      <w:r w:rsidR="00842900" w:rsidRPr="00653F5C">
        <w:rPr>
          <w:rFonts w:hint="eastAsia"/>
          <w:b w:val="0"/>
          <w:bCs w:val="0"/>
          <w:sz w:val="24"/>
          <w:szCs w:val="24"/>
          <w:rtl/>
        </w:rPr>
        <w:t>המציעים</w:t>
      </w:r>
      <w:r w:rsidRPr="00653F5C">
        <w:rPr>
          <w:b w:val="0"/>
          <w:bCs w:val="0"/>
          <w:sz w:val="24"/>
          <w:szCs w:val="24"/>
          <w:rtl/>
        </w:rPr>
        <w:t xml:space="preserve"> אשר יעמדו בתנאים הבסיסיים </w:t>
      </w:r>
      <w:r w:rsidR="00225571" w:rsidRPr="00653F5C">
        <w:rPr>
          <w:rFonts w:hint="eastAsia"/>
          <w:b w:val="0"/>
          <w:bCs w:val="0"/>
          <w:sz w:val="24"/>
          <w:szCs w:val="24"/>
          <w:rtl/>
        </w:rPr>
        <w:t>לכל</w:t>
      </w:r>
      <w:r w:rsidR="00225571" w:rsidRPr="00653F5C">
        <w:rPr>
          <w:b w:val="0"/>
          <w:bCs w:val="0"/>
          <w:sz w:val="24"/>
          <w:szCs w:val="24"/>
          <w:rtl/>
        </w:rPr>
        <w:t xml:space="preserve"> </w:t>
      </w:r>
      <w:r w:rsidR="00225571" w:rsidRPr="00653F5C">
        <w:rPr>
          <w:rFonts w:hint="eastAsia"/>
          <w:b w:val="0"/>
          <w:bCs w:val="0"/>
          <w:sz w:val="24"/>
          <w:szCs w:val="24"/>
          <w:rtl/>
        </w:rPr>
        <w:t>סל</w:t>
      </w:r>
      <w:r w:rsidR="00842900" w:rsidRPr="00653F5C">
        <w:rPr>
          <w:b w:val="0"/>
          <w:bCs w:val="0"/>
          <w:sz w:val="24"/>
          <w:szCs w:val="24"/>
          <w:rtl/>
        </w:rPr>
        <w:t xml:space="preserve"> ותת </w:t>
      </w:r>
      <w:r w:rsidR="00A804EF" w:rsidRPr="00653F5C">
        <w:rPr>
          <w:rFonts w:hint="eastAsia"/>
          <w:b w:val="0"/>
          <w:bCs w:val="0"/>
          <w:sz w:val="24"/>
          <w:szCs w:val="24"/>
          <w:rtl/>
        </w:rPr>
        <w:t>סל</w:t>
      </w:r>
      <w:r w:rsidR="00225571" w:rsidRPr="00653F5C">
        <w:rPr>
          <w:b w:val="0"/>
          <w:bCs w:val="0"/>
          <w:sz w:val="24"/>
          <w:szCs w:val="24"/>
          <w:rtl/>
        </w:rPr>
        <w:t>.</w:t>
      </w:r>
    </w:p>
    <w:p w14:paraId="4F1AC8B6" w14:textId="77777777" w:rsidR="0078411C" w:rsidRPr="00653F5C" w:rsidRDefault="0078411C"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המבקשים להיכלל </w:t>
      </w:r>
      <w:r w:rsidR="004C63EB" w:rsidRPr="00653F5C">
        <w:rPr>
          <w:rFonts w:hint="eastAsia"/>
          <w:b w:val="0"/>
          <w:bCs w:val="0"/>
          <w:sz w:val="24"/>
          <w:szCs w:val="24"/>
          <w:rtl/>
        </w:rPr>
        <w:t>ב</w:t>
      </w:r>
      <w:r w:rsidR="004A7E25" w:rsidRPr="00653F5C">
        <w:rPr>
          <w:rFonts w:hint="eastAsia"/>
          <w:b w:val="0"/>
          <w:bCs w:val="0"/>
          <w:sz w:val="24"/>
          <w:szCs w:val="24"/>
          <w:rtl/>
        </w:rPr>
        <w:t>מ</w:t>
      </w:r>
      <w:r w:rsidR="004C63EB" w:rsidRPr="00653F5C">
        <w:rPr>
          <w:rFonts w:hint="eastAsia"/>
          <w:b w:val="0"/>
          <w:bCs w:val="0"/>
          <w:sz w:val="24"/>
          <w:szCs w:val="24"/>
          <w:rtl/>
        </w:rPr>
        <w:t>אגר</w:t>
      </w:r>
      <w:r w:rsidR="004C63EB" w:rsidRPr="00653F5C">
        <w:rPr>
          <w:b w:val="0"/>
          <w:bCs w:val="0"/>
          <w:sz w:val="24"/>
          <w:szCs w:val="24"/>
          <w:rtl/>
        </w:rPr>
        <w:t xml:space="preserve"> </w:t>
      </w:r>
      <w:r w:rsidR="004C63EB" w:rsidRPr="00653F5C">
        <w:rPr>
          <w:rFonts w:hint="eastAsia"/>
          <w:b w:val="0"/>
          <w:bCs w:val="0"/>
          <w:sz w:val="24"/>
          <w:szCs w:val="24"/>
          <w:rtl/>
        </w:rPr>
        <w:t>התוכניות</w:t>
      </w:r>
      <w:r w:rsidR="004C63EB" w:rsidRPr="00653F5C">
        <w:rPr>
          <w:b w:val="0"/>
          <w:bCs w:val="0"/>
          <w:sz w:val="24"/>
          <w:szCs w:val="24"/>
          <w:rtl/>
        </w:rPr>
        <w:t xml:space="preserve"> </w:t>
      </w:r>
      <w:r w:rsidR="004C63EB" w:rsidRPr="00653F5C">
        <w:rPr>
          <w:rFonts w:hint="eastAsia"/>
          <w:b w:val="0"/>
          <w:bCs w:val="0"/>
          <w:sz w:val="24"/>
          <w:szCs w:val="24"/>
          <w:rtl/>
        </w:rPr>
        <w:t>והמענים</w:t>
      </w:r>
      <w:r w:rsidR="004C63EB" w:rsidRPr="00653F5C">
        <w:rPr>
          <w:b w:val="0"/>
          <w:bCs w:val="0"/>
          <w:sz w:val="24"/>
          <w:szCs w:val="24"/>
          <w:rtl/>
        </w:rPr>
        <w:t xml:space="preserve"> </w:t>
      </w:r>
      <w:r w:rsidR="00576E85" w:rsidRPr="00653F5C">
        <w:rPr>
          <w:rFonts w:hint="eastAsia"/>
          <w:b w:val="0"/>
          <w:bCs w:val="0"/>
          <w:sz w:val="24"/>
          <w:szCs w:val="24"/>
          <w:rtl/>
        </w:rPr>
        <w:t>יקבלו</w:t>
      </w:r>
      <w:r w:rsidR="00576E85" w:rsidRPr="00653F5C">
        <w:rPr>
          <w:b w:val="0"/>
          <w:bCs w:val="0"/>
          <w:sz w:val="24"/>
          <w:szCs w:val="24"/>
          <w:rtl/>
        </w:rPr>
        <w:t xml:space="preserve"> </w:t>
      </w:r>
      <w:r w:rsidR="00576E85" w:rsidRPr="00653F5C">
        <w:rPr>
          <w:rFonts w:hint="eastAsia"/>
          <w:b w:val="0"/>
          <w:bCs w:val="0"/>
          <w:sz w:val="24"/>
          <w:szCs w:val="24"/>
          <w:rtl/>
        </w:rPr>
        <w:t>מענה</w:t>
      </w:r>
      <w:r w:rsidR="00576E85" w:rsidRPr="00653F5C">
        <w:rPr>
          <w:b w:val="0"/>
          <w:bCs w:val="0"/>
          <w:sz w:val="24"/>
          <w:szCs w:val="24"/>
          <w:rtl/>
        </w:rPr>
        <w:t xml:space="preserve"> </w:t>
      </w:r>
      <w:r w:rsidR="00576E85" w:rsidRPr="00653F5C">
        <w:rPr>
          <w:rFonts w:hint="eastAsia"/>
          <w:b w:val="0"/>
          <w:bCs w:val="0"/>
          <w:sz w:val="24"/>
          <w:szCs w:val="24"/>
          <w:rtl/>
        </w:rPr>
        <w:t>עם</w:t>
      </w:r>
      <w:r w:rsidR="00576E85" w:rsidRPr="00653F5C">
        <w:rPr>
          <w:b w:val="0"/>
          <w:bCs w:val="0"/>
          <w:sz w:val="24"/>
          <w:szCs w:val="24"/>
          <w:rtl/>
        </w:rPr>
        <w:t xml:space="preserve"> </w:t>
      </w:r>
      <w:r w:rsidR="00576E85" w:rsidRPr="00653F5C">
        <w:rPr>
          <w:rFonts w:hint="eastAsia"/>
          <w:b w:val="0"/>
          <w:bCs w:val="0"/>
          <w:sz w:val="24"/>
          <w:szCs w:val="24"/>
          <w:rtl/>
        </w:rPr>
        <w:t>אחד</w:t>
      </w:r>
      <w:r w:rsidR="00576E85" w:rsidRPr="00653F5C">
        <w:rPr>
          <w:b w:val="0"/>
          <w:bCs w:val="0"/>
          <w:sz w:val="24"/>
          <w:szCs w:val="24"/>
          <w:rtl/>
        </w:rPr>
        <w:t xml:space="preserve"> </w:t>
      </w:r>
      <w:r w:rsidR="00576E85" w:rsidRPr="00653F5C">
        <w:rPr>
          <w:rFonts w:hint="eastAsia"/>
          <w:b w:val="0"/>
          <w:bCs w:val="0"/>
          <w:sz w:val="24"/>
          <w:szCs w:val="24"/>
          <w:rtl/>
        </w:rPr>
        <w:t>מ</w:t>
      </w:r>
      <w:r w:rsidRPr="00653F5C">
        <w:rPr>
          <w:b w:val="0"/>
          <w:bCs w:val="0"/>
          <w:sz w:val="24"/>
          <w:szCs w:val="24"/>
          <w:rtl/>
        </w:rPr>
        <w:t xml:space="preserve">הסטטוסים הבאים:  </w:t>
      </w:r>
    </w:p>
    <w:p w14:paraId="5192E09B" w14:textId="77777777" w:rsidR="00C03E95" w:rsidRPr="00602FCE" w:rsidRDefault="00C03E95" w:rsidP="008E0183">
      <w:pPr>
        <w:pStyle w:val="4-"/>
        <w:keepNext/>
        <w:keepLines/>
        <w:spacing w:before="0" w:after="0"/>
        <w:ind w:left="1736" w:hanging="815"/>
        <w:outlineLvl w:val="9"/>
        <w:rPr>
          <w:rtl/>
        </w:rPr>
      </w:pPr>
      <w:r w:rsidRPr="00CB603F">
        <w:rPr>
          <w:rtl/>
        </w:rPr>
        <w:t>ממתין לסיום בדיקה.</w:t>
      </w:r>
    </w:p>
    <w:p w14:paraId="0ABF8922" w14:textId="77777777" w:rsidR="0078411C" w:rsidRPr="00602FCE" w:rsidRDefault="0078411C" w:rsidP="008E0183">
      <w:pPr>
        <w:pStyle w:val="4-"/>
        <w:keepNext/>
        <w:keepLines/>
        <w:spacing w:before="0" w:after="0"/>
        <w:ind w:left="1736" w:hanging="815"/>
        <w:outlineLvl w:val="9"/>
        <w:rPr>
          <w:rtl/>
        </w:rPr>
      </w:pPr>
      <w:r w:rsidRPr="00602FCE">
        <w:rPr>
          <w:rtl/>
        </w:rPr>
        <w:t>אישור שיינתן לאחר אישור הצוותים המקצועיים וועדת המכרזים (</w:t>
      </w:r>
      <w:r w:rsidR="00451F4E" w:rsidRPr="00CB603F">
        <w:rPr>
          <w:rtl/>
        </w:rPr>
        <w:t>בכפוף</w:t>
      </w:r>
      <w:r w:rsidR="00A804EF" w:rsidRPr="00CB603F">
        <w:rPr>
          <w:rtl/>
        </w:rPr>
        <w:t xml:space="preserve"> לדרישות מכרז זה ועמידה בתנאים</w:t>
      </w:r>
      <w:r w:rsidR="004C63EB" w:rsidRPr="00CB603F">
        <w:rPr>
          <w:rtl/>
        </w:rPr>
        <w:t>)</w:t>
      </w:r>
      <w:r w:rsidR="00A804EF" w:rsidRPr="00CB603F">
        <w:rPr>
          <w:rtl/>
        </w:rPr>
        <w:t>.</w:t>
      </w:r>
      <w:r w:rsidR="005E2490" w:rsidRPr="00CB603F">
        <w:rPr>
          <w:rtl/>
        </w:rPr>
        <w:t xml:space="preserve"> הועדה רשאית לאשר תקופות התקשרות שונות בהתאם לתת הסל ולשיקולים מקצועיים נוספים. </w:t>
      </w:r>
    </w:p>
    <w:p w14:paraId="70FC8343" w14:textId="77777777" w:rsidR="0078411C" w:rsidRPr="00602FCE" w:rsidRDefault="00A804EF" w:rsidP="008E0183">
      <w:pPr>
        <w:pStyle w:val="4-"/>
        <w:keepNext/>
        <w:keepLines/>
        <w:spacing w:before="0" w:after="0"/>
        <w:ind w:left="1736" w:hanging="815"/>
        <w:outlineLvl w:val="9"/>
        <w:rPr>
          <w:rtl/>
        </w:rPr>
      </w:pPr>
      <w:r w:rsidRPr="00CB603F">
        <w:rPr>
          <w:rtl/>
        </w:rPr>
        <w:t>דחיית הבקשה</w:t>
      </w:r>
      <w:r w:rsidRPr="00602FCE">
        <w:rPr>
          <w:rtl/>
        </w:rPr>
        <w:t xml:space="preserve"> </w:t>
      </w:r>
      <w:r w:rsidR="0078411C" w:rsidRPr="00602FCE">
        <w:rPr>
          <w:rtl/>
        </w:rPr>
        <w:t xml:space="preserve">להיכלל במאגר.  </w:t>
      </w:r>
    </w:p>
    <w:p w14:paraId="22449E19" w14:textId="77777777" w:rsidR="008F1F22" w:rsidRPr="00653F5C" w:rsidRDefault="008F1F22"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מובהר</w:t>
      </w:r>
      <w:r w:rsidRPr="00653F5C">
        <w:rPr>
          <w:b w:val="0"/>
          <w:bCs w:val="0"/>
          <w:sz w:val="24"/>
          <w:szCs w:val="24"/>
          <w:rtl/>
        </w:rPr>
        <w:t xml:space="preserve"> כי </w:t>
      </w:r>
      <w:r w:rsidRPr="00653F5C">
        <w:rPr>
          <w:rFonts w:hint="eastAsia"/>
          <w:b w:val="0"/>
          <w:bCs w:val="0"/>
          <w:sz w:val="24"/>
          <w:szCs w:val="24"/>
          <w:rtl/>
        </w:rPr>
        <w:t>אין</w:t>
      </w:r>
      <w:r w:rsidRPr="00653F5C">
        <w:rPr>
          <w:b w:val="0"/>
          <w:bCs w:val="0"/>
          <w:sz w:val="24"/>
          <w:szCs w:val="24"/>
          <w:rtl/>
        </w:rPr>
        <w:t xml:space="preserve"> מגבלה על כמות התוכניות שספק יכול להגיש במאגר. </w:t>
      </w:r>
    </w:p>
    <w:p w14:paraId="3D71E931" w14:textId="77777777" w:rsidR="00DD5813" w:rsidRPr="00653F5C" w:rsidRDefault="00DD5813" w:rsidP="008E0183">
      <w:pPr>
        <w:pStyle w:val="1-"/>
        <w:keepLines/>
        <w:numPr>
          <w:ilvl w:val="2"/>
          <w:numId w:val="6"/>
        </w:numPr>
        <w:spacing w:before="0" w:after="0"/>
        <w:ind w:left="1212" w:hanging="707"/>
        <w:jc w:val="both"/>
        <w:rPr>
          <w:b w:val="0"/>
          <w:bCs w:val="0"/>
          <w:rtl/>
        </w:rPr>
      </w:pPr>
      <w:r w:rsidRPr="00653F5C">
        <w:rPr>
          <w:b w:val="0"/>
          <w:bCs w:val="0"/>
          <w:sz w:val="24"/>
          <w:szCs w:val="24"/>
          <w:rtl/>
        </w:rPr>
        <w:t>ניתן לייעד פעילות למגזר ספציפי.</w:t>
      </w:r>
    </w:p>
    <w:p w14:paraId="560BDAE9" w14:textId="77777777" w:rsidR="00DD5813" w:rsidRPr="00653F5C" w:rsidRDefault="00DD5813" w:rsidP="008E0183">
      <w:pPr>
        <w:pStyle w:val="1-"/>
        <w:keepLines/>
        <w:numPr>
          <w:ilvl w:val="2"/>
          <w:numId w:val="6"/>
        </w:numPr>
        <w:spacing w:before="0" w:after="0"/>
        <w:ind w:left="1212" w:hanging="707"/>
        <w:jc w:val="both"/>
        <w:rPr>
          <w:b w:val="0"/>
          <w:bCs w:val="0"/>
          <w:rtl/>
        </w:rPr>
      </w:pPr>
      <w:r w:rsidRPr="00653F5C">
        <w:rPr>
          <w:b w:val="0"/>
          <w:bCs w:val="0"/>
          <w:sz w:val="24"/>
          <w:szCs w:val="24"/>
          <w:rtl/>
        </w:rPr>
        <w:t>ככל שהתוכנית מיועדת לאוכ</w:t>
      </w:r>
      <w:r w:rsidR="007B44CD" w:rsidRPr="00653F5C">
        <w:rPr>
          <w:rFonts w:hint="eastAsia"/>
          <w:b w:val="0"/>
          <w:bCs w:val="0"/>
          <w:sz w:val="24"/>
          <w:szCs w:val="24"/>
          <w:rtl/>
        </w:rPr>
        <w:t>לוסיה</w:t>
      </w:r>
      <w:r w:rsidRPr="00653F5C">
        <w:rPr>
          <w:b w:val="0"/>
          <w:bCs w:val="0"/>
          <w:sz w:val="24"/>
          <w:szCs w:val="24"/>
          <w:rtl/>
        </w:rPr>
        <w:t xml:space="preserve"> מסויימת – חשוב להבהיר זאת בפירוט אודות התוכנית. </w:t>
      </w:r>
    </w:p>
    <w:p w14:paraId="1FD9FBE1" w14:textId="77777777" w:rsidR="008D72A6" w:rsidRPr="00653F5C" w:rsidRDefault="0017657A"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יפעל</w:t>
      </w:r>
      <w:r w:rsidRPr="00653F5C">
        <w:rPr>
          <w:b w:val="0"/>
          <w:bCs w:val="0"/>
          <w:sz w:val="24"/>
          <w:szCs w:val="24"/>
          <w:rtl/>
        </w:rPr>
        <w:t xml:space="preserve"> </w:t>
      </w:r>
      <w:r w:rsidRPr="00653F5C">
        <w:rPr>
          <w:rFonts w:hint="eastAsia"/>
          <w:b w:val="0"/>
          <w:bCs w:val="0"/>
          <w:sz w:val="24"/>
          <w:szCs w:val="24"/>
          <w:rtl/>
        </w:rPr>
        <w:t>לקידום</w:t>
      </w:r>
      <w:r w:rsidRPr="00653F5C">
        <w:rPr>
          <w:b w:val="0"/>
          <w:bCs w:val="0"/>
          <w:sz w:val="24"/>
          <w:szCs w:val="24"/>
          <w:rtl/>
        </w:rPr>
        <w:t xml:space="preserve"> </w:t>
      </w:r>
      <w:r w:rsidRPr="00653F5C">
        <w:rPr>
          <w:rFonts w:hint="eastAsia"/>
          <w:b w:val="0"/>
          <w:bCs w:val="0"/>
          <w:sz w:val="24"/>
          <w:szCs w:val="24"/>
          <w:rtl/>
        </w:rPr>
        <w:t>משוב</w:t>
      </w:r>
      <w:r w:rsidRPr="00653F5C">
        <w:rPr>
          <w:b w:val="0"/>
          <w:bCs w:val="0"/>
          <w:sz w:val="24"/>
          <w:szCs w:val="24"/>
          <w:rtl/>
        </w:rPr>
        <w:t xml:space="preserve"> </w:t>
      </w:r>
      <w:r w:rsidRPr="00653F5C">
        <w:rPr>
          <w:rFonts w:hint="eastAsia"/>
          <w:b w:val="0"/>
          <w:bCs w:val="0"/>
          <w:sz w:val="24"/>
          <w:szCs w:val="24"/>
          <w:rtl/>
        </w:rPr>
        <w:t>מצד</w:t>
      </w:r>
      <w:r w:rsidRPr="00653F5C">
        <w:rPr>
          <w:b w:val="0"/>
          <w:bCs w:val="0"/>
          <w:sz w:val="24"/>
          <w:szCs w:val="24"/>
          <w:rtl/>
        </w:rPr>
        <w:t xml:space="preserve"> </w:t>
      </w:r>
      <w:r w:rsidRPr="00653F5C">
        <w:rPr>
          <w:rFonts w:hint="eastAsia"/>
          <w:b w:val="0"/>
          <w:bCs w:val="0"/>
          <w:sz w:val="24"/>
          <w:szCs w:val="24"/>
          <w:rtl/>
        </w:rPr>
        <w:t>מנהלי</w:t>
      </w:r>
      <w:r w:rsidRPr="00653F5C">
        <w:rPr>
          <w:b w:val="0"/>
          <w:bCs w:val="0"/>
          <w:sz w:val="24"/>
          <w:szCs w:val="24"/>
          <w:rtl/>
        </w:rPr>
        <w:t xml:space="preserve"> </w:t>
      </w:r>
      <w:r w:rsidRPr="00653F5C">
        <w:rPr>
          <w:rFonts w:hint="eastAsia"/>
          <w:b w:val="0"/>
          <w:bCs w:val="0"/>
          <w:sz w:val="24"/>
          <w:szCs w:val="24"/>
          <w:rtl/>
        </w:rPr>
        <w:t>בתי</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w:t>
      </w:r>
      <w:r w:rsidRPr="00653F5C">
        <w:rPr>
          <w:rFonts w:hint="eastAsia"/>
          <w:b w:val="0"/>
          <w:bCs w:val="0"/>
          <w:sz w:val="24"/>
          <w:szCs w:val="24"/>
          <w:rtl/>
        </w:rPr>
        <w:t>ומשתמשים</w:t>
      </w:r>
      <w:r w:rsidRPr="00653F5C">
        <w:rPr>
          <w:b w:val="0"/>
          <w:bCs w:val="0"/>
          <w:sz w:val="24"/>
          <w:szCs w:val="24"/>
          <w:rtl/>
        </w:rPr>
        <w:t xml:space="preserve"> </w:t>
      </w:r>
      <w:r w:rsidRPr="00653F5C">
        <w:rPr>
          <w:rFonts w:hint="eastAsia"/>
          <w:b w:val="0"/>
          <w:bCs w:val="0"/>
          <w:sz w:val="24"/>
          <w:szCs w:val="24"/>
          <w:rtl/>
        </w:rPr>
        <w:t>אחרים</w:t>
      </w:r>
      <w:r w:rsidRPr="00653F5C">
        <w:rPr>
          <w:b w:val="0"/>
          <w:bCs w:val="0"/>
          <w:sz w:val="24"/>
          <w:szCs w:val="24"/>
          <w:rtl/>
        </w:rPr>
        <w:t xml:space="preserve"> </w:t>
      </w:r>
      <w:r w:rsidRPr="00653F5C">
        <w:rPr>
          <w:rFonts w:hint="eastAsia"/>
          <w:b w:val="0"/>
          <w:bCs w:val="0"/>
          <w:sz w:val="24"/>
          <w:szCs w:val="24"/>
          <w:rtl/>
        </w:rPr>
        <w:t>בתוכניות</w:t>
      </w:r>
      <w:r w:rsidRPr="00653F5C">
        <w:rPr>
          <w:b w:val="0"/>
          <w:bCs w:val="0"/>
          <w:sz w:val="24"/>
          <w:szCs w:val="24"/>
          <w:rtl/>
        </w:rPr>
        <w:t xml:space="preserve"> </w:t>
      </w:r>
      <w:r w:rsidRPr="00653F5C">
        <w:rPr>
          <w:rFonts w:hint="eastAsia"/>
          <w:b w:val="0"/>
          <w:bCs w:val="0"/>
          <w:sz w:val="24"/>
          <w:szCs w:val="24"/>
          <w:rtl/>
        </w:rPr>
        <w:t>ובמענים</w:t>
      </w:r>
      <w:r w:rsidRPr="00653F5C">
        <w:rPr>
          <w:b w:val="0"/>
          <w:bCs w:val="0"/>
          <w:sz w:val="24"/>
          <w:szCs w:val="24"/>
          <w:rtl/>
        </w:rPr>
        <w:t xml:space="preserve"> </w:t>
      </w:r>
      <w:r w:rsidRPr="00653F5C">
        <w:rPr>
          <w:rFonts w:hint="eastAsia"/>
          <w:b w:val="0"/>
          <w:bCs w:val="0"/>
          <w:sz w:val="24"/>
          <w:szCs w:val="24"/>
          <w:rtl/>
        </w:rPr>
        <w:t>שיפעלו</w:t>
      </w:r>
      <w:r w:rsidRPr="00653F5C">
        <w:rPr>
          <w:b w:val="0"/>
          <w:bCs w:val="0"/>
          <w:sz w:val="24"/>
          <w:szCs w:val="24"/>
          <w:rtl/>
        </w:rPr>
        <w:t xml:space="preserve">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 xml:space="preserve">. </w:t>
      </w:r>
      <w:r w:rsidRPr="00653F5C">
        <w:rPr>
          <w:rFonts w:hint="eastAsia"/>
          <w:b w:val="0"/>
          <w:bCs w:val="0"/>
          <w:sz w:val="24"/>
          <w:szCs w:val="24"/>
          <w:rtl/>
        </w:rPr>
        <w:t>המשוב</w:t>
      </w:r>
      <w:r w:rsidRPr="00653F5C">
        <w:rPr>
          <w:b w:val="0"/>
          <w:bCs w:val="0"/>
          <w:sz w:val="24"/>
          <w:szCs w:val="24"/>
          <w:rtl/>
        </w:rPr>
        <w:t xml:space="preserve"> </w:t>
      </w:r>
      <w:r w:rsidRPr="00653F5C">
        <w:rPr>
          <w:rFonts w:hint="eastAsia"/>
          <w:b w:val="0"/>
          <w:bCs w:val="0"/>
          <w:sz w:val="24"/>
          <w:szCs w:val="24"/>
          <w:rtl/>
        </w:rPr>
        <w:t>ישמש</w:t>
      </w:r>
      <w:r w:rsidRPr="00653F5C">
        <w:rPr>
          <w:b w:val="0"/>
          <w:bCs w:val="0"/>
          <w:sz w:val="24"/>
          <w:szCs w:val="24"/>
          <w:rtl/>
        </w:rPr>
        <w:t xml:space="preserve"> </w:t>
      </w:r>
      <w:r w:rsidRPr="00653F5C">
        <w:rPr>
          <w:rFonts w:hint="eastAsia"/>
          <w:b w:val="0"/>
          <w:bCs w:val="0"/>
          <w:sz w:val="24"/>
          <w:szCs w:val="24"/>
          <w:rtl/>
        </w:rPr>
        <w:t>תשתית</w:t>
      </w:r>
      <w:r w:rsidRPr="00653F5C">
        <w:rPr>
          <w:b w:val="0"/>
          <w:bCs w:val="0"/>
          <w:sz w:val="24"/>
          <w:szCs w:val="24"/>
          <w:rtl/>
        </w:rPr>
        <w:t xml:space="preserve"> </w:t>
      </w:r>
      <w:r w:rsidRPr="00653F5C">
        <w:rPr>
          <w:rFonts w:hint="eastAsia"/>
          <w:b w:val="0"/>
          <w:bCs w:val="0"/>
          <w:sz w:val="24"/>
          <w:szCs w:val="24"/>
          <w:rtl/>
        </w:rPr>
        <w:t>לבחינת</w:t>
      </w:r>
      <w:r w:rsidRPr="00653F5C">
        <w:rPr>
          <w:b w:val="0"/>
          <w:bCs w:val="0"/>
          <w:sz w:val="24"/>
          <w:szCs w:val="24"/>
          <w:rtl/>
        </w:rPr>
        <w:t xml:space="preserve"> </w:t>
      </w:r>
      <w:r w:rsidRPr="00653F5C">
        <w:rPr>
          <w:rFonts w:hint="eastAsia"/>
          <w:b w:val="0"/>
          <w:bCs w:val="0"/>
          <w:sz w:val="24"/>
          <w:szCs w:val="24"/>
          <w:rtl/>
        </w:rPr>
        <w:t>איכות</w:t>
      </w:r>
      <w:r w:rsidRPr="00653F5C">
        <w:rPr>
          <w:b w:val="0"/>
          <w:bCs w:val="0"/>
          <w:sz w:val="24"/>
          <w:szCs w:val="24"/>
          <w:rtl/>
        </w:rPr>
        <w:t xml:space="preserve"> </w:t>
      </w:r>
      <w:r w:rsidRPr="00653F5C">
        <w:rPr>
          <w:rFonts w:hint="eastAsia"/>
          <w:b w:val="0"/>
          <w:bCs w:val="0"/>
          <w:sz w:val="24"/>
          <w:szCs w:val="24"/>
          <w:rtl/>
        </w:rPr>
        <w:t>התוכניות</w:t>
      </w:r>
      <w:r w:rsidRPr="00653F5C">
        <w:rPr>
          <w:b w:val="0"/>
          <w:bCs w:val="0"/>
          <w:sz w:val="24"/>
          <w:szCs w:val="24"/>
          <w:rtl/>
        </w:rPr>
        <w:t xml:space="preserve"> </w:t>
      </w:r>
      <w:r w:rsidRPr="00653F5C">
        <w:rPr>
          <w:rFonts w:hint="eastAsia"/>
          <w:b w:val="0"/>
          <w:bCs w:val="0"/>
          <w:sz w:val="24"/>
          <w:szCs w:val="24"/>
          <w:rtl/>
        </w:rPr>
        <w:t>והמשך</w:t>
      </w:r>
      <w:r w:rsidRPr="00653F5C">
        <w:rPr>
          <w:b w:val="0"/>
          <w:bCs w:val="0"/>
          <w:sz w:val="24"/>
          <w:szCs w:val="24"/>
          <w:rtl/>
        </w:rPr>
        <w:t xml:space="preserve"> </w:t>
      </w:r>
      <w:r w:rsidRPr="00653F5C">
        <w:rPr>
          <w:rFonts w:hint="eastAsia"/>
          <w:b w:val="0"/>
          <w:bCs w:val="0"/>
          <w:sz w:val="24"/>
          <w:szCs w:val="24"/>
          <w:rtl/>
        </w:rPr>
        <w:t>שילובם</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וישתקלל</w:t>
      </w:r>
      <w:r w:rsidRPr="00653F5C">
        <w:rPr>
          <w:b w:val="0"/>
          <w:bCs w:val="0"/>
          <w:sz w:val="24"/>
          <w:szCs w:val="24"/>
          <w:rtl/>
        </w:rPr>
        <w:t xml:space="preserve"> </w:t>
      </w:r>
      <w:r w:rsidRPr="00653F5C">
        <w:rPr>
          <w:rFonts w:hint="eastAsia"/>
          <w:b w:val="0"/>
          <w:bCs w:val="0"/>
          <w:sz w:val="24"/>
          <w:szCs w:val="24"/>
          <w:rtl/>
        </w:rPr>
        <w:t>בציון</w:t>
      </w:r>
      <w:r w:rsidRPr="00653F5C">
        <w:rPr>
          <w:b w:val="0"/>
          <w:bCs w:val="0"/>
          <w:sz w:val="24"/>
          <w:szCs w:val="24"/>
          <w:rtl/>
        </w:rPr>
        <w:t xml:space="preserve"> </w:t>
      </w:r>
      <w:r w:rsidRPr="00653F5C">
        <w:rPr>
          <w:rFonts w:hint="eastAsia"/>
          <w:b w:val="0"/>
          <w:bCs w:val="0"/>
          <w:sz w:val="24"/>
          <w:szCs w:val="24"/>
          <w:rtl/>
        </w:rPr>
        <w:t>המשוקלל</w:t>
      </w:r>
      <w:r w:rsidRPr="00653F5C">
        <w:rPr>
          <w:b w:val="0"/>
          <w:bCs w:val="0"/>
          <w:sz w:val="24"/>
          <w:szCs w:val="24"/>
          <w:rtl/>
        </w:rPr>
        <w:t xml:space="preserve"> </w:t>
      </w:r>
      <w:r w:rsidR="00F35082" w:rsidRPr="00653F5C">
        <w:rPr>
          <w:rFonts w:hint="eastAsia"/>
          <w:b w:val="0"/>
          <w:bCs w:val="0"/>
          <w:sz w:val="24"/>
          <w:szCs w:val="24"/>
          <w:rtl/>
        </w:rPr>
        <w:t>שיוצ</w:t>
      </w:r>
      <w:r w:rsidR="00F35082">
        <w:rPr>
          <w:rFonts w:hint="cs"/>
          <w:b w:val="0"/>
          <w:bCs w:val="0"/>
          <w:sz w:val="24"/>
          <w:szCs w:val="24"/>
          <w:rtl/>
        </w:rPr>
        <w:t>ג</w:t>
      </w:r>
      <w:r w:rsidR="00F35082" w:rsidRPr="00653F5C">
        <w:rPr>
          <w:b w:val="0"/>
          <w:bCs w:val="0"/>
          <w:sz w:val="24"/>
          <w:szCs w:val="24"/>
          <w:rtl/>
        </w:rPr>
        <w:t xml:space="preserve"> </w:t>
      </w:r>
      <w:r w:rsidRPr="00653F5C">
        <w:rPr>
          <w:rFonts w:hint="eastAsia"/>
          <w:b w:val="0"/>
          <w:bCs w:val="0"/>
          <w:sz w:val="24"/>
          <w:szCs w:val="24"/>
          <w:rtl/>
        </w:rPr>
        <w:t>לצד</w:t>
      </w:r>
      <w:r w:rsidRPr="00653F5C">
        <w:rPr>
          <w:b w:val="0"/>
          <w:bCs w:val="0"/>
          <w:sz w:val="24"/>
          <w:szCs w:val="24"/>
          <w:rtl/>
        </w:rPr>
        <w:t xml:space="preserve"> </w:t>
      </w:r>
      <w:r w:rsidRPr="00653F5C">
        <w:rPr>
          <w:rFonts w:hint="eastAsia"/>
          <w:b w:val="0"/>
          <w:bCs w:val="0"/>
          <w:sz w:val="24"/>
          <w:szCs w:val="24"/>
          <w:rtl/>
        </w:rPr>
        <w:t>פרטי</w:t>
      </w:r>
      <w:r w:rsidRPr="00653F5C">
        <w:rPr>
          <w:b w:val="0"/>
          <w:bCs w:val="0"/>
          <w:sz w:val="24"/>
          <w:szCs w:val="24"/>
          <w:rtl/>
        </w:rPr>
        <w:t xml:space="preserve"> </w:t>
      </w:r>
      <w:r w:rsidRPr="00653F5C">
        <w:rPr>
          <w:rFonts w:hint="eastAsia"/>
          <w:b w:val="0"/>
          <w:bCs w:val="0"/>
          <w:sz w:val="24"/>
          <w:szCs w:val="24"/>
          <w:rtl/>
        </w:rPr>
        <w:t>התוכנית</w:t>
      </w:r>
      <w:r w:rsidRPr="00653F5C">
        <w:rPr>
          <w:b w:val="0"/>
          <w:bCs w:val="0"/>
          <w:sz w:val="24"/>
          <w:szCs w:val="24"/>
          <w:rtl/>
        </w:rPr>
        <w:t xml:space="preserve"> </w:t>
      </w:r>
      <w:r w:rsidRPr="00653F5C">
        <w:rPr>
          <w:rFonts w:hint="eastAsia"/>
          <w:b w:val="0"/>
          <w:bCs w:val="0"/>
          <w:sz w:val="24"/>
          <w:szCs w:val="24"/>
          <w:rtl/>
        </w:rPr>
        <w:t>מ</w:t>
      </w:r>
      <w:r w:rsidR="008D72A6" w:rsidRPr="00653F5C">
        <w:rPr>
          <w:b w:val="0"/>
          <w:bCs w:val="0"/>
          <w:sz w:val="24"/>
          <w:szCs w:val="24"/>
          <w:rtl/>
        </w:rPr>
        <w:t>בלי לחשוף את פרטי המוסדות שהשתתפו במשוב.</w:t>
      </w:r>
    </w:p>
    <w:p w14:paraId="08A0BB69" w14:textId="77777777" w:rsidR="008D72A6" w:rsidRPr="00653F5C" w:rsidRDefault="00EE05CE" w:rsidP="008E0183">
      <w:pPr>
        <w:pStyle w:val="1-"/>
        <w:keepLines/>
        <w:numPr>
          <w:ilvl w:val="1"/>
          <w:numId w:val="6"/>
        </w:numPr>
        <w:spacing w:before="0" w:after="0"/>
        <w:ind w:left="929" w:hanging="567"/>
        <w:rPr>
          <w:sz w:val="24"/>
          <w:szCs w:val="24"/>
          <w:rtl/>
        </w:rPr>
      </w:pPr>
      <w:bookmarkStart w:id="32" w:name="_Toc110952987"/>
      <w:r w:rsidRPr="001B17D1">
        <w:rPr>
          <w:rFonts w:hint="eastAsia"/>
          <w:sz w:val="24"/>
          <w:szCs w:val="24"/>
          <w:rtl/>
        </w:rPr>
        <w:t>עדכון</w:t>
      </w:r>
      <w:r w:rsidRPr="00602FCE">
        <w:rPr>
          <w:sz w:val="24"/>
          <w:szCs w:val="24"/>
          <w:rtl/>
        </w:rPr>
        <w:t xml:space="preserve"> </w:t>
      </w:r>
      <w:r w:rsidRPr="001B17D1">
        <w:rPr>
          <w:rFonts w:hint="eastAsia"/>
          <w:sz w:val="24"/>
          <w:szCs w:val="24"/>
          <w:rtl/>
        </w:rPr>
        <w:t>פרטים</w:t>
      </w:r>
      <w:bookmarkEnd w:id="32"/>
    </w:p>
    <w:p w14:paraId="1942685D" w14:textId="77777777" w:rsidR="001F19BA" w:rsidRPr="00653F5C" w:rsidRDefault="001F19BA" w:rsidP="008E0183">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יוכל</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בפרטיו</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ולעדכן</w:t>
      </w:r>
      <w:r w:rsidRPr="00653F5C">
        <w:rPr>
          <w:b w:val="0"/>
          <w:bCs w:val="0"/>
          <w:sz w:val="24"/>
          <w:szCs w:val="24"/>
          <w:rtl/>
        </w:rPr>
        <w:t xml:space="preserve"> </w:t>
      </w:r>
      <w:r w:rsidRPr="00653F5C">
        <w:rPr>
          <w:rFonts w:hint="eastAsia"/>
          <w:b w:val="0"/>
          <w:bCs w:val="0"/>
          <w:sz w:val="24"/>
          <w:szCs w:val="24"/>
          <w:rtl/>
        </w:rPr>
        <w:t>פרטים</w:t>
      </w:r>
      <w:r w:rsidRPr="00653F5C">
        <w:rPr>
          <w:b w:val="0"/>
          <w:bCs w:val="0"/>
          <w:sz w:val="24"/>
          <w:szCs w:val="24"/>
          <w:rtl/>
        </w:rPr>
        <w:t>.</w:t>
      </w:r>
    </w:p>
    <w:p w14:paraId="23AA7AA0" w14:textId="77777777" w:rsidR="001F19BA" w:rsidRDefault="001F19BA"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ניתן לעדכן פרטי תוכנית קיימת במאגר, </w:t>
      </w:r>
      <w:r w:rsidR="005651A4" w:rsidRPr="00653F5C">
        <w:rPr>
          <w:rFonts w:hint="eastAsia"/>
          <w:b w:val="0"/>
          <w:bCs w:val="0"/>
          <w:sz w:val="24"/>
          <w:szCs w:val="24"/>
          <w:rtl/>
        </w:rPr>
        <w:t>בקשה</w:t>
      </w:r>
      <w:r w:rsidR="005651A4" w:rsidRPr="00653F5C">
        <w:rPr>
          <w:b w:val="0"/>
          <w:bCs w:val="0"/>
          <w:sz w:val="24"/>
          <w:szCs w:val="24"/>
          <w:rtl/>
        </w:rPr>
        <w:t xml:space="preserve"> לעדכון במייל זה: </w:t>
      </w:r>
      <w:hyperlink r:id="rId15" w:history="1">
        <w:r w:rsidR="005651A4" w:rsidRPr="00653F5C">
          <w:rPr>
            <w:b w:val="0"/>
            <w:bCs w:val="0"/>
            <w:sz w:val="24"/>
            <w:szCs w:val="24"/>
            <w:rtl/>
          </w:rPr>
          <w:t>pedagogy_partnerships@education.gov.il</w:t>
        </w:r>
      </w:hyperlink>
      <w:r w:rsidR="005651A4" w:rsidRPr="00653F5C">
        <w:rPr>
          <w:b w:val="0"/>
          <w:bCs w:val="0"/>
          <w:sz w:val="24"/>
          <w:szCs w:val="24"/>
          <w:rtl/>
        </w:rPr>
        <w:t xml:space="preserve">, </w:t>
      </w:r>
      <w:r w:rsidRPr="00653F5C">
        <w:rPr>
          <w:b w:val="0"/>
          <w:bCs w:val="0"/>
          <w:sz w:val="24"/>
          <w:szCs w:val="24"/>
          <w:rtl/>
        </w:rPr>
        <w:t>כניסה לעדכון דרך "ניהול התוכניות שלי"</w:t>
      </w:r>
      <w:r w:rsidR="00373813" w:rsidRPr="00653F5C">
        <w:rPr>
          <w:b w:val="0"/>
          <w:bCs w:val="0"/>
          <w:sz w:val="24"/>
          <w:szCs w:val="24"/>
          <w:rtl/>
        </w:rPr>
        <w:t xml:space="preserve"> לאחר כניסה מזוהה במערכת (</w:t>
      </w:r>
      <w:hyperlink r:id="rId16" w:history="1">
        <w:r w:rsidR="00373813" w:rsidRPr="00653F5C">
          <w:rPr>
            <w:rFonts w:hint="eastAsia"/>
            <w:b w:val="0"/>
            <w:bCs w:val="0"/>
            <w:sz w:val="24"/>
            <w:szCs w:val="24"/>
            <w:rtl/>
          </w:rPr>
          <w:t>בקישור</w:t>
        </w:r>
        <w:r w:rsidR="00373813" w:rsidRPr="00653F5C">
          <w:rPr>
            <w:b w:val="0"/>
            <w:bCs w:val="0"/>
            <w:sz w:val="24"/>
            <w:szCs w:val="24"/>
            <w:rtl/>
          </w:rPr>
          <w:t xml:space="preserve"> </w:t>
        </w:r>
        <w:r w:rsidR="00373813" w:rsidRPr="00653F5C">
          <w:rPr>
            <w:rFonts w:hint="eastAsia"/>
            <w:b w:val="0"/>
            <w:bCs w:val="0"/>
            <w:sz w:val="24"/>
            <w:szCs w:val="24"/>
            <w:rtl/>
          </w:rPr>
          <w:t>זה</w:t>
        </w:r>
      </w:hyperlink>
      <w:r w:rsidR="00373813" w:rsidRPr="00653F5C">
        <w:rPr>
          <w:b w:val="0"/>
          <w:bCs w:val="0"/>
          <w:sz w:val="24"/>
          <w:szCs w:val="24"/>
          <w:rtl/>
        </w:rPr>
        <w:t>).</w:t>
      </w:r>
    </w:p>
    <w:p w14:paraId="5E2F0080" w14:textId="77777777" w:rsidR="00FE60AE" w:rsidRPr="00AC23BE" w:rsidRDefault="00FE60AE" w:rsidP="00AC23BE">
      <w:pPr>
        <w:pStyle w:val="1-"/>
        <w:keepLines/>
        <w:numPr>
          <w:ilvl w:val="2"/>
          <w:numId w:val="6"/>
        </w:numPr>
        <w:spacing w:before="0" w:after="0"/>
        <w:ind w:left="1212" w:hanging="707"/>
        <w:jc w:val="both"/>
        <w:rPr>
          <w:rtl/>
        </w:rPr>
      </w:pPr>
      <w:r w:rsidRPr="00AC23BE">
        <w:rPr>
          <w:rFonts w:hint="eastAsia"/>
          <w:b w:val="0"/>
          <w:bCs w:val="0"/>
          <w:sz w:val="24"/>
          <w:szCs w:val="24"/>
          <w:rtl/>
        </w:rPr>
        <w:t>הספקים</w:t>
      </w:r>
      <w:r w:rsidRPr="00AC23BE">
        <w:rPr>
          <w:b w:val="0"/>
          <w:bCs w:val="0"/>
          <w:sz w:val="24"/>
          <w:szCs w:val="24"/>
          <w:rtl/>
        </w:rPr>
        <w:t xml:space="preserve"> יהיו </w:t>
      </w:r>
      <w:r w:rsidRPr="00AC23BE">
        <w:rPr>
          <w:rFonts w:hint="eastAsia"/>
          <w:b w:val="0"/>
          <w:bCs w:val="0"/>
          <w:sz w:val="24"/>
          <w:szCs w:val="24"/>
          <w:rtl/>
        </w:rPr>
        <w:t>מחוייבים</w:t>
      </w:r>
      <w:r w:rsidRPr="00AC23BE">
        <w:rPr>
          <w:b w:val="0"/>
          <w:bCs w:val="0"/>
          <w:sz w:val="24"/>
          <w:szCs w:val="24"/>
          <w:rtl/>
        </w:rPr>
        <w:t xml:space="preserve"> לדווח מיידית על כל שינוי בזהות המפעילים עליהם הוצהר לצורך קבלת אישור להפעלת התוכנית/המענה. </w:t>
      </w:r>
      <w:r w:rsidRPr="00AC23BE">
        <w:rPr>
          <w:rFonts w:hint="eastAsia"/>
          <w:b w:val="0"/>
          <w:bCs w:val="0"/>
          <w:sz w:val="24"/>
          <w:szCs w:val="24"/>
          <w:rtl/>
        </w:rPr>
        <w:t>הדיווח</w:t>
      </w:r>
      <w:r w:rsidRPr="00AC23BE">
        <w:rPr>
          <w:b w:val="0"/>
          <w:bCs w:val="0"/>
          <w:sz w:val="24"/>
          <w:szCs w:val="24"/>
          <w:rtl/>
        </w:rPr>
        <w:t xml:space="preserve"> </w:t>
      </w:r>
      <w:r w:rsidRPr="00AC23BE">
        <w:rPr>
          <w:rFonts w:hint="eastAsia"/>
          <w:b w:val="0"/>
          <w:bCs w:val="0"/>
          <w:sz w:val="24"/>
          <w:szCs w:val="24"/>
          <w:rtl/>
        </w:rPr>
        <w:t>יבוצע</w:t>
      </w:r>
      <w:r w:rsidRPr="00AC23BE">
        <w:rPr>
          <w:b w:val="0"/>
          <w:bCs w:val="0"/>
          <w:sz w:val="24"/>
          <w:szCs w:val="24"/>
          <w:rtl/>
        </w:rPr>
        <w:t xml:space="preserve"> </w:t>
      </w:r>
      <w:r w:rsidRPr="00AC23BE">
        <w:rPr>
          <w:rFonts w:hint="eastAsia"/>
          <w:b w:val="0"/>
          <w:bCs w:val="0"/>
          <w:sz w:val="24"/>
          <w:szCs w:val="24"/>
          <w:rtl/>
        </w:rPr>
        <w:t>לכתובת</w:t>
      </w:r>
      <w:r w:rsidRPr="00AC23BE">
        <w:rPr>
          <w:b w:val="0"/>
          <w:bCs w:val="0"/>
          <w:sz w:val="24"/>
          <w:szCs w:val="24"/>
          <w:rtl/>
        </w:rPr>
        <w:t xml:space="preserve"> </w:t>
      </w:r>
      <w:r w:rsidRPr="00AC23BE">
        <w:rPr>
          <w:rFonts w:hint="eastAsia"/>
          <w:b w:val="0"/>
          <w:bCs w:val="0"/>
          <w:sz w:val="24"/>
          <w:szCs w:val="24"/>
          <w:rtl/>
        </w:rPr>
        <w:t>הדואר</w:t>
      </w:r>
      <w:r w:rsidRPr="00AC23BE">
        <w:rPr>
          <w:b w:val="0"/>
          <w:bCs w:val="0"/>
          <w:sz w:val="24"/>
          <w:szCs w:val="24"/>
          <w:rtl/>
        </w:rPr>
        <w:t xml:space="preserve"> </w:t>
      </w:r>
      <w:r w:rsidRPr="00AC23BE">
        <w:rPr>
          <w:rFonts w:hint="eastAsia"/>
          <w:b w:val="0"/>
          <w:bCs w:val="0"/>
          <w:sz w:val="24"/>
          <w:szCs w:val="24"/>
          <w:rtl/>
        </w:rPr>
        <w:t>האלקטרוני</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היחידה</w:t>
      </w:r>
      <w:r w:rsidRPr="00AC23BE">
        <w:rPr>
          <w:b w:val="0"/>
          <w:bCs w:val="0"/>
          <w:sz w:val="24"/>
          <w:szCs w:val="24"/>
          <w:rtl/>
        </w:rPr>
        <w:t xml:space="preserve"> </w:t>
      </w:r>
      <w:r w:rsidRPr="00AC23BE">
        <w:rPr>
          <w:rFonts w:hint="eastAsia"/>
          <w:b w:val="0"/>
          <w:bCs w:val="0"/>
          <w:sz w:val="24"/>
          <w:szCs w:val="24"/>
          <w:rtl/>
        </w:rPr>
        <w:t>המקצועית</w:t>
      </w:r>
      <w:r w:rsidRPr="00AC23BE">
        <w:rPr>
          <w:b w:val="0"/>
          <w:bCs w:val="0"/>
          <w:sz w:val="24"/>
          <w:szCs w:val="24"/>
          <w:rtl/>
        </w:rPr>
        <w:t xml:space="preserve">: </w:t>
      </w:r>
      <w:hyperlink r:id="rId17" w:tgtFrame="_blank" w:history="1">
        <w:r w:rsidRPr="00AC23BE">
          <w:rPr>
            <w:rtl/>
          </w:rPr>
          <w:t>maanim@education.gov.il</w:t>
        </w:r>
      </w:hyperlink>
      <w:r w:rsidRPr="00AC23BE">
        <w:rPr>
          <w:b w:val="0"/>
          <w:bCs w:val="0"/>
          <w:sz w:val="24"/>
          <w:szCs w:val="24"/>
          <w:rtl/>
        </w:rPr>
        <w:t>. יובהר כי המשרד יהיה רשאי לשנו</w:t>
      </w:r>
      <w:r w:rsidRPr="00AC23BE">
        <w:rPr>
          <w:rFonts w:hint="eastAsia"/>
          <w:b w:val="0"/>
          <w:bCs w:val="0"/>
          <w:sz w:val="24"/>
          <w:szCs w:val="24"/>
          <w:rtl/>
        </w:rPr>
        <w:t>ת</w:t>
      </w:r>
      <w:r w:rsidRPr="00AC23BE">
        <w:rPr>
          <w:b w:val="0"/>
          <w:bCs w:val="0"/>
          <w:sz w:val="24"/>
          <w:szCs w:val="24"/>
          <w:rtl/>
        </w:rPr>
        <w:t xml:space="preserve"> הוראה זו ולדרוש את ביצוע עדכון הפרטים באמצעות המערכת המקוונת). </w:t>
      </w:r>
      <w:r w:rsidRPr="00AC23BE">
        <w:rPr>
          <w:rFonts w:hint="eastAsia"/>
          <w:b w:val="0"/>
          <w:bCs w:val="0"/>
          <w:sz w:val="24"/>
          <w:szCs w:val="24"/>
          <w:rtl/>
        </w:rPr>
        <w:t>כן</w:t>
      </w:r>
      <w:r w:rsidRPr="00AC23BE">
        <w:rPr>
          <w:b w:val="0"/>
          <w:bCs w:val="0"/>
          <w:sz w:val="24"/>
          <w:szCs w:val="24"/>
          <w:rtl/>
        </w:rPr>
        <w:t xml:space="preserve"> יובהר כי בכל מקרה, על כל מפעיל שיכנס למוסד החינוכי לעמוד בתנאי הסף עבור אותו תת סל.</w:t>
      </w:r>
    </w:p>
    <w:p w14:paraId="5CA2E579" w14:textId="77777777" w:rsidR="00943679" w:rsidRPr="001B17D1" w:rsidRDefault="00943679" w:rsidP="008E0183">
      <w:pPr>
        <w:pStyle w:val="1-"/>
        <w:keepLines/>
        <w:numPr>
          <w:ilvl w:val="1"/>
          <w:numId w:val="6"/>
        </w:numPr>
        <w:spacing w:before="0" w:after="0"/>
        <w:ind w:left="929" w:hanging="567"/>
        <w:rPr>
          <w:sz w:val="24"/>
          <w:szCs w:val="24"/>
          <w:rtl/>
        </w:rPr>
      </w:pPr>
      <w:bookmarkStart w:id="33" w:name="_Toc110952988"/>
      <w:r w:rsidRPr="001B17D1">
        <w:rPr>
          <w:rFonts w:hint="eastAsia"/>
          <w:sz w:val="24"/>
          <w:szCs w:val="24"/>
          <w:rtl/>
        </w:rPr>
        <w:t>הצעת</w:t>
      </w:r>
      <w:r w:rsidRPr="001B17D1">
        <w:rPr>
          <w:sz w:val="24"/>
          <w:szCs w:val="24"/>
          <w:rtl/>
        </w:rPr>
        <w:t xml:space="preserve"> </w:t>
      </w:r>
      <w:r w:rsidRPr="001B17D1">
        <w:rPr>
          <w:rFonts w:hint="eastAsia"/>
          <w:sz w:val="24"/>
          <w:szCs w:val="24"/>
          <w:rtl/>
        </w:rPr>
        <w:t>המחיר</w:t>
      </w:r>
      <w:bookmarkEnd w:id="33"/>
    </w:p>
    <w:p w14:paraId="704A4C0A" w14:textId="77777777" w:rsidR="0024092B" w:rsidRPr="008637C4" w:rsidRDefault="00943679" w:rsidP="008E0183">
      <w:pPr>
        <w:pStyle w:val="1-"/>
        <w:keepLines/>
        <w:numPr>
          <w:ilvl w:val="2"/>
          <w:numId w:val="6"/>
        </w:numPr>
        <w:spacing w:before="0" w:after="0"/>
        <w:ind w:left="1212" w:hanging="707"/>
        <w:jc w:val="both"/>
        <w:rPr>
          <w:b w:val="0"/>
          <w:bCs w:val="0"/>
          <w:rtl/>
        </w:rPr>
      </w:pPr>
      <w:r w:rsidRPr="00653F5C">
        <w:rPr>
          <w:b w:val="0"/>
          <w:bCs w:val="0"/>
          <w:sz w:val="24"/>
          <w:szCs w:val="24"/>
          <w:rtl/>
        </w:rPr>
        <w:lastRenderedPageBreak/>
        <w:t xml:space="preserve">כחלק מתהליך הרישום והגשת ההצעה על המציע למלא במערכת הממוחשבת </w:t>
      </w:r>
      <w:r w:rsidR="001E4989" w:rsidRPr="00653F5C">
        <w:rPr>
          <w:b w:val="0"/>
          <w:bCs w:val="0"/>
          <w:sz w:val="24"/>
          <w:szCs w:val="24"/>
          <w:rtl/>
        </w:rPr>
        <w:t>את הסכמתו למחיר המקסימאלי</w:t>
      </w:r>
      <w:r w:rsidR="00242217" w:rsidRPr="00653F5C">
        <w:rPr>
          <w:b w:val="0"/>
          <w:bCs w:val="0"/>
          <w:sz w:val="24"/>
          <w:szCs w:val="24"/>
          <w:rtl/>
        </w:rPr>
        <w:t xml:space="preserve"> המוצג</w:t>
      </w:r>
      <w:r w:rsidR="00BC594E" w:rsidRPr="00653F5C">
        <w:rPr>
          <w:b w:val="0"/>
          <w:bCs w:val="0"/>
          <w:sz w:val="24"/>
          <w:szCs w:val="24"/>
          <w:rtl/>
        </w:rPr>
        <w:t xml:space="preserve"> (ראה נספח 1)</w:t>
      </w:r>
      <w:r w:rsidR="001E4989" w:rsidRPr="00653F5C">
        <w:rPr>
          <w:b w:val="0"/>
          <w:bCs w:val="0"/>
          <w:sz w:val="24"/>
          <w:szCs w:val="24"/>
          <w:rtl/>
        </w:rPr>
        <w:t xml:space="preserve">. </w:t>
      </w:r>
      <w:r w:rsidR="00242217" w:rsidRPr="00653F5C">
        <w:rPr>
          <w:b w:val="0"/>
          <w:bCs w:val="0"/>
          <w:sz w:val="24"/>
          <w:szCs w:val="24"/>
          <w:rtl/>
        </w:rPr>
        <w:t xml:space="preserve">המציע יתבקש להציע במערכת הצעת מחיר </w:t>
      </w:r>
      <w:r w:rsidR="0024092B" w:rsidRPr="00653F5C">
        <w:rPr>
          <w:b w:val="0"/>
          <w:bCs w:val="0"/>
          <w:sz w:val="24"/>
          <w:szCs w:val="24"/>
          <w:rtl/>
        </w:rPr>
        <w:t xml:space="preserve">זהה או </w:t>
      </w:r>
      <w:r w:rsidR="00242217" w:rsidRPr="00653F5C">
        <w:rPr>
          <w:b w:val="0"/>
          <w:bCs w:val="0"/>
          <w:sz w:val="24"/>
          <w:szCs w:val="24"/>
          <w:rtl/>
        </w:rPr>
        <w:t xml:space="preserve">מטיבה ככל שיבחר לעשות זאת. הצעת מחיר זו, לאחר בחינה של ועדת המכרזים תשוקף למנהלים </w:t>
      </w:r>
      <w:r w:rsidR="0024092B" w:rsidRPr="00653F5C">
        <w:rPr>
          <w:b w:val="0"/>
          <w:bCs w:val="0"/>
          <w:sz w:val="24"/>
          <w:szCs w:val="24"/>
          <w:rtl/>
        </w:rPr>
        <w:t>ב</w:t>
      </w:r>
      <w:r w:rsidR="00242217" w:rsidRPr="00653F5C">
        <w:rPr>
          <w:b w:val="0"/>
          <w:bCs w:val="0"/>
          <w:sz w:val="24"/>
          <w:szCs w:val="24"/>
          <w:rtl/>
        </w:rPr>
        <w:t>מערכת הממוחשבת</w:t>
      </w:r>
      <w:r w:rsidR="00BB3CC8" w:rsidRPr="00653F5C">
        <w:rPr>
          <w:b w:val="0"/>
          <w:bCs w:val="0"/>
          <w:sz w:val="24"/>
          <w:szCs w:val="24"/>
          <w:rtl/>
        </w:rPr>
        <w:t xml:space="preserve"> ותהווה, בין היתר, בסיס להחלטת המנהל להתקשר עם מפעיל תוכנית/מענה כזה או אחר מתוך המאגר. </w:t>
      </w:r>
      <w:r w:rsidR="00242217" w:rsidRPr="00653F5C">
        <w:rPr>
          <w:b w:val="0"/>
          <w:bCs w:val="0"/>
          <w:sz w:val="24"/>
          <w:szCs w:val="24"/>
          <w:rtl/>
        </w:rPr>
        <w:t xml:space="preserve"> </w:t>
      </w:r>
    </w:p>
    <w:p w14:paraId="6D5409DA" w14:textId="77777777" w:rsidR="00225571" w:rsidRPr="00653F5C" w:rsidRDefault="0024092B"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יובהר כי </w:t>
      </w:r>
      <w:r w:rsidR="00736654" w:rsidRPr="00653F5C">
        <w:rPr>
          <w:b w:val="0"/>
          <w:bCs w:val="0"/>
          <w:sz w:val="24"/>
          <w:szCs w:val="24"/>
          <w:rtl/>
        </w:rPr>
        <w:t>מנהל בית הספר יהיה רשאי לנהל מו"מ להפחתת המחיר, ובתנאי שלא יערך שינוי שיפחית או יצמצם או יבטל את העמידה בתנאי ה</w:t>
      </w:r>
      <w:r w:rsidR="00BB3CC8" w:rsidRPr="00653F5C">
        <w:rPr>
          <w:b w:val="0"/>
          <w:bCs w:val="0"/>
          <w:sz w:val="24"/>
          <w:szCs w:val="24"/>
          <w:rtl/>
        </w:rPr>
        <w:t>תוכנית/המענה</w:t>
      </w:r>
      <w:r w:rsidR="00736654" w:rsidRPr="00653F5C">
        <w:rPr>
          <w:b w:val="0"/>
          <w:bCs w:val="0"/>
          <w:sz w:val="24"/>
          <w:szCs w:val="24"/>
          <w:rtl/>
        </w:rPr>
        <w:t xml:space="preserve"> החינוכי ובשירות הניתן, ולא בתנאי מכרז זה.</w:t>
      </w:r>
      <w:r w:rsidR="00695B2B">
        <w:rPr>
          <w:rFonts w:hint="cs"/>
          <w:b w:val="0"/>
          <w:bCs w:val="0"/>
          <w:sz w:val="24"/>
          <w:szCs w:val="24"/>
          <w:rtl/>
        </w:rPr>
        <w:t xml:space="preserve"> לעניין סעיף זה, קיצור אורך הפעילות ל-45 דקות לא מהווה פגיעה בתנאי מכרז זה ומותר במו"מ. </w:t>
      </w:r>
      <w:r w:rsidR="00736654" w:rsidRPr="00653F5C">
        <w:rPr>
          <w:b w:val="0"/>
          <w:bCs w:val="0"/>
          <w:sz w:val="24"/>
          <w:szCs w:val="24"/>
          <w:rtl/>
        </w:rPr>
        <w:t xml:space="preserve"> </w:t>
      </w:r>
    </w:p>
    <w:p w14:paraId="4C0AD187" w14:textId="77777777" w:rsidR="00C91250" w:rsidRPr="001B17D1" w:rsidRDefault="00462FF4" w:rsidP="008E0183">
      <w:pPr>
        <w:pStyle w:val="1-"/>
        <w:keepLines/>
        <w:numPr>
          <w:ilvl w:val="1"/>
          <w:numId w:val="6"/>
        </w:numPr>
        <w:spacing w:before="0" w:after="0"/>
        <w:ind w:left="929" w:hanging="567"/>
        <w:rPr>
          <w:sz w:val="24"/>
          <w:szCs w:val="24"/>
          <w:rtl/>
        </w:rPr>
      </w:pPr>
      <w:bookmarkStart w:id="34" w:name="_Toc110952989"/>
      <w:r w:rsidRPr="001B17D1">
        <w:rPr>
          <w:sz w:val="24"/>
          <w:szCs w:val="24"/>
          <w:rtl/>
        </w:rPr>
        <w:t>אופן ההתקשרות ותנאי תשלום</w:t>
      </w:r>
      <w:bookmarkEnd w:id="34"/>
    </w:p>
    <w:p w14:paraId="56150015" w14:textId="77777777" w:rsidR="00EA4EB9" w:rsidRPr="008637C4" w:rsidRDefault="00EA4EB9" w:rsidP="008E0183">
      <w:pPr>
        <w:pStyle w:val="1-"/>
        <w:keepLines/>
        <w:numPr>
          <w:ilvl w:val="2"/>
          <w:numId w:val="6"/>
        </w:numPr>
        <w:spacing w:before="0" w:after="0"/>
        <w:ind w:left="1212" w:hanging="707"/>
        <w:jc w:val="both"/>
        <w:rPr>
          <w:b w:val="0"/>
          <w:bCs w:val="0"/>
          <w:rtl/>
        </w:rPr>
      </w:pPr>
      <w:r w:rsidRPr="00653F5C">
        <w:rPr>
          <w:b w:val="0"/>
          <w:bCs w:val="0"/>
          <w:sz w:val="24"/>
          <w:szCs w:val="24"/>
          <w:rtl/>
        </w:rPr>
        <w:t>ערבות ביצוע:</w:t>
      </w:r>
    </w:p>
    <w:p w14:paraId="7EB10FE0" w14:textId="77777777" w:rsidR="00EA4EB9" w:rsidRPr="008E0183" w:rsidRDefault="00EA4EB9" w:rsidP="00AC23BE">
      <w:pPr>
        <w:pStyle w:val="4-0"/>
        <w:keepNext/>
        <w:keepLines/>
        <w:ind w:left="1637" w:hanging="850"/>
        <w:rPr>
          <w:rtl/>
        </w:rPr>
      </w:pPr>
      <w:r w:rsidRPr="008E0183">
        <w:rPr>
          <w:b w:val="0"/>
          <w:bCs w:val="0"/>
          <w:rtl/>
        </w:rPr>
        <w:t xml:space="preserve">במקרה של רכישות שירות מהספק ע"י המדינה, רשאי המשרד לדרוש מן הספק להגיש ערבות ביצוע, </w:t>
      </w:r>
      <w:r w:rsidR="007B44CD" w:rsidRPr="008E0183">
        <w:rPr>
          <w:b w:val="0"/>
          <w:bCs w:val="0"/>
          <w:rtl/>
        </w:rPr>
        <w:t>ב</w:t>
      </w:r>
      <w:r w:rsidRPr="008E0183">
        <w:rPr>
          <w:b w:val="0"/>
          <w:bCs w:val="0"/>
          <w:rtl/>
        </w:rPr>
        <w:t xml:space="preserve">סכום ובתקופה שיקבע המשרד. </w:t>
      </w:r>
    </w:p>
    <w:p w14:paraId="69BAF3F1" w14:textId="77777777" w:rsidR="00EA4EB9" w:rsidRPr="008E0183" w:rsidRDefault="00EA4EB9" w:rsidP="00AC23BE">
      <w:pPr>
        <w:pStyle w:val="4-0"/>
        <w:keepNext/>
        <w:keepLines/>
        <w:ind w:left="1637" w:hanging="850"/>
        <w:rPr>
          <w:rtl/>
        </w:rPr>
      </w:pPr>
      <w:r w:rsidRPr="008E0183">
        <w:rPr>
          <w:b w:val="0"/>
          <w:bCs w:val="0"/>
          <w:rtl/>
        </w:rPr>
        <w:t>בשירות שנרכש ע"י בתי הספר- לא תידרש ערבות</w:t>
      </w:r>
      <w:r w:rsidR="0021199F" w:rsidRPr="008E0183">
        <w:rPr>
          <w:b w:val="0"/>
          <w:bCs w:val="0"/>
          <w:rtl/>
        </w:rPr>
        <w:t>.</w:t>
      </w:r>
    </w:p>
    <w:p w14:paraId="442D5039" w14:textId="77777777" w:rsidR="0021199F" w:rsidRPr="008E0183" w:rsidRDefault="0021199F" w:rsidP="00AC23BE">
      <w:pPr>
        <w:pStyle w:val="4-0"/>
        <w:keepNext/>
        <w:keepLines/>
        <w:ind w:left="1637" w:hanging="850"/>
        <w:rPr>
          <w:rtl/>
        </w:rPr>
      </w:pPr>
      <w:r w:rsidRPr="008E0183">
        <w:rPr>
          <w:b w:val="0"/>
          <w:bCs w:val="0"/>
          <w:rtl/>
        </w:rPr>
        <w:t xml:space="preserve">במקרה של רכישות שירות מהספק ע"י רשות מקומית, רשאית הרשות לדרוש מן הספק להגיש ערבות ביצוע, בסכום ובתקופה כפי שתקבע בהתאם לנהלי ההתקשרויות עמה. </w:t>
      </w:r>
    </w:p>
    <w:p w14:paraId="196B7539" w14:textId="77777777" w:rsidR="00EA4EB9" w:rsidRPr="008637C4" w:rsidRDefault="00EA4EB9" w:rsidP="008E0183">
      <w:pPr>
        <w:pStyle w:val="1-"/>
        <w:keepLines/>
        <w:numPr>
          <w:ilvl w:val="2"/>
          <w:numId w:val="6"/>
        </w:numPr>
        <w:spacing w:before="0" w:after="0"/>
        <w:ind w:left="1212" w:hanging="707"/>
        <w:jc w:val="both"/>
        <w:rPr>
          <w:b w:val="0"/>
          <w:bCs w:val="0"/>
          <w:rtl/>
        </w:rPr>
      </w:pPr>
      <w:r w:rsidRPr="00653F5C">
        <w:rPr>
          <w:b w:val="0"/>
          <w:bCs w:val="0"/>
          <w:sz w:val="24"/>
          <w:szCs w:val="24"/>
          <w:rtl/>
        </w:rPr>
        <w:t>בגין השירותים שיסופקו לבתי הספר, יקבל הספק תמורה מהבעלות על בית הספר בהתאם לכללי התשלום החלים עליה.</w:t>
      </w:r>
    </w:p>
    <w:p w14:paraId="4A7CCF5E" w14:textId="77777777" w:rsidR="0053700F" w:rsidRPr="00653F5C" w:rsidRDefault="0053700F" w:rsidP="008E0183">
      <w:pPr>
        <w:pStyle w:val="1-"/>
        <w:keepLines/>
        <w:numPr>
          <w:ilvl w:val="2"/>
          <w:numId w:val="6"/>
        </w:numPr>
        <w:spacing w:before="0" w:after="0"/>
        <w:ind w:left="1212" w:hanging="707"/>
        <w:jc w:val="both"/>
        <w:rPr>
          <w:b w:val="0"/>
          <w:bCs w:val="0"/>
          <w:rtl/>
        </w:rPr>
      </w:pPr>
      <w:r w:rsidRPr="00653F5C">
        <w:rPr>
          <w:b w:val="0"/>
          <w:bCs w:val="0"/>
          <w:sz w:val="24"/>
          <w:szCs w:val="24"/>
          <w:rtl/>
        </w:rPr>
        <w:t>המוסד החינוכי רשאי לבטל הזמנת שירות מספק עד 21 יום מהמועד שנקבע לתחילת מתן השירות.</w:t>
      </w:r>
    </w:p>
    <w:p w14:paraId="312C23D0" w14:textId="77777777" w:rsidR="00EA4EB9" w:rsidRPr="008637C4" w:rsidRDefault="00EA4EB9"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בגין שירותים שירכשו ע"י המדינה, המשרד ישלם לספק דרך </w:t>
      </w:r>
      <w:r w:rsidR="005104DB" w:rsidRPr="00653F5C">
        <w:rPr>
          <w:b w:val="0"/>
          <w:bCs w:val="0"/>
          <w:sz w:val="24"/>
          <w:szCs w:val="24"/>
          <w:rtl/>
        </w:rPr>
        <w:t xml:space="preserve">מערכת התשלומים </w:t>
      </w:r>
      <w:r w:rsidRPr="00653F5C">
        <w:rPr>
          <w:b w:val="0"/>
          <w:bCs w:val="0"/>
          <w:sz w:val="24"/>
          <w:szCs w:val="24"/>
          <w:rtl/>
        </w:rPr>
        <w:t xml:space="preserve"> הממשלתי</w:t>
      </w:r>
      <w:r w:rsidR="005104DB" w:rsidRPr="00653F5C">
        <w:rPr>
          <w:b w:val="0"/>
          <w:bCs w:val="0"/>
          <w:sz w:val="24"/>
          <w:szCs w:val="24"/>
          <w:rtl/>
        </w:rPr>
        <w:t xml:space="preserve">ת ובהתאם להנחיות החשב הכללי בנושא. </w:t>
      </w:r>
    </w:p>
    <w:p w14:paraId="0566B42A" w14:textId="77777777" w:rsidR="00EA4EB9" w:rsidRDefault="00EA4EB9"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לאחר קבלת התשלום הספק יפיק </w:t>
      </w:r>
      <w:r w:rsidR="00934F4C" w:rsidRPr="00653F5C">
        <w:rPr>
          <w:rFonts w:hint="eastAsia"/>
          <w:b w:val="0"/>
          <w:bCs w:val="0"/>
          <w:sz w:val="24"/>
          <w:szCs w:val="24"/>
          <w:rtl/>
        </w:rPr>
        <w:t>קבלה</w:t>
      </w:r>
      <w:r w:rsidRPr="00653F5C">
        <w:rPr>
          <w:b w:val="0"/>
          <w:bCs w:val="0"/>
          <w:sz w:val="24"/>
          <w:szCs w:val="24"/>
          <w:rtl/>
        </w:rPr>
        <w:t xml:space="preserve"> וישלח אותה למזמין השירות.</w:t>
      </w:r>
    </w:p>
    <w:p w14:paraId="501A5B51" w14:textId="77777777" w:rsidR="00E113C9" w:rsidRDefault="00E113C9" w:rsidP="00AC23BE">
      <w:pPr>
        <w:pStyle w:val="1-"/>
        <w:keepLines/>
        <w:numPr>
          <w:ilvl w:val="2"/>
          <w:numId w:val="6"/>
        </w:numPr>
        <w:spacing w:before="0" w:after="0"/>
        <w:ind w:left="1212" w:hanging="707"/>
        <w:jc w:val="both"/>
        <w:rPr>
          <w:rtl/>
        </w:rPr>
      </w:pPr>
      <w:r w:rsidRPr="00AC23BE">
        <w:rPr>
          <w:b w:val="0"/>
          <w:bCs w:val="0"/>
          <w:sz w:val="24"/>
          <w:szCs w:val="24"/>
          <w:rtl/>
        </w:rPr>
        <w:t>על הספקים לציין על גבי החשבונית את מספר התוכנית/המענה</w:t>
      </w:r>
      <w:r>
        <w:rPr>
          <w:rFonts w:hint="cs"/>
          <w:b w:val="0"/>
          <w:bCs w:val="0"/>
          <w:sz w:val="24"/>
          <w:szCs w:val="24"/>
          <w:rtl/>
        </w:rPr>
        <w:t xml:space="preserve"> לגביהם מבוקש התשלום.</w:t>
      </w:r>
    </w:p>
    <w:p w14:paraId="1E2E04C6" w14:textId="77777777" w:rsidR="00124E0E" w:rsidRPr="00B54D94" w:rsidRDefault="00124E0E" w:rsidP="00AC23BE">
      <w:pPr>
        <w:pStyle w:val="1-"/>
        <w:keepLines/>
        <w:numPr>
          <w:ilvl w:val="2"/>
          <w:numId w:val="6"/>
        </w:numPr>
        <w:spacing w:before="0" w:after="0"/>
        <w:ind w:left="1212" w:hanging="707"/>
        <w:jc w:val="both"/>
        <w:rPr>
          <w:rtl/>
        </w:rPr>
      </w:pPr>
      <w:r w:rsidRPr="00AC23BE">
        <w:rPr>
          <w:b w:val="0"/>
          <w:bCs w:val="0"/>
          <w:color w:val="1F497D"/>
          <w:sz w:val="24"/>
          <w:szCs w:val="24"/>
          <w:rtl/>
        </w:rPr>
        <w:t xml:space="preserve">תהליך הזמנת עבודה </w:t>
      </w:r>
      <w:r w:rsidR="00B439A7">
        <w:rPr>
          <w:rFonts w:hint="cs"/>
          <w:b w:val="0"/>
          <w:bCs w:val="0"/>
          <w:color w:val="1F497D"/>
          <w:sz w:val="24"/>
          <w:szCs w:val="24"/>
          <w:rtl/>
        </w:rPr>
        <w:t xml:space="preserve">יעשה באופן </w:t>
      </w:r>
      <w:r w:rsidRPr="00AC23BE">
        <w:rPr>
          <w:b w:val="0"/>
          <w:bCs w:val="0"/>
          <w:color w:val="1F497D"/>
          <w:sz w:val="24"/>
          <w:szCs w:val="24"/>
          <w:rtl/>
        </w:rPr>
        <w:t xml:space="preserve">דיגיטלי </w:t>
      </w:r>
      <w:r w:rsidR="00B439A7">
        <w:rPr>
          <w:rFonts w:hint="cs"/>
          <w:b w:val="0"/>
          <w:bCs w:val="0"/>
          <w:color w:val="1F497D"/>
          <w:sz w:val="24"/>
          <w:szCs w:val="24"/>
          <w:rtl/>
        </w:rPr>
        <w:t>במערכת הגפ"ן, בהתאם לשלבים הבאים:</w:t>
      </w:r>
    </w:p>
    <w:p w14:paraId="6679EB4E" w14:textId="77777777" w:rsidR="00124E0E" w:rsidRPr="00E847AB" w:rsidRDefault="00124E0E" w:rsidP="00AC23BE">
      <w:pPr>
        <w:pStyle w:val="4-0"/>
        <w:keepNext/>
        <w:keepLines/>
        <w:ind w:left="1637" w:hanging="850"/>
        <w:rPr>
          <w:rtl/>
        </w:rPr>
      </w:pPr>
      <w:r w:rsidRPr="00AC23BE">
        <w:rPr>
          <w:b w:val="0"/>
          <w:bCs w:val="0"/>
          <w:rtl/>
        </w:rPr>
        <w:t xml:space="preserve">בית הספר ישלב את המענה בתוכנית העבודה הבית ספרית, לרבות פירוט רכיבי הפעילות, הקבוצות, המחיר הסופי וכיו"ב. </w:t>
      </w:r>
    </w:p>
    <w:p w14:paraId="6E450532" w14:textId="77777777" w:rsidR="00124E0E" w:rsidRPr="00AC23BE" w:rsidRDefault="00124E0E" w:rsidP="00AC23BE">
      <w:pPr>
        <w:pStyle w:val="4-0"/>
        <w:keepNext/>
        <w:keepLines/>
        <w:ind w:left="1637" w:hanging="850"/>
        <w:rPr>
          <w:rtl/>
        </w:rPr>
      </w:pPr>
      <w:r w:rsidRPr="00AC23BE">
        <w:rPr>
          <w:b w:val="0"/>
          <w:bCs w:val="0"/>
          <w:rtl/>
        </w:rPr>
        <w:t xml:space="preserve">תוכנית העבודה תאושר על ידי הגורמים הרלוונטיים למוסד (פיקוח, רשות/בעלות, מנהל שש שנתי). </w:t>
      </w:r>
    </w:p>
    <w:p w14:paraId="68E544A6" w14:textId="77777777" w:rsidR="00124E0E" w:rsidRPr="00E847AB" w:rsidRDefault="00124E0E" w:rsidP="00AC23BE">
      <w:pPr>
        <w:pStyle w:val="4-0"/>
        <w:keepNext/>
        <w:keepLines/>
        <w:ind w:left="1637" w:hanging="850"/>
      </w:pPr>
      <w:r w:rsidRPr="00AC23BE">
        <w:rPr>
          <w:b w:val="0"/>
          <w:bCs w:val="0"/>
          <w:rtl/>
        </w:rPr>
        <w:t xml:space="preserve">עם השלמת תהליך האישור (אישור ראש רשות/בעלות ואישור גזבר הרשות/בעלות בגפ"ן), הספקים יוכלו לאשר או לדחות את בקשות התוכניות המשוקפות במערכת, תוך הסבר מנומק לדחייתן. </w:t>
      </w:r>
    </w:p>
    <w:p w14:paraId="3E878D50" w14:textId="77777777" w:rsidR="00124E0E" w:rsidRPr="00E847AB" w:rsidRDefault="00124E0E" w:rsidP="00AC23BE">
      <w:pPr>
        <w:pStyle w:val="4-0"/>
        <w:keepNext/>
        <w:keepLines/>
        <w:ind w:left="1637" w:hanging="850"/>
        <w:rPr>
          <w:rtl/>
        </w:rPr>
      </w:pPr>
      <w:r w:rsidRPr="00AC23BE">
        <w:rPr>
          <w:b w:val="0"/>
          <w:bCs w:val="0"/>
          <w:rtl/>
        </w:rPr>
        <w:lastRenderedPageBreak/>
        <w:t>תהליך אישור ההזמנה, על מכלול הפרטים שהוז</w:t>
      </w:r>
      <w:r w:rsidR="00B439A7" w:rsidRPr="00AC23BE">
        <w:rPr>
          <w:b w:val="0"/>
          <w:bCs w:val="0"/>
          <w:rtl/>
        </w:rPr>
        <w:t>נו, יכלול גם אישור הצהרות</w:t>
      </w:r>
      <w:r w:rsidRPr="00AC23BE">
        <w:rPr>
          <w:b w:val="0"/>
          <w:bCs w:val="0"/>
          <w:rtl/>
        </w:rPr>
        <w:t xml:space="preserve">. </w:t>
      </w:r>
    </w:p>
    <w:p w14:paraId="71451D50" w14:textId="77777777" w:rsidR="00124E0E" w:rsidRPr="00E847AB" w:rsidRDefault="00124E0E" w:rsidP="00AC23BE">
      <w:pPr>
        <w:pStyle w:val="4-0"/>
        <w:keepNext/>
        <w:keepLines/>
        <w:ind w:left="1637" w:hanging="850"/>
        <w:rPr>
          <w:rtl/>
        </w:rPr>
      </w:pPr>
      <w:r w:rsidRPr="00AC23BE">
        <w:rPr>
          <w:b w:val="0"/>
          <w:bCs w:val="0"/>
          <w:rtl/>
        </w:rPr>
        <w:t>לאחר אישור ההזמנה ואישור ההצהרות, הזמנת העבודה תיכנס לתוקף ויינתן חיווי למנהל במערכת (</w:t>
      </w:r>
      <w:r w:rsidRPr="00AC23BE">
        <w:rPr>
          <w:b w:val="0"/>
          <w:bCs w:val="0"/>
        </w:rPr>
        <w:t>V</w:t>
      </w:r>
      <w:r w:rsidRPr="00AC23BE">
        <w:rPr>
          <w:b w:val="0"/>
          <w:bCs w:val="0"/>
          <w:rtl/>
        </w:rPr>
        <w:t xml:space="preserve"> ירוק במסך המנהל).</w:t>
      </w:r>
    </w:p>
    <w:p w14:paraId="03826B72" w14:textId="77777777" w:rsidR="00124E0E" w:rsidRPr="00E847AB" w:rsidRDefault="00124E0E" w:rsidP="00AC23BE">
      <w:pPr>
        <w:pStyle w:val="4-0"/>
        <w:keepNext/>
        <w:keepLines/>
        <w:ind w:left="1637" w:hanging="850"/>
      </w:pPr>
      <w:r w:rsidRPr="00AC23BE">
        <w:rPr>
          <w:b w:val="0"/>
          <w:bCs w:val="0"/>
          <w:rtl/>
        </w:rPr>
        <w:t>לצורך השלמת התהליך, על הספק למלא לא יאוחר מ-</w:t>
      </w:r>
      <w:r w:rsidRPr="00AC23BE">
        <w:rPr>
          <w:b w:val="0"/>
          <w:bCs w:val="0"/>
        </w:rPr>
        <w:t>7</w:t>
      </w:r>
      <w:r w:rsidRPr="00AC23BE">
        <w:rPr>
          <w:b w:val="0"/>
          <w:bCs w:val="0"/>
          <w:rtl/>
        </w:rPr>
        <w:t xml:space="preserve"> ימים לפני תחילת הפעילות במוסד את כל מועדי הפעילות שסוכמו עם בית הספר.</w:t>
      </w:r>
    </w:p>
    <w:p w14:paraId="0C393C3B" w14:textId="77777777" w:rsidR="00BA09D4" w:rsidRPr="008637C4" w:rsidRDefault="00BA09D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להלן בנספח </w:t>
      </w:r>
      <w:r w:rsidR="00A74BBD" w:rsidRPr="00653F5C">
        <w:rPr>
          <w:b w:val="0"/>
          <w:bCs w:val="0"/>
          <w:sz w:val="24"/>
          <w:szCs w:val="24"/>
          <w:rtl/>
        </w:rPr>
        <w:t xml:space="preserve">2 </w:t>
      </w:r>
      <w:r w:rsidRPr="00653F5C">
        <w:rPr>
          <w:b w:val="0"/>
          <w:bCs w:val="0"/>
          <w:sz w:val="24"/>
          <w:szCs w:val="24"/>
          <w:rtl/>
        </w:rPr>
        <w:t>נוסח גנרי לחוזה התקשרות משרדית עם הספק</w:t>
      </w:r>
    </w:p>
    <w:p w14:paraId="1102F760" w14:textId="2FEB16A7" w:rsidR="0068318F" w:rsidRPr="00AC23BE" w:rsidRDefault="00061B40" w:rsidP="008E0183">
      <w:pPr>
        <w:pStyle w:val="1-"/>
        <w:keepLines/>
        <w:numPr>
          <w:ilvl w:val="2"/>
          <w:numId w:val="6"/>
        </w:numPr>
        <w:spacing w:before="0" w:after="0"/>
        <w:ind w:left="1212" w:hanging="707"/>
        <w:jc w:val="both"/>
        <w:rPr>
          <w:b w:val="0"/>
          <w:bCs w:val="0"/>
          <w:rtl/>
        </w:rPr>
      </w:pPr>
      <w:r>
        <w:rPr>
          <w:rFonts w:hint="cs"/>
          <w:b w:val="0"/>
          <w:bCs w:val="0"/>
          <w:sz w:val="24"/>
          <w:szCs w:val="24"/>
          <w:rtl/>
        </w:rPr>
        <w:t xml:space="preserve">בקישור הבא מופיע </w:t>
      </w:r>
      <w:r w:rsidR="0068318F">
        <w:rPr>
          <w:rFonts w:hint="cs"/>
          <w:b w:val="0"/>
          <w:bCs w:val="0"/>
          <w:sz w:val="24"/>
          <w:szCs w:val="24"/>
          <w:rtl/>
        </w:rPr>
        <w:t>הנחיות ו</w:t>
      </w:r>
      <w:r>
        <w:rPr>
          <w:rFonts w:hint="cs"/>
          <w:b w:val="0"/>
          <w:bCs w:val="0"/>
          <w:sz w:val="24"/>
          <w:szCs w:val="24"/>
          <w:rtl/>
        </w:rPr>
        <w:t>מידע רלבנטי לספקים לצורך פעילות בתוך מערכת הגפ"ן</w:t>
      </w:r>
      <w:r w:rsidR="00124E0E">
        <w:rPr>
          <w:rFonts w:hint="cs"/>
          <w:b w:val="0"/>
          <w:bCs w:val="0"/>
          <w:sz w:val="24"/>
          <w:szCs w:val="24"/>
          <w:rtl/>
        </w:rPr>
        <w:t>:</w:t>
      </w:r>
      <w:hyperlink r:id="rId18" w:history="1">
        <w:r w:rsidRPr="00061B40">
          <w:rPr>
            <w:rStyle w:val="Hyperlink"/>
            <w:b w:val="0"/>
            <w:bCs w:val="0"/>
            <w:sz w:val="24"/>
            <w:szCs w:val="24"/>
            <w:rtl/>
          </w:rPr>
          <w:t>מדריך גפ"ן – שנת הלימודים תשפ"ג</w:t>
        </w:r>
      </w:hyperlink>
      <w:r w:rsidR="000C2AD3">
        <w:rPr>
          <w:rFonts w:hint="cs"/>
          <w:b w:val="0"/>
          <w:bCs w:val="0"/>
          <w:sz w:val="24"/>
          <w:szCs w:val="24"/>
          <w:rtl/>
        </w:rPr>
        <w:t>.</w:t>
      </w:r>
      <w:r w:rsidR="0068318F">
        <w:rPr>
          <w:rFonts w:hint="cs"/>
          <w:b w:val="0"/>
          <w:bCs w:val="0"/>
          <w:sz w:val="24"/>
          <w:szCs w:val="24"/>
          <w:rtl/>
        </w:rPr>
        <w:t xml:space="preserve"> </w:t>
      </w:r>
    </w:p>
    <w:p w14:paraId="0AC86A52" w14:textId="3C0908DE" w:rsidR="00BA09D4" w:rsidRDefault="0068318F" w:rsidP="00AC23BE">
      <w:pPr>
        <w:pStyle w:val="1-"/>
        <w:keepLines/>
        <w:numPr>
          <w:ilvl w:val="2"/>
          <w:numId w:val="6"/>
        </w:numPr>
        <w:spacing w:before="0" w:after="0"/>
        <w:ind w:left="1212" w:hanging="707"/>
        <w:jc w:val="both"/>
        <w:rPr>
          <w:b w:val="0"/>
          <w:bCs w:val="0"/>
          <w:rtl/>
        </w:rPr>
      </w:pPr>
      <w:r>
        <w:rPr>
          <w:rFonts w:hint="cs"/>
          <w:b w:val="0"/>
          <w:bCs w:val="0"/>
          <w:sz w:val="24"/>
          <w:szCs w:val="24"/>
          <w:rtl/>
        </w:rPr>
        <w:t>ככל שיחולו שינויים במדריך גפ"ן ו/או במכרזים עתידיים שיפורסמו לצורך עדכון המאגר יחולו שינויים אלה על כל הספקים הכלולים במאגר ללא תלות במועד כניסתם למאגר.</w:t>
      </w:r>
      <w:r w:rsidR="00101D35" w:rsidRPr="00653F5C">
        <w:rPr>
          <w:b w:val="0"/>
          <w:bCs w:val="0"/>
          <w:sz w:val="24"/>
          <w:szCs w:val="24"/>
          <w:rtl/>
        </w:rPr>
        <w:t xml:space="preserve"> </w:t>
      </w:r>
    </w:p>
    <w:p w14:paraId="45A378D2" w14:textId="5F9819FE" w:rsidR="002F1D5E" w:rsidRDefault="002F1D5E" w:rsidP="00AC23BE">
      <w:pPr>
        <w:pStyle w:val="1-"/>
        <w:keepLines/>
        <w:numPr>
          <w:ilvl w:val="2"/>
          <w:numId w:val="6"/>
        </w:numPr>
        <w:spacing w:before="0" w:after="0"/>
        <w:ind w:left="1354" w:hanging="849"/>
        <w:jc w:val="both"/>
        <w:rPr>
          <w:b w:val="0"/>
          <w:bCs w:val="0"/>
          <w:sz w:val="24"/>
          <w:szCs w:val="24"/>
          <w:rtl/>
        </w:rPr>
      </w:pPr>
      <w:r w:rsidRPr="00AC23BE">
        <w:rPr>
          <w:b w:val="0"/>
          <w:bCs w:val="0"/>
          <w:sz w:val="24"/>
          <w:szCs w:val="24"/>
          <w:rtl/>
        </w:rPr>
        <w:t>מנהל מוסד חינוכי אינו רשאי לחתום על חוזה מול ספקים שזכו במכרז מאגר התוכניות והמענים, ולכן נקבע במכרז כי הזמנת שירותים</w:t>
      </w:r>
      <w:r>
        <w:rPr>
          <w:rFonts w:hint="cs"/>
          <w:b w:val="0"/>
          <w:bCs w:val="0"/>
          <w:sz w:val="24"/>
          <w:szCs w:val="24"/>
          <w:rtl/>
        </w:rPr>
        <w:t xml:space="preserve"> </w:t>
      </w:r>
      <w:r w:rsidRPr="00AC23BE">
        <w:rPr>
          <w:b w:val="0"/>
          <w:bCs w:val="0"/>
          <w:sz w:val="24"/>
          <w:szCs w:val="24"/>
          <w:rtl/>
        </w:rPr>
        <w:t>מתבצעת באמצעות אישור מנהל בית הספר להזמנת עבודה</w:t>
      </w:r>
      <w:r w:rsidR="005C2526">
        <w:rPr>
          <w:rFonts w:hint="cs"/>
          <w:b w:val="0"/>
          <w:bCs w:val="0"/>
          <w:sz w:val="24"/>
          <w:szCs w:val="24"/>
          <w:rtl/>
        </w:rPr>
        <w:t xml:space="preserve"> דיגיטלית</w:t>
      </w:r>
      <w:r w:rsidR="00465ADD">
        <w:rPr>
          <w:rFonts w:hint="cs"/>
          <w:b w:val="0"/>
          <w:bCs w:val="0"/>
          <w:sz w:val="24"/>
          <w:szCs w:val="24"/>
          <w:rtl/>
        </w:rPr>
        <w:t xml:space="preserve"> בלבד</w:t>
      </w:r>
      <w:r>
        <w:rPr>
          <w:rFonts w:hint="cs"/>
          <w:b w:val="0"/>
          <w:bCs w:val="0"/>
          <w:sz w:val="24"/>
          <w:szCs w:val="24"/>
          <w:rtl/>
        </w:rPr>
        <w:t>.</w:t>
      </w:r>
    </w:p>
    <w:p w14:paraId="118579D2" w14:textId="5E698206" w:rsidR="00DC6F33" w:rsidRPr="00AC23BE" w:rsidRDefault="00DC6F33" w:rsidP="00AC23BE">
      <w:pPr>
        <w:pStyle w:val="1-"/>
        <w:keepLines/>
        <w:numPr>
          <w:ilvl w:val="2"/>
          <w:numId w:val="6"/>
        </w:numPr>
        <w:spacing w:before="0" w:after="0"/>
        <w:ind w:left="1354" w:hanging="849"/>
        <w:jc w:val="both"/>
        <w:rPr>
          <w:b w:val="0"/>
          <w:bCs w:val="0"/>
          <w:sz w:val="24"/>
          <w:szCs w:val="24"/>
          <w:rtl/>
        </w:rPr>
      </w:pPr>
      <w:r>
        <w:rPr>
          <w:rFonts w:hint="cs"/>
          <w:b w:val="0"/>
          <w:bCs w:val="0"/>
          <w:sz w:val="24"/>
          <w:szCs w:val="24"/>
          <w:rtl/>
        </w:rPr>
        <w:t>המשרד יהיה רשאי ליצור אפשרות לביצוע רכש התוכניות תוך שימוש בכרטיס אשראי משרדי</w:t>
      </w:r>
      <w:r w:rsidR="005C2526">
        <w:rPr>
          <w:rFonts w:hint="cs"/>
          <w:b w:val="0"/>
          <w:bCs w:val="0"/>
          <w:sz w:val="24"/>
          <w:szCs w:val="24"/>
          <w:rtl/>
        </w:rPr>
        <w:t xml:space="preserve"> (או באמצעי תשלום דיגיטלי אחר)</w:t>
      </w:r>
      <w:r>
        <w:rPr>
          <w:rFonts w:hint="cs"/>
          <w:b w:val="0"/>
          <w:bCs w:val="0"/>
          <w:sz w:val="24"/>
          <w:szCs w:val="24"/>
          <w:rtl/>
        </w:rPr>
        <w:t>. ככל שיחליט המשרד לעשות כן, יהיו מחוייבים הספקים להיערך בהתאם למתן מענה לאפשרות זו.</w:t>
      </w:r>
    </w:p>
    <w:p w14:paraId="2B5EF080" w14:textId="77777777" w:rsidR="00C91250" w:rsidRPr="001B17D1" w:rsidRDefault="00462FF4" w:rsidP="008E0183">
      <w:pPr>
        <w:pStyle w:val="1-"/>
        <w:keepLines/>
        <w:numPr>
          <w:ilvl w:val="1"/>
          <w:numId w:val="6"/>
        </w:numPr>
        <w:spacing w:before="0" w:after="0"/>
        <w:ind w:left="929" w:hanging="567"/>
        <w:rPr>
          <w:sz w:val="24"/>
          <w:szCs w:val="24"/>
          <w:rtl/>
        </w:rPr>
      </w:pPr>
      <w:bookmarkStart w:id="35" w:name="_Toc110952990"/>
      <w:r w:rsidRPr="001B17D1">
        <w:rPr>
          <w:sz w:val="24"/>
          <w:szCs w:val="24"/>
          <w:rtl/>
        </w:rPr>
        <w:t>תנאים כלליים</w:t>
      </w:r>
      <w:bookmarkEnd w:id="35"/>
    </w:p>
    <w:p w14:paraId="743D1AAA" w14:textId="77777777" w:rsidR="00C91250" w:rsidRPr="008637C4"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חובת הספק שהוצאה לו הזמנת עבודה היא כחובת קבלן כמשמעותו בחוק </w:t>
      </w:r>
      <w:r w:rsidR="00554771" w:rsidRPr="00653F5C">
        <w:rPr>
          <w:b w:val="0"/>
          <w:bCs w:val="0"/>
          <w:sz w:val="24"/>
          <w:szCs w:val="24"/>
          <w:rtl/>
        </w:rPr>
        <w:t>חוזה קבלנות תשל"ד - 1974</w:t>
      </w:r>
      <w:r w:rsidRPr="00653F5C">
        <w:rPr>
          <w:b w:val="0"/>
          <w:bCs w:val="0"/>
          <w:sz w:val="24"/>
          <w:szCs w:val="24"/>
          <w:rtl/>
        </w:rPr>
        <w:t>, בכפוף לתנאים של הזמנת העבודה ונספחיה.</w:t>
      </w:r>
    </w:p>
    <w:p w14:paraId="6734E67D" w14:textId="77777777" w:rsidR="00C91250" w:rsidRPr="008637C4"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14:paraId="737B37A0" w14:textId="77777777" w:rsidR="00C91250" w:rsidRPr="008637C4"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6540F7" w:rsidRPr="00653F5C">
        <w:rPr>
          <w:b w:val="0"/>
          <w:bCs w:val="0"/>
          <w:sz w:val="24"/>
          <w:szCs w:val="24"/>
          <w:rtl/>
        </w:rPr>
        <w:t>4</w:t>
      </w:r>
      <w:r w:rsidRPr="00653F5C">
        <w:rPr>
          <w:b w:val="0"/>
          <w:bCs w:val="0"/>
          <w:sz w:val="24"/>
          <w:szCs w:val="24"/>
          <w:rtl/>
        </w:rPr>
        <w:t>.</w:t>
      </w:r>
    </w:p>
    <w:p w14:paraId="5911FCBE" w14:textId="77777777" w:rsidR="00C91250" w:rsidRPr="008637C4"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 שהיה עליו להגיש, או שקיימת לגביו חוות דעת שלילית בכתב על טיב עבודתו.</w:t>
      </w:r>
    </w:p>
    <w:p w14:paraId="2219FC89" w14:textId="77777777" w:rsidR="00C91250"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לבטל את מאגר הספקים ולפרסם פניה להקמת מאגר חדש בכל עת שימצא לנכון.</w:t>
      </w:r>
    </w:p>
    <w:p w14:paraId="59F9E2BE" w14:textId="31400229" w:rsidR="00096A61" w:rsidRPr="00AC23BE" w:rsidRDefault="00096A61" w:rsidP="008E0183">
      <w:pPr>
        <w:pStyle w:val="1-"/>
        <w:keepLines/>
        <w:numPr>
          <w:ilvl w:val="2"/>
          <w:numId w:val="6"/>
        </w:numPr>
        <w:spacing w:before="0" w:after="0"/>
        <w:ind w:left="1212" w:hanging="707"/>
        <w:jc w:val="both"/>
        <w:rPr>
          <w:b w:val="0"/>
          <w:bCs w:val="0"/>
          <w:rtl/>
        </w:rPr>
      </w:pPr>
      <w:r>
        <w:rPr>
          <w:rFonts w:hint="cs"/>
          <w:b w:val="0"/>
          <w:bCs w:val="0"/>
          <w:sz w:val="24"/>
          <w:szCs w:val="24"/>
          <w:rtl/>
        </w:rPr>
        <w:lastRenderedPageBreak/>
        <w:t xml:space="preserve">המשרד יהיה רשאי </w:t>
      </w:r>
      <w:r w:rsidR="00533C4D">
        <w:rPr>
          <w:rFonts w:hint="cs"/>
          <w:b w:val="0"/>
          <w:bCs w:val="0"/>
          <w:sz w:val="24"/>
          <w:szCs w:val="24"/>
          <w:rtl/>
        </w:rPr>
        <w:t xml:space="preserve">במסגרת כל פרסום מכרז לפתיחת המאגר </w:t>
      </w:r>
      <w:r>
        <w:rPr>
          <w:rFonts w:hint="cs"/>
          <w:b w:val="0"/>
          <w:bCs w:val="0"/>
          <w:sz w:val="24"/>
          <w:szCs w:val="24"/>
          <w:rtl/>
        </w:rPr>
        <w:t>לבטל ו/או להוסיף תתי סלים בהתאם לשיקולים מקצועיים.</w:t>
      </w:r>
      <w:r w:rsidR="00533C4D">
        <w:rPr>
          <w:rFonts w:hint="cs"/>
          <w:b w:val="0"/>
          <w:bCs w:val="0"/>
          <w:sz w:val="24"/>
          <w:szCs w:val="24"/>
          <w:rtl/>
        </w:rPr>
        <w:t xml:space="preserve"> במקרה של ביטול תת סל כל ההתקשרויות הפעילות מול בתי הספר יימשכו עד תום אותה שנת לימודים ולאחר תום שנת הלימודים התוכנית תוסר</w:t>
      </w:r>
      <w:r>
        <w:rPr>
          <w:rFonts w:hint="cs"/>
          <w:b w:val="0"/>
          <w:bCs w:val="0"/>
          <w:sz w:val="24"/>
          <w:szCs w:val="24"/>
          <w:rtl/>
        </w:rPr>
        <w:t xml:space="preserve"> </w:t>
      </w:r>
      <w:r w:rsidR="00533C4D">
        <w:rPr>
          <w:rFonts w:hint="cs"/>
          <w:b w:val="0"/>
          <w:bCs w:val="0"/>
          <w:sz w:val="24"/>
          <w:szCs w:val="24"/>
          <w:rtl/>
        </w:rPr>
        <w:t>ממאגר התוכניות.</w:t>
      </w:r>
    </w:p>
    <w:p w14:paraId="7F9FBCED" w14:textId="4CAB5BFF" w:rsidR="00533C4D" w:rsidRPr="008637C4" w:rsidRDefault="00533C4D" w:rsidP="008E0183">
      <w:pPr>
        <w:pStyle w:val="1-"/>
        <w:keepLines/>
        <w:numPr>
          <w:ilvl w:val="2"/>
          <w:numId w:val="6"/>
        </w:numPr>
        <w:spacing w:before="0" w:after="0"/>
        <w:ind w:left="1212" w:hanging="707"/>
        <w:jc w:val="both"/>
        <w:rPr>
          <w:b w:val="0"/>
          <w:bCs w:val="0"/>
          <w:rtl/>
        </w:rPr>
      </w:pPr>
      <w:r>
        <w:rPr>
          <w:rFonts w:hint="cs"/>
          <w:b w:val="0"/>
          <w:bCs w:val="0"/>
          <w:sz w:val="24"/>
          <w:szCs w:val="24"/>
          <w:rtl/>
        </w:rPr>
        <w:t>המשרד יהיה רשאי לפתוח תתי סלים נוספים במהלך שנת הלימודים</w:t>
      </w:r>
      <w:r w:rsidR="00FD7690">
        <w:rPr>
          <w:rFonts w:hint="cs"/>
          <w:b w:val="0"/>
          <w:bCs w:val="0"/>
          <w:sz w:val="24"/>
          <w:szCs w:val="24"/>
          <w:rtl/>
        </w:rPr>
        <w:t xml:space="preserve"> באמצעות פנייה אחידה לכלל הספקים במאגר שתאפשר להם להציע הצעה להיכלל בתת הסל החדש ככל שיעמדו בתנאי הסף ובדרישות האחרות שיוגדרו לתת סל זה.</w:t>
      </w:r>
      <w:r>
        <w:rPr>
          <w:rFonts w:hint="cs"/>
          <w:b w:val="0"/>
          <w:bCs w:val="0"/>
          <w:sz w:val="24"/>
          <w:szCs w:val="24"/>
          <w:rtl/>
        </w:rPr>
        <w:t xml:space="preserve"> </w:t>
      </w:r>
    </w:p>
    <w:p w14:paraId="627C7E18" w14:textId="77777777" w:rsidR="00604A4D" w:rsidRPr="008637C4" w:rsidRDefault="00604A4D"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המשרד רשאי להכניס למאגר ספקים אשר זכו במכרזים </w:t>
      </w:r>
      <w:r w:rsidR="007B44CD" w:rsidRPr="00653F5C">
        <w:rPr>
          <w:b w:val="0"/>
          <w:bCs w:val="0"/>
          <w:sz w:val="24"/>
          <w:szCs w:val="24"/>
          <w:rtl/>
        </w:rPr>
        <w:t>של המשרד</w:t>
      </w:r>
      <w:r w:rsidRPr="00653F5C">
        <w:rPr>
          <w:b w:val="0"/>
          <w:bCs w:val="0"/>
          <w:sz w:val="24"/>
          <w:szCs w:val="24"/>
          <w:rtl/>
        </w:rPr>
        <w:t>.</w:t>
      </w:r>
    </w:p>
    <w:p w14:paraId="5CFE4E36" w14:textId="77777777" w:rsidR="00C91250" w:rsidRPr="008637C4" w:rsidRDefault="00462FF4" w:rsidP="008E0183">
      <w:pPr>
        <w:pStyle w:val="1-"/>
        <w:keepLines/>
        <w:numPr>
          <w:ilvl w:val="2"/>
          <w:numId w:val="6"/>
        </w:numPr>
        <w:spacing w:before="0" w:after="0"/>
        <w:ind w:left="1212" w:hanging="707"/>
        <w:jc w:val="both"/>
        <w:rPr>
          <w:b w:val="0"/>
          <w:bCs w:val="0"/>
          <w:rtl/>
        </w:rPr>
      </w:pPr>
      <w:r w:rsidRPr="00653F5C">
        <w:rPr>
          <w:b w:val="0"/>
          <w:bCs w:val="0"/>
          <w:sz w:val="24"/>
          <w:szCs w:val="24"/>
          <w:rtl/>
        </w:rPr>
        <w:t xml:space="preserve">אין </w:t>
      </w:r>
      <w:r w:rsidR="007B44CD" w:rsidRPr="00653F5C">
        <w:rPr>
          <w:b w:val="0"/>
          <w:bCs w:val="0"/>
          <w:sz w:val="24"/>
          <w:szCs w:val="24"/>
          <w:rtl/>
        </w:rPr>
        <w:t>בהכלל</w:t>
      </w:r>
      <w:r w:rsidR="00554771" w:rsidRPr="00653F5C">
        <w:rPr>
          <w:b w:val="0"/>
          <w:bCs w:val="0"/>
          <w:sz w:val="24"/>
          <w:szCs w:val="24"/>
          <w:rtl/>
        </w:rPr>
        <w:t>ו</w:t>
      </w:r>
      <w:r w:rsidR="007B44CD" w:rsidRPr="00653F5C">
        <w:rPr>
          <w:b w:val="0"/>
          <w:bCs w:val="0"/>
          <w:sz w:val="24"/>
          <w:szCs w:val="24"/>
          <w:rtl/>
        </w:rPr>
        <w:t>ת</w:t>
      </w:r>
      <w:r w:rsidRPr="00653F5C">
        <w:rPr>
          <w:b w:val="0"/>
          <w:bCs w:val="0"/>
          <w:sz w:val="24"/>
          <w:szCs w:val="24"/>
          <w:rtl/>
        </w:rPr>
        <w:t xml:space="preserve"> </w:t>
      </w:r>
      <w:r w:rsidR="007B44CD" w:rsidRPr="00653F5C">
        <w:rPr>
          <w:b w:val="0"/>
          <w:bCs w:val="0"/>
          <w:sz w:val="24"/>
          <w:szCs w:val="24"/>
          <w:rtl/>
        </w:rPr>
        <w:t>ספק ב</w:t>
      </w:r>
      <w:r w:rsidRPr="00653F5C">
        <w:rPr>
          <w:b w:val="0"/>
          <w:bCs w:val="0"/>
          <w:sz w:val="24"/>
          <w:szCs w:val="24"/>
          <w:rtl/>
        </w:rPr>
        <w:t xml:space="preserve">מאגר </w:t>
      </w:r>
      <w:r w:rsidR="007B44CD" w:rsidRPr="00653F5C">
        <w:rPr>
          <w:b w:val="0"/>
          <w:bCs w:val="0"/>
          <w:sz w:val="24"/>
          <w:szCs w:val="24"/>
          <w:rtl/>
        </w:rPr>
        <w:t xml:space="preserve">שיוקם במסגרת מכרז </w:t>
      </w:r>
      <w:r w:rsidRPr="00653F5C">
        <w:rPr>
          <w:b w:val="0"/>
          <w:bCs w:val="0"/>
          <w:sz w:val="24"/>
          <w:szCs w:val="24"/>
          <w:rtl/>
        </w:rPr>
        <w:t>זה משום התחייבות לרכישת ציוד/שרות כלשהו</w:t>
      </w:r>
      <w:r w:rsidR="00204629" w:rsidRPr="00653F5C">
        <w:rPr>
          <w:b w:val="0"/>
          <w:bCs w:val="0"/>
          <w:sz w:val="24"/>
          <w:szCs w:val="24"/>
          <w:rtl/>
        </w:rPr>
        <w:t xml:space="preserve"> על ידי בתי הספר ו/או על ידי המשרד</w:t>
      </w:r>
      <w:r w:rsidR="005104DB" w:rsidRPr="00653F5C">
        <w:rPr>
          <w:b w:val="0"/>
          <w:bCs w:val="0"/>
          <w:sz w:val="24"/>
          <w:szCs w:val="24"/>
          <w:rtl/>
        </w:rPr>
        <w:t xml:space="preserve"> ו/או על יד</w:t>
      </w:r>
      <w:r w:rsidR="00554771" w:rsidRPr="00653F5C">
        <w:rPr>
          <w:b w:val="0"/>
          <w:bCs w:val="0"/>
          <w:sz w:val="24"/>
          <w:szCs w:val="24"/>
          <w:rtl/>
        </w:rPr>
        <w:t>י</w:t>
      </w:r>
      <w:r w:rsidR="005104DB" w:rsidRPr="00653F5C">
        <w:rPr>
          <w:b w:val="0"/>
          <w:bCs w:val="0"/>
          <w:sz w:val="24"/>
          <w:szCs w:val="24"/>
          <w:rtl/>
        </w:rPr>
        <w:t xml:space="preserve"> הרשויות המקומיות</w:t>
      </w:r>
      <w:r w:rsidRPr="00653F5C">
        <w:rPr>
          <w:b w:val="0"/>
          <w:bCs w:val="0"/>
          <w:sz w:val="24"/>
          <w:szCs w:val="24"/>
          <w:rtl/>
        </w:rPr>
        <w:t>.</w:t>
      </w:r>
    </w:p>
    <w:p w14:paraId="230B523F" w14:textId="77777777" w:rsidR="0053700F" w:rsidRPr="008637C4" w:rsidRDefault="0053700F" w:rsidP="008E0183">
      <w:pPr>
        <w:pStyle w:val="1-"/>
        <w:keepLines/>
        <w:numPr>
          <w:ilvl w:val="2"/>
          <w:numId w:val="6"/>
        </w:numPr>
        <w:spacing w:before="0" w:after="0"/>
        <w:ind w:left="1212" w:hanging="707"/>
        <w:jc w:val="both"/>
        <w:rPr>
          <w:b w:val="0"/>
          <w:bCs w:val="0"/>
          <w:rtl/>
        </w:rPr>
      </w:pPr>
      <w:r w:rsidRPr="00653F5C">
        <w:rPr>
          <w:b w:val="0"/>
          <w:bCs w:val="0"/>
          <w:sz w:val="24"/>
          <w:szCs w:val="24"/>
          <w:rtl/>
        </w:rPr>
        <w:t>המשרד רשאי לסמן</w:t>
      </w:r>
      <w:r w:rsidR="00627B10" w:rsidRPr="00653F5C">
        <w:rPr>
          <w:b w:val="0"/>
          <w:bCs w:val="0"/>
          <w:sz w:val="24"/>
          <w:szCs w:val="24"/>
          <w:rtl/>
        </w:rPr>
        <w:t xml:space="preserve"> ולאשכל</w:t>
      </w:r>
      <w:r w:rsidRPr="00653F5C">
        <w:rPr>
          <w:b w:val="0"/>
          <w:bCs w:val="0"/>
          <w:sz w:val="24"/>
          <w:szCs w:val="24"/>
          <w:rtl/>
        </w:rPr>
        <w:t xml:space="preserve"> תוכניות שזכו במכרז תחת מסגרת ייחודית שתשוקף למנהלים במאגר התוכניות ובמערכת גפ"ן</w:t>
      </w:r>
      <w:r w:rsidR="00627B10" w:rsidRPr="00653F5C">
        <w:rPr>
          <w:b w:val="0"/>
          <w:bCs w:val="0"/>
          <w:sz w:val="24"/>
          <w:szCs w:val="24"/>
          <w:rtl/>
        </w:rPr>
        <w:t>, ואף רשאי להקצות מכסות תקצוב לרכש של תוכניות ומענים מתוך המסגרות הללו</w:t>
      </w:r>
      <w:r w:rsidRPr="00653F5C">
        <w:rPr>
          <w:b w:val="0"/>
          <w:bCs w:val="0"/>
          <w:sz w:val="24"/>
          <w:szCs w:val="24"/>
          <w:rtl/>
        </w:rPr>
        <w:t xml:space="preserve">. מידע אודות המסגרות הקיימות והקריטריונים עבור היכללות בהן יפורסם בדף זה: </w:t>
      </w:r>
      <w:hyperlink r:id="rId19" w:history="1">
        <w:r w:rsidR="000C2AD3" w:rsidRPr="000C2AD3">
          <w:rPr>
            <w:rStyle w:val="Hyperlink"/>
            <w:rFonts w:hint="cs"/>
            <w:b w:val="0"/>
            <w:bCs w:val="0"/>
            <w:sz w:val="24"/>
            <w:szCs w:val="24"/>
            <w:rtl/>
          </w:rPr>
          <w:t>מידע אודות מסגרות וקריטריונים</w:t>
        </w:r>
      </w:hyperlink>
      <w:r w:rsidR="000C2AD3">
        <w:rPr>
          <w:rFonts w:hint="cs"/>
          <w:b w:val="0"/>
          <w:bCs w:val="0"/>
          <w:sz w:val="24"/>
          <w:szCs w:val="24"/>
          <w:rtl/>
        </w:rPr>
        <w:t xml:space="preserve"> </w:t>
      </w:r>
    </w:p>
    <w:p w14:paraId="045F128F" w14:textId="77777777" w:rsidR="00627B10" w:rsidRPr="008637C4" w:rsidRDefault="00627B10" w:rsidP="008E0183">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להציג במערכת המקוונת, באופן שקוף וגלוי, את הציון הממוצע שקיבלה התוכנית, כפי שמשתקף משקלול המשובים של מנהל מוסדות חינוך.</w:t>
      </w:r>
    </w:p>
    <w:p w14:paraId="4E5798FE" w14:textId="77777777" w:rsidR="0053700F" w:rsidRPr="008637C4" w:rsidRDefault="0053700F" w:rsidP="008E0183">
      <w:pPr>
        <w:pStyle w:val="1-"/>
        <w:keepLines/>
        <w:numPr>
          <w:ilvl w:val="2"/>
          <w:numId w:val="6"/>
        </w:numPr>
        <w:spacing w:before="0" w:after="0"/>
        <w:ind w:left="1354" w:hanging="849"/>
        <w:jc w:val="both"/>
        <w:rPr>
          <w:b w:val="0"/>
          <w:bCs w:val="0"/>
          <w:rtl/>
        </w:rPr>
      </w:pPr>
      <w:r w:rsidRPr="00653F5C">
        <w:rPr>
          <w:b w:val="0"/>
          <w:bCs w:val="0"/>
          <w:sz w:val="24"/>
          <w:szCs w:val="24"/>
          <w:rtl/>
        </w:rPr>
        <w:t>המשרד רשאי לסמן במערכת "תוכניות זהב", המומלצות למוסדות חינוך כעומדות בסטנדרטים מקצועיים שיקבעו</w:t>
      </w:r>
      <w:r w:rsidR="00627B10" w:rsidRPr="00653F5C">
        <w:rPr>
          <w:b w:val="0"/>
          <w:bCs w:val="0"/>
          <w:sz w:val="24"/>
          <w:szCs w:val="24"/>
          <w:rtl/>
        </w:rPr>
        <w:t xml:space="preserve"> ובהתאם לניסיון שהצטבר במשרד באשר להפעלת התוכנית/המענה במוסדות החינוך</w:t>
      </w:r>
      <w:r w:rsidRPr="00653F5C">
        <w:rPr>
          <w:b w:val="0"/>
          <w:bCs w:val="0"/>
          <w:sz w:val="24"/>
          <w:szCs w:val="24"/>
          <w:rtl/>
        </w:rPr>
        <w:t>.</w:t>
      </w:r>
    </w:p>
    <w:p w14:paraId="11952616" w14:textId="77777777" w:rsidR="00D2269D" w:rsidRDefault="00D2269D" w:rsidP="008E0183">
      <w:pPr>
        <w:pStyle w:val="1-"/>
        <w:keepLines/>
        <w:numPr>
          <w:ilvl w:val="2"/>
          <w:numId w:val="6"/>
        </w:numPr>
        <w:spacing w:before="0" w:after="0"/>
        <w:ind w:left="1354" w:hanging="849"/>
        <w:jc w:val="both"/>
        <w:rPr>
          <w:b w:val="0"/>
          <w:bCs w:val="0"/>
          <w:rtl/>
        </w:rPr>
      </w:pPr>
      <w:r w:rsidRPr="00653F5C">
        <w:rPr>
          <w:b w:val="0"/>
          <w:bCs w:val="0"/>
          <w:sz w:val="24"/>
          <w:szCs w:val="24"/>
          <w:rtl/>
        </w:rPr>
        <w:t xml:space="preserve">המשרד רשאי לדרוש ממפעילי התוכניות והמענים, גם לאחר זכייתם, מידע נוסף לצורך תהליכי הערכה ובקרה. </w:t>
      </w:r>
    </w:p>
    <w:p w14:paraId="21E2DD5B" w14:textId="6FD674EE" w:rsidR="00E113C9" w:rsidRPr="00AC23BE" w:rsidRDefault="00FD7690" w:rsidP="00AC23BE">
      <w:pPr>
        <w:pStyle w:val="1-"/>
        <w:keepLines/>
        <w:numPr>
          <w:ilvl w:val="2"/>
          <w:numId w:val="6"/>
        </w:numPr>
        <w:spacing w:before="0" w:after="0"/>
        <w:ind w:left="1354" w:hanging="849"/>
        <w:jc w:val="both"/>
        <w:rPr>
          <w:rtl/>
        </w:rPr>
      </w:pPr>
      <w:bookmarkStart w:id="36" w:name="_Ref121866636"/>
      <w:r>
        <w:rPr>
          <w:rFonts w:hint="cs"/>
          <w:b w:val="0"/>
          <w:bCs w:val="0"/>
          <w:sz w:val="24"/>
          <w:szCs w:val="24"/>
          <w:rtl/>
        </w:rPr>
        <w:t>ה</w:t>
      </w:r>
      <w:r w:rsidR="00E113C9">
        <w:rPr>
          <w:rFonts w:hint="cs"/>
          <w:b w:val="0"/>
          <w:bCs w:val="0"/>
          <w:sz w:val="24"/>
          <w:szCs w:val="24"/>
          <w:rtl/>
        </w:rPr>
        <w:t xml:space="preserve">משרד יהיה רשאי לדרוש </w:t>
      </w:r>
      <w:r w:rsidR="00FE60AE">
        <w:rPr>
          <w:rFonts w:hint="cs"/>
          <w:b w:val="0"/>
          <w:bCs w:val="0"/>
          <w:sz w:val="24"/>
          <w:szCs w:val="24"/>
          <w:rtl/>
        </w:rPr>
        <w:t xml:space="preserve">מהספק לבצע דיווחים שונים במערכת המקוונת אודות </w:t>
      </w:r>
      <w:r w:rsidR="00E113C9" w:rsidRPr="00AC23BE">
        <w:rPr>
          <w:b w:val="0"/>
          <w:bCs w:val="0"/>
          <w:sz w:val="24"/>
          <w:szCs w:val="24"/>
          <w:rtl/>
        </w:rPr>
        <w:t xml:space="preserve">התוכניות/המענים שהוא מפעיל. המידע ישמש את המשרד לצורכי הערכה ובקרה של התוכניות/המענים. </w:t>
      </w:r>
      <w:r w:rsidR="00FE60AE">
        <w:rPr>
          <w:rFonts w:hint="cs"/>
          <w:b w:val="0"/>
          <w:bCs w:val="0"/>
          <w:sz w:val="24"/>
          <w:szCs w:val="24"/>
          <w:rtl/>
        </w:rPr>
        <w:t>ספק אשר לא יעמוד בדרישות דיווח אלה</w:t>
      </w:r>
      <w:r w:rsidR="00E113C9" w:rsidRPr="00AC23BE">
        <w:rPr>
          <w:b w:val="0"/>
          <w:bCs w:val="0"/>
          <w:sz w:val="24"/>
          <w:szCs w:val="24"/>
          <w:rtl/>
        </w:rPr>
        <w:t xml:space="preserve">, יקבל התראה </w:t>
      </w:r>
      <w:r w:rsidR="00FE60AE">
        <w:rPr>
          <w:rFonts w:hint="cs"/>
          <w:b w:val="0"/>
          <w:bCs w:val="0"/>
          <w:sz w:val="24"/>
          <w:szCs w:val="24"/>
          <w:rtl/>
        </w:rPr>
        <w:t xml:space="preserve">מהמשרד וככל שלא יתקן את התנהלותו יהיה רשאי המשרד לנקוט בהליכים להוצאתו מהמאגר כמפורט בסעיף </w:t>
      </w:r>
      <w:r w:rsidR="00FE60AE">
        <w:rPr>
          <w:b w:val="0"/>
          <w:bCs w:val="0"/>
          <w:sz w:val="24"/>
          <w:szCs w:val="24"/>
          <w:rtl/>
        </w:rPr>
        <w:fldChar w:fldCharType="begin"/>
      </w:r>
      <w:r w:rsidR="00FE60AE">
        <w:rPr>
          <w:b w:val="0"/>
          <w:bCs w:val="0"/>
          <w:sz w:val="24"/>
          <w:szCs w:val="24"/>
          <w:rtl/>
        </w:rPr>
        <w:instrText xml:space="preserve"> </w:instrText>
      </w:r>
      <w:r w:rsidR="00FE60AE">
        <w:rPr>
          <w:rFonts w:hint="cs"/>
          <w:b w:val="0"/>
          <w:bCs w:val="0"/>
          <w:sz w:val="24"/>
          <w:szCs w:val="24"/>
          <w:rtl/>
        </w:rPr>
        <w:instrText>REF _Ref121866526 \r \h</w:instrText>
      </w:r>
      <w:r w:rsidR="00FE60AE">
        <w:rPr>
          <w:b w:val="0"/>
          <w:bCs w:val="0"/>
          <w:sz w:val="24"/>
          <w:szCs w:val="24"/>
          <w:rtl/>
        </w:rPr>
        <w:instrText xml:space="preserve"> </w:instrText>
      </w:r>
      <w:r w:rsidR="00FE60AE">
        <w:rPr>
          <w:b w:val="0"/>
          <w:bCs w:val="0"/>
          <w:sz w:val="24"/>
          <w:szCs w:val="24"/>
          <w:rtl/>
        </w:rPr>
      </w:r>
      <w:r w:rsidR="00FE60AE">
        <w:rPr>
          <w:b w:val="0"/>
          <w:bCs w:val="0"/>
          <w:sz w:val="24"/>
          <w:szCs w:val="24"/>
          <w:rtl/>
        </w:rPr>
        <w:fldChar w:fldCharType="separate"/>
      </w:r>
      <w:r w:rsidR="00FE60AE">
        <w:rPr>
          <w:b w:val="0"/>
          <w:bCs w:val="0"/>
          <w:sz w:val="24"/>
          <w:szCs w:val="24"/>
          <w:cs/>
        </w:rPr>
        <w:t>‎</w:t>
      </w:r>
      <w:r w:rsidR="00FE60AE">
        <w:rPr>
          <w:b w:val="0"/>
          <w:bCs w:val="0"/>
          <w:sz w:val="24"/>
          <w:szCs w:val="24"/>
          <w:rtl/>
        </w:rPr>
        <w:t>0.10</w:t>
      </w:r>
      <w:r w:rsidR="00FE60AE">
        <w:rPr>
          <w:b w:val="0"/>
          <w:bCs w:val="0"/>
          <w:sz w:val="24"/>
          <w:szCs w:val="24"/>
          <w:rtl/>
        </w:rPr>
        <w:fldChar w:fldCharType="end"/>
      </w:r>
      <w:r w:rsidR="00FE60AE">
        <w:rPr>
          <w:rFonts w:hint="cs"/>
          <w:b w:val="0"/>
          <w:bCs w:val="0"/>
          <w:sz w:val="24"/>
          <w:szCs w:val="24"/>
          <w:rtl/>
        </w:rPr>
        <w:t xml:space="preserve"> לעיל.</w:t>
      </w:r>
      <w:bookmarkEnd w:id="36"/>
      <w:r w:rsidR="00FE60AE">
        <w:rPr>
          <w:rFonts w:hint="cs"/>
          <w:b w:val="0"/>
          <w:bCs w:val="0"/>
          <w:sz w:val="24"/>
          <w:szCs w:val="24"/>
          <w:rtl/>
        </w:rPr>
        <w:t xml:space="preserve"> </w:t>
      </w:r>
    </w:p>
    <w:p w14:paraId="597128E9" w14:textId="77777777" w:rsidR="00536EC2" w:rsidRPr="008637C4" w:rsidRDefault="00536EC2" w:rsidP="008E0183">
      <w:pPr>
        <w:pStyle w:val="1-"/>
        <w:keepLines/>
        <w:numPr>
          <w:ilvl w:val="2"/>
          <w:numId w:val="6"/>
        </w:numPr>
        <w:spacing w:before="0" w:after="0"/>
        <w:ind w:left="1354" w:hanging="849"/>
        <w:jc w:val="both"/>
        <w:rPr>
          <w:b w:val="0"/>
          <w:bCs w:val="0"/>
          <w:rtl/>
        </w:rPr>
      </w:pPr>
      <w:r w:rsidRPr="00653F5C">
        <w:rPr>
          <w:b w:val="0"/>
          <w:bCs w:val="0"/>
          <w:sz w:val="24"/>
          <w:szCs w:val="24"/>
          <w:rtl/>
        </w:rPr>
        <w:t>בחינת התוכניות והמענים תהיה על סמך המידע המופיע במאגר התוכניות ועל סמך תוכן ההצעה שהוגשה במערכת המקוונת להגשת הצעות למכרז.</w:t>
      </w:r>
    </w:p>
    <w:p w14:paraId="653B69EE" w14:textId="77777777" w:rsidR="00536EC2" w:rsidRPr="008637C4" w:rsidRDefault="00536EC2" w:rsidP="008E0183">
      <w:pPr>
        <w:pStyle w:val="1-"/>
        <w:keepLines/>
        <w:numPr>
          <w:ilvl w:val="2"/>
          <w:numId w:val="6"/>
        </w:numPr>
        <w:spacing w:before="0" w:after="0"/>
        <w:ind w:left="1354" w:hanging="849"/>
        <w:jc w:val="both"/>
        <w:rPr>
          <w:b w:val="0"/>
          <w:bCs w:val="0"/>
          <w:rtl/>
        </w:rPr>
      </w:pPr>
      <w:r w:rsidRPr="00653F5C">
        <w:rPr>
          <w:b w:val="0"/>
          <w:bCs w:val="0"/>
          <w:sz w:val="24"/>
          <w:szCs w:val="24"/>
          <w:rtl/>
        </w:rPr>
        <w:t>בחינת התוכניות והמענים תהיה בהתאם לקריטריונים בכל תת סל ובהתאם למדיניות המשרד בתחום אליו מתייחסת ההצעה שהוגשה.</w:t>
      </w:r>
    </w:p>
    <w:p w14:paraId="335BAFE5" w14:textId="77777777" w:rsidR="00D2269D" w:rsidRDefault="00D2269D" w:rsidP="008E0183">
      <w:pPr>
        <w:pStyle w:val="1-"/>
        <w:keepLines/>
        <w:numPr>
          <w:ilvl w:val="2"/>
          <w:numId w:val="6"/>
        </w:numPr>
        <w:spacing w:before="0" w:after="0"/>
        <w:ind w:left="1354" w:hanging="849"/>
        <w:jc w:val="both"/>
        <w:rPr>
          <w:b w:val="0"/>
          <w:bCs w:val="0"/>
          <w:sz w:val="24"/>
          <w:szCs w:val="24"/>
          <w:rtl/>
        </w:rPr>
      </w:pPr>
      <w:r w:rsidRPr="00653F5C">
        <w:rPr>
          <w:b w:val="0"/>
          <w:bCs w:val="0"/>
          <w:sz w:val="24"/>
          <w:szCs w:val="24"/>
          <w:rtl/>
        </w:rPr>
        <w:t>המשרד רשאי לא לאשר תוכניות זהות/דומות שהוגשו על ידי אותו ספק והמציעות תוכן זהה וללא מובחנות משמעותית בין התוכניות.</w:t>
      </w:r>
    </w:p>
    <w:p w14:paraId="5F77B543" w14:textId="77777777" w:rsidR="000C2854" w:rsidRPr="00653F5C" w:rsidRDefault="000C2854" w:rsidP="008E0183">
      <w:pPr>
        <w:pStyle w:val="1-"/>
        <w:keepLines/>
        <w:numPr>
          <w:ilvl w:val="2"/>
          <w:numId w:val="6"/>
        </w:numPr>
        <w:spacing w:before="0" w:after="0"/>
        <w:ind w:left="1354" w:hanging="849"/>
        <w:jc w:val="both"/>
        <w:rPr>
          <w:rtl/>
        </w:rPr>
      </w:pPr>
      <w:r>
        <w:rPr>
          <w:rFonts w:hint="cs"/>
          <w:b w:val="0"/>
          <w:bCs w:val="0"/>
          <w:sz w:val="24"/>
          <w:szCs w:val="24"/>
          <w:rtl/>
        </w:rPr>
        <w:lastRenderedPageBreak/>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להחזיק בכל עת בכל האישורים אשר הוצגו על ידו במסגרת הצעתו, עדכניים ותקפים. המשרד יהיה רשאי לדרוש את הצגת מסמכים אלה ו</w:t>
      </w: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להציגם למשרד </w:t>
      </w:r>
      <w:r w:rsidRPr="00653F5C">
        <w:rPr>
          <w:rFonts w:hint="eastAsia"/>
          <w:b w:val="0"/>
          <w:bCs w:val="0"/>
          <w:sz w:val="24"/>
          <w:szCs w:val="24"/>
          <w:rtl/>
        </w:rPr>
        <w:t>מיידית</w:t>
      </w:r>
      <w:r w:rsidRPr="00653F5C">
        <w:rPr>
          <w:b w:val="0"/>
          <w:bCs w:val="0"/>
          <w:sz w:val="24"/>
          <w:szCs w:val="24"/>
          <w:rtl/>
        </w:rPr>
        <w:t>.</w:t>
      </w:r>
    </w:p>
    <w:p w14:paraId="0E71B9B6" w14:textId="77777777" w:rsidR="00ED6328" w:rsidRPr="00653F5C" w:rsidRDefault="00ED6328" w:rsidP="008E0183">
      <w:pPr>
        <w:pStyle w:val="1-"/>
        <w:keepLines/>
        <w:numPr>
          <w:ilvl w:val="2"/>
          <w:numId w:val="6"/>
        </w:numPr>
        <w:spacing w:before="0" w:after="0"/>
        <w:ind w:left="1354" w:hanging="849"/>
        <w:jc w:val="both"/>
        <w:rPr>
          <w:sz w:val="24"/>
          <w:szCs w:val="24"/>
          <w:rtl/>
        </w:rPr>
      </w:pPr>
      <w:r>
        <w:rPr>
          <w:rFonts w:hint="cs"/>
          <w:b w:val="0"/>
          <w:bCs w:val="0"/>
          <w:sz w:val="24"/>
          <w:szCs w:val="24"/>
          <w:rtl/>
        </w:rPr>
        <w:t xml:space="preserve">יובהר כי חל איסור על הספק לעשות שימוש </w:t>
      </w:r>
      <w:r w:rsidRPr="00653F5C">
        <w:rPr>
          <w:b w:val="0"/>
          <w:bCs w:val="0"/>
          <w:sz w:val="24"/>
          <w:szCs w:val="24"/>
          <w:rtl/>
        </w:rPr>
        <w:t>בלוגו של משרד החינוך בכל פרסום של</w:t>
      </w:r>
      <w:r>
        <w:rPr>
          <w:rFonts w:hint="cs"/>
          <w:b w:val="0"/>
          <w:bCs w:val="0"/>
          <w:sz w:val="24"/>
          <w:szCs w:val="24"/>
          <w:rtl/>
        </w:rPr>
        <w:t>ו.</w:t>
      </w:r>
    </w:p>
    <w:p w14:paraId="3BEE43F3" w14:textId="77777777" w:rsidR="004258C5" w:rsidRPr="008637C4" w:rsidRDefault="004258C5" w:rsidP="008E0183">
      <w:pPr>
        <w:pStyle w:val="1-"/>
        <w:keepLines/>
        <w:numPr>
          <w:ilvl w:val="2"/>
          <w:numId w:val="6"/>
        </w:numPr>
        <w:spacing w:before="0" w:after="0"/>
        <w:ind w:left="1354" w:hanging="849"/>
        <w:jc w:val="both"/>
        <w:rPr>
          <w:b w:val="0"/>
          <w:bCs w:val="0"/>
          <w:rtl/>
        </w:rPr>
      </w:pPr>
      <w:r w:rsidRPr="00653F5C">
        <w:rPr>
          <w:b w:val="0"/>
          <w:bCs w:val="0"/>
          <w:sz w:val="24"/>
          <w:szCs w:val="24"/>
          <w:rtl/>
        </w:rPr>
        <w:t xml:space="preserve">דרישות הביטוח: </w:t>
      </w:r>
    </w:p>
    <w:p w14:paraId="3EB18A08" w14:textId="77777777" w:rsidR="004258C5" w:rsidRPr="00155E24" w:rsidRDefault="004258C5" w:rsidP="008E0183">
      <w:pPr>
        <w:pStyle w:val="4-"/>
        <w:keepNext/>
        <w:keepLines/>
        <w:spacing w:before="0" w:after="0"/>
        <w:ind w:left="1921" w:hanging="1000"/>
        <w:outlineLvl w:val="9"/>
        <w:rPr>
          <w:rtl/>
        </w:rPr>
      </w:pPr>
      <w:r w:rsidRPr="00602FCE">
        <w:rPr>
          <w:rtl/>
        </w:rPr>
        <w:t>בשלב זה כל המציעים ידרשו לצרף התחייבות לעמוד בדרישות הכלליות ללא התחייבות לדרישות ספציפיות לפי מאפייני כל תוכנית. עם זאת, יובהר כי המשרד יקיים בקרות והוא עשוי להודיע למציעים בעתיד על חובתם לעמוד בדרישות ספציפיות כתנאי להמשך הכללתם במאגר.</w:t>
      </w:r>
    </w:p>
    <w:p w14:paraId="3C093D0F" w14:textId="77777777" w:rsidR="004258C5" w:rsidRPr="00155E24" w:rsidRDefault="004258C5" w:rsidP="008E0183">
      <w:pPr>
        <w:pStyle w:val="4-"/>
        <w:keepNext/>
        <w:keepLines/>
        <w:spacing w:before="0" w:after="0"/>
        <w:ind w:left="1921" w:hanging="1000"/>
        <w:outlineLvl w:val="9"/>
        <w:rPr>
          <w:rtl/>
        </w:rPr>
      </w:pPr>
      <w:r w:rsidRPr="00602FCE">
        <w:rPr>
          <w:rtl/>
        </w:rPr>
        <w:t>המשרד מבקש לחדד את האמור בהצהרה העוסקת בביטוח ומבהיר</w:t>
      </w:r>
    </w:p>
    <w:p w14:paraId="49782E5B" w14:textId="77777777" w:rsidR="004258C5" w:rsidRPr="00155E24" w:rsidRDefault="004258C5" w:rsidP="008E0183">
      <w:pPr>
        <w:pStyle w:val="4-"/>
        <w:keepNext/>
        <w:keepLines/>
        <w:spacing w:before="0" w:after="0"/>
        <w:ind w:left="1921" w:hanging="1000"/>
        <w:outlineLvl w:val="9"/>
        <w:rPr>
          <w:rtl/>
        </w:rPr>
      </w:pPr>
      <w:r w:rsidRPr="00602FCE">
        <w:rPr>
          <w:rtl/>
        </w:rPr>
        <w:t xml:space="preserve">למען הסר כל ספק אין בסעיפי הביטוח אישור מדינת ישראל או מי מטעמה להיקף וגודל הסיכון לביטוח או סוגי הביטוחים הנדרשים ותנאיהם ועל כל ספק לבחון את חשיפתו לסיכונים ולקבוע את הביטוחים הנחוצים לרבות היקף הכיסויים, וגבולות האחריות בהתאם לכך, ואין בביטוחים שנערכו כדי לפטור את הספק מכל חובה החלה עליו על פי דין ועל פי המכרז ואין לפרש את האמור כוויתור של מדינת ישראל – החינוך ו/או הגופים האחרים (כהגדרתם בהצהרה)  על כל זכות או סעד המוקנים להם על פי כל דין ועל פי מכרז זה.  </w:t>
      </w:r>
    </w:p>
    <w:p w14:paraId="229744F5" w14:textId="77777777" w:rsidR="00582131" w:rsidRDefault="00582131" w:rsidP="008E0183">
      <w:pPr>
        <w:pStyle w:val="1-"/>
        <w:keepLines/>
        <w:numPr>
          <w:ilvl w:val="2"/>
          <w:numId w:val="6"/>
        </w:numPr>
        <w:spacing w:before="0" w:after="0"/>
        <w:ind w:left="1354" w:hanging="849"/>
        <w:jc w:val="both"/>
        <w:rPr>
          <w:b w:val="0"/>
          <w:bCs w:val="0"/>
          <w:rtl/>
        </w:rPr>
      </w:pPr>
      <w:r w:rsidRPr="00653F5C">
        <w:rPr>
          <w:b w:val="0"/>
          <w:bCs w:val="0"/>
          <w:sz w:val="24"/>
          <w:szCs w:val="24"/>
          <w:rtl/>
        </w:rPr>
        <w:t xml:space="preserve">מחירי המקסימום לעניין מכרז זה (נספח מספר </w:t>
      </w:r>
      <w:r w:rsidR="006540F7" w:rsidRPr="00653F5C">
        <w:rPr>
          <w:b w:val="0"/>
          <w:bCs w:val="0"/>
          <w:sz w:val="24"/>
          <w:szCs w:val="24"/>
          <w:rtl/>
        </w:rPr>
        <w:t xml:space="preserve">1) </w:t>
      </w:r>
      <w:r w:rsidRPr="00653F5C">
        <w:rPr>
          <w:b w:val="0"/>
          <w:bCs w:val="0"/>
          <w:sz w:val="24"/>
          <w:szCs w:val="24"/>
          <w:rtl/>
        </w:rPr>
        <w:t>כוללים מע"מ</w:t>
      </w:r>
      <w:r w:rsidR="00005DF4">
        <w:rPr>
          <w:rFonts w:hint="cs"/>
          <w:b w:val="0"/>
          <w:bCs w:val="0"/>
          <w:rtl/>
        </w:rPr>
        <w:t>.</w:t>
      </w:r>
    </w:p>
    <w:p w14:paraId="203D3410" w14:textId="77777777" w:rsidR="00E113C9" w:rsidRPr="00AC23BE" w:rsidRDefault="00E113C9" w:rsidP="00AC23BE">
      <w:pPr>
        <w:pStyle w:val="1-"/>
        <w:keepLines/>
        <w:numPr>
          <w:ilvl w:val="2"/>
          <w:numId w:val="6"/>
        </w:numPr>
        <w:spacing w:before="0" w:after="0"/>
        <w:ind w:left="1354" w:hanging="849"/>
        <w:jc w:val="both"/>
        <w:rPr>
          <w:rtl/>
        </w:rPr>
      </w:pPr>
      <w:r>
        <w:rPr>
          <w:rFonts w:hint="cs"/>
          <w:b w:val="0"/>
          <w:bCs w:val="0"/>
          <w:sz w:val="24"/>
          <w:szCs w:val="24"/>
          <w:rtl/>
        </w:rPr>
        <w:t xml:space="preserve">יובהר כי </w:t>
      </w:r>
      <w:r w:rsidRPr="00AC23BE">
        <w:rPr>
          <w:b w:val="0"/>
          <w:bCs w:val="0"/>
          <w:sz w:val="24"/>
          <w:szCs w:val="24"/>
          <w:rtl/>
        </w:rPr>
        <w:t>על הספק להתחייב כי יתמחר בהתאם למהות התוכנית וכתב המכרז</w:t>
      </w:r>
      <w:r>
        <w:rPr>
          <w:rFonts w:hint="cs"/>
          <w:b w:val="0"/>
          <w:bCs w:val="0"/>
          <w:sz w:val="24"/>
          <w:szCs w:val="24"/>
          <w:rtl/>
        </w:rPr>
        <w:t xml:space="preserve"> כך שהצעת המחיר שלו תכלול את כל מרכיבי השירות שבכוונתו לספק. היה והספק יפר חובה זו, המשרד יהיה רשאי</w:t>
      </w:r>
      <w:r w:rsidRPr="00AC23BE">
        <w:rPr>
          <w:b w:val="0"/>
          <w:bCs w:val="0"/>
          <w:sz w:val="24"/>
          <w:szCs w:val="24"/>
          <w:rtl/>
        </w:rPr>
        <w:t xml:space="preserve"> להסיר את המידע שהוזן ללא הודעה מוקדמת והספק ידרש להזין מחירון </w:t>
      </w:r>
      <w:r>
        <w:rPr>
          <w:rFonts w:hint="cs"/>
          <w:b w:val="0"/>
          <w:bCs w:val="0"/>
          <w:sz w:val="24"/>
          <w:szCs w:val="24"/>
          <w:rtl/>
        </w:rPr>
        <w:t>העומד במלוא הדרישות</w:t>
      </w:r>
      <w:r w:rsidRPr="00AC23BE">
        <w:rPr>
          <w:b w:val="0"/>
          <w:bCs w:val="0"/>
          <w:sz w:val="24"/>
          <w:szCs w:val="24"/>
          <w:rtl/>
        </w:rPr>
        <w:t>.</w:t>
      </w:r>
    </w:p>
    <w:p w14:paraId="794E6AF5" w14:textId="697A1711" w:rsidR="00005DF4" w:rsidRPr="008637C4" w:rsidRDefault="00005DF4" w:rsidP="008E0183">
      <w:pPr>
        <w:pStyle w:val="1-"/>
        <w:keepLines/>
        <w:numPr>
          <w:ilvl w:val="2"/>
          <w:numId w:val="6"/>
        </w:numPr>
        <w:spacing w:before="0" w:after="0"/>
        <w:ind w:left="1354" w:hanging="849"/>
        <w:jc w:val="both"/>
        <w:rPr>
          <w:b w:val="0"/>
          <w:bCs w:val="0"/>
          <w:rtl/>
        </w:rPr>
      </w:pPr>
      <w:r>
        <w:rPr>
          <w:rFonts w:hint="cs"/>
          <w:b w:val="0"/>
          <w:bCs w:val="0"/>
          <w:sz w:val="24"/>
          <w:szCs w:val="24"/>
          <w:rtl/>
        </w:rPr>
        <w:t>לעניין תת סל תרבות ואמנויות</w:t>
      </w:r>
      <w:r w:rsidRPr="00AC23BE">
        <w:rPr>
          <w:b w:val="0"/>
          <w:bCs w:val="0"/>
          <w:rtl/>
        </w:rPr>
        <w:t>:</w:t>
      </w:r>
      <w:r w:rsidR="0013338F">
        <w:rPr>
          <w:rFonts w:hint="cs"/>
          <w:b w:val="0"/>
          <w:bCs w:val="0"/>
          <w:rtl/>
        </w:rPr>
        <w:t xml:space="preserve"> </w:t>
      </w:r>
      <w:r w:rsidR="0013338F" w:rsidRPr="00AC23BE">
        <w:rPr>
          <w:b w:val="0"/>
          <w:bCs w:val="0"/>
          <w:sz w:val="24"/>
          <w:szCs w:val="24"/>
          <w:rtl/>
        </w:rPr>
        <w:t>פעילויות הכלולות ב</w:t>
      </w:r>
      <w:r w:rsidR="0013338F" w:rsidRPr="00AC23BE">
        <w:rPr>
          <w:rFonts w:hint="eastAsia"/>
          <w:b w:val="0"/>
          <w:bCs w:val="0"/>
          <w:sz w:val="24"/>
          <w:szCs w:val="24"/>
          <w:rtl/>
        </w:rPr>
        <w:t>תת</w:t>
      </w:r>
      <w:r w:rsidR="0013338F" w:rsidRPr="00AC23BE">
        <w:rPr>
          <w:b w:val="0"/>
          <w:bCs w:val="0"/>
          <w:sz w:val="24"/>
          <w:szCs w:val="24"/>
          <w:rtl/>
        </w:rPr>
        <w:t xml:space="preserve"> סל תרבות ואמנויות תחת סעיף 2.3.2.1.1</w:t>
      </w:r>
      <w:r w:rsidR="0013338F">
        <w:rPr>
          <w:rFonts w:hint="cs"/>
          <w:b w:val="0"/>
          <w:bCs w:val="0"/>
          <w:rtl/>
        </w:rPr>
        <w:t xml:space="preserve"> </w:t>
      </w:r>
      <w:r w:rsidR="0013338F" w:rsidRPr="00AC23BE">
        <w:rPr>
          <w:rFonts w:hint="eastAsia"/>
          <w:b w:val="0"/>
          <w:bCs w:val="0"/>
          <w:sz w:val="24"/>
          <w:szCs w:val="24"/>
          <w:rtl/>
        </w:rPr>
        <w:t>יאושרו</w:t>
      </w:r>
      <w:r w:rsidR="0013338F" w:rsidRPr="00AC23BE">
        <w:rPr>
          <w:b w:val="0"/>
          <w:bCs w:val="0"/>
          <w:sz w:val="24"/>
          <w:szCs w:val="24"/>
          <w:rtl/>
        </w:rPr>
        <w:t xml:space="preserve"> רק בכפוף לאישור </w:t>
      </w:r>
      <w:r w:rsidR="0091339A" w:rsidRPr="00AC23BE">
        <w:rPr>
          <w:rFonts w:hint="eastAsia"/>
          <w:b w:val="0"/>
          <w:bCs w:val="0"/>
          <w:sz w:val="24"/>
          <w:szCs w:val="24"/>
          <w:rtl/>
        </w:rPr>
        <w:t>המחירון</w:t>
      </w:r>
      <w:r w:rsidR="0091339A" w:rsidRPr="00AC23BE">
        <w:rPr>
          <w:b w:val="0"/>
          <w:bCs w:val="0"/>
          <w:sz w:val="24"/>
          <w:szCs w:val="24"/>
          <w:rtl/>
        </w:rPr>
        <w:t xml:space="preserve"> </w:t>
      </w:r>
      <w:r w:rsidR="0091339A" w:rsidRPr="00AC23BE">
        <w:rPr>
          <w:rFonts w:hint="eastAsia"/>
          <w:b w:val="0"/>
          <w:bCs w:val="0"/>
          <w:sz w:val="24"/>
          <w:szCs w:val="24"/>
          <w:rtl/>
        </w:rPr>
        <w:t>עבור</w:t>
      </w:r>
      <w:r w:rsidR="0091339A" w:rsidRPr="00AC23BE">
        <w:rPr>
          <w:b w:val="0"/>
          <w:bCs w:val="0"/>
          <w:sz w:val="24"/>
          <w:szCs w:val="24"/>
          <w:rtl/>
        </w:rPr>
        <w:t xml:space="preserve"> </w:t>
      </w:r>
      <w:r w:rsidR="0091339A" w:rsidRPr="00AC23BE">
        <w:rPr>
          <w:rFonts w:hint="eastAsia"/>
          <w:b w:val="0"/>
          <w:bCs w:val="0"/>
          <w:sz w:val="24"/>
          <w:szCs w:val="24"/>
          <w:rtl/>
        </w:rPr>
        <w:t>סעיף</w:t>
      </w:r>
      <w:r w:rsidR="0091339A" w:rsidRPr="00AC23BE">
        <w:rPr>
          <w:b w:val="0"/>
          <w:bCs w:val="0"/>
          <w:sz w:val="24"/>
          <w:szCs w:val="24"/>
          <w:rtl/>
        </w:rPr>
        <w:t xml:space="preserve"> </w:t>
      </w:r>
      <w:r w:rsidR="0091339A" w:rsidRPr="00AC23BE">
        <w:rPr>
          <w:rFonts w:hint="eastAsia"/>
          <w:b w:val="0"/>
          <w:bCs w:val="0"/>
          <w:sz w:val="24"/>
          <w:szCs w:val="24"/>
          <w:rtl/>
        </w:rPr>
        <w:t>זה</w:t>
      </w:r>
      <w:r w:rsidR="0091339A" w:rsidRPr="00AC23BE">
        <w:rPr>
          <w:b w:val="0"/>
          <w:bCs w:val="0"/>
          <w:sz w:val="24"/>
          <w:szCs w:val="24"/>
          <w:rtl/>
        </w:rPr>
        <w:t xml:space="preserve">. </w:t>
      </w:r>
      <w:r w:rsidR="0091339A" w:rsidRPr="00AC23BE">
        <w:rPr>
          <w:rFonts w:hint="eastAsia"/>
          <w:b w:val="0"/>
          <w:bCs w:val="0"/>
          <w:sz w:val="24"/>
          <w:szCs w:val="24"/>
          <w:rtl/>
        </w:rPr>
        <w:t>במידה</w:t>
      </w:r>
      <w:r w:rsidR="0091339A" w:rsidRPr="00AC23BE">
        <w:rPr>
          <w:b w:val="0"/>
          <w:bCs w:val="0"/>
          <w:sz w:val="24"/>
          <w:szCs w:val="24"/>
          <w:rtl/>
        </w:rPr>
        <w:t xml:space="preserve"> </w:t>
      </w:r>
      <w:r w:rsidR="0091339A" w:rsidRPr="00AC23BE">
        <w:rPr>
          <w:rFonts w:hint="eastAsia"/>
          <w:b w:val="0"/>
          <w:bCs w:val="0"/>
          <w:sz w:val="24"/>
          <w:szCs w:val="24"/>
          <w:rtl/>
        </w:rPr>
        <w:t>ולא</w:t>
      </w:r>
      <w:r w:rsidR="0091339A" w:rsidRPr="00AC23BE">
        <w:rPr>
          <w:b w:val="0"/>
          <w:bCs w:val="0"/>
          <w:sz w:val="24"/>
          <w:szCs w:val="24"/>
          <w:rtl/>
        </w:rPr>
        <w:t xml:space="preserve"> </w:t>
      </w:r>
      <w:r w:rsidR="0091339A" w:rsidRPr="00AC23BE">
        <w:rPr>
          <w:rFonts w:hint="eastAsia"/>
          <w:b w:val="0"/>
          <w:bCs w:val="0"/>
          <w:sz w:val="24"/>
          <w:szCs w:val="24"/>
          <w:rtl/>
        </w:rPr>
        <w:t>יאושר</w:t>
      </w:r>
      <w:r w:rsidR="0091339A" w:rsidRPr="00AC23BE">
        <w:rPr>
          <w:b w:val="0"/>
          <w:bCs w:val="0"/>
          <w:sz w:val="24"/>
          <w:szCs w:val="24"/>
          <w:rtl/>
        </w:rPr>
        <w:t xml:space="preserve"> </w:t>
      </w:r>
      <w:r w:rsidR="0091339A" w:rsidRPr="00AC23BE">
        <w:rPr>
          <w:rFonts w:hint="eastAsia"/>
          <w:b w:val="0"/>
          <w:bCs w:val="0"/>
          <w:sz w:val="24"/>
          <w:szCs w:val="24"/>
          <w:rtl/>
        </w:rPr>
        <w:t>מחירון</w:t>
      </w:r>
      <w:r w:rsidR="0091339A" w:rsidRPr="00AC23BE">
        <w:rPr>
          <w:b w:val="0"/>
          <w:bCs w:val="0"/>
          <w:sz w:val="24"/>
          <w:szCs w:val="24"/>
          <w:rtl/>
        </w:rPr>
        <w:t xml:space="preserve"> </w:t>
      </w:r>
      <w:r w:rsidR="0091339A" w:rsidRPr="00AC23BE">
        <w:rPr>
          <w:rFonts w:hint="eastAsia"/>
          <w:b w:val="0"/>
          <w:bCs w:val="0"/>
          <w:sz w:val="24"/>
          <w:szCs w:val="24"/>
          <w:rtl/>
        </w:rPr>
        <w:t>ייעודי</w:t>
      </w:r>
      <w:r w:rsidR="0091339A" w:rsidRPr="00AC23BE">
        <w:rPr>
          <w:b w:val="0"/>
          <w:bCs w:val="0"/>
          <w:sz w:val="24"/>
          <w:szCs w:val="24"/>
          <w:rtl/>
        </w:rPr>
        <w:t xml:space="preserve"> </w:t>
      </w:r>
      <w:r w:rsidR="0091339A" w:rsidRPr="00AC23BE">
        <w:rPr>
          <w:rFonts w:hint="eastAsia"/>
          <w:b w:val="0"/>
          <w:bCs w:val="0"/>
          <w:sz w:val="24"/>
          <w:szCs w:val="24"/>
          <w:rtl/>
        </w:rPr>
        <w:t>לסעיף</w:t>
      </w:r>
      <w:r w:rsidR="0091339A" w:rsidRPr="00AC23BE">
        <w:rPr>
          <w:b w:val="0"/>
          <w:bCs w:val="0"/>
          <w:sz w:val="24"/>
          <w:szCs w:val="24"/>
          <w:rtl/>
        </w:rPr>
        <w:t xml:space="preserve"> </w:t>
      </w:r>
      <w:r w:rsidR="0091339A" w:rsidRPr="00AC23BE">
        <w:rPr>
          <w:rFonts w:hint="eastAsia"/>
          <w:b w:val="0"/>
          <w:bCs w:val="0"/>
          <w:sz w:val="24"/>
          <w:szCs w:val="24"/>
          <w:rtl/>
        </w:rPr>
        <w:t>זה</w:t>
      </w:r>
      <w:r w:rsidR="0091339A" w:rsidRPr="00AC23BE">
        <w:rPr>
          <w:b w:val="0"/>
          <w:bCs w:val="0"/>
          <w:sz w:val="24"/>
          <w:szCs w:val="24"/>
          <w:rtl/>
        </w:rPr>
        <w:t xml:space="preserve">, </w:t>
      </w:r>
      <w:r w:rsidR="0091339A" w:rsidRPr="00AC23BE">
        <w:rPr>
          <w:rFonts w:hint="eastAsia"/>
          <w:b w:val="0"/>
          <w:bCs w:val="0"/>
          <w:sz w:val="24"/>
          <w:szCs w:val="24"/>
          <w:rtl/>
        </w:rPr>
        <w:t>יבוטלו</w:t>
      </w:r>
      <w:r w:rsidR="0091339A" w:rsidRPr="00AC23BE">
        <w:rPr>
          <w:b w:val="0"/>
          <w:bCs w:val="0"/>
          <w:sz w:val="24"/>
          <w:szCs w:val="24"/>
          <w:rtl/>
        </w:rPr>
        <w:t xml:space="preserve"> </w:t>
      </w:r>
      <w:r w:rsidR="0091339A" w:rsidRPr="00AC23BE">
        <w:rPr>
          <w:rFonts w:hint="eastAsia"/>
          <w:b w:val="0"/>
          <w:bCs w:val="0"/>
          <w:sz w:val="24"/>
          <w:szCs w:val="24"/>
          <w:rtl/>
        </w:rPr>
        <w:t>ההצעות</w:t>
      </w:r>
      <w:r w:rsidR="0091339A" w:rsidRPr="00AC23BE">
        <w:rPr>
          <w:b w:val="0"/>
          <w:bCs w:val="0"/>
          <w:sz w:val="24"/>
          <w:szCs w:val="24"/>
          <w:rtl/>
        </w:rPr>
        <w:t xml:space="preserve"> </w:t>
      </w:r>
      <w:r w:rsidR="0091339A" w:rsidRPr="00AC23BE">
        <w:rPr>
          <w:rFonts w:hint="eastAsia"/>
          <w:b w:val="0"/>
          <w:bCs w:val="0"/>
          <w:sz w:val="24"/>
          <w:szCs w:val="24"/>
          <w:rtl/>
        </w:rPr>
        <w:t>שהוגשו</w:t>
      </w:r>
      <w:r w:rsidR="0091339A" w:rsidRPr="00AC23BE">
        <w:rPr>
          <w:b w:val="0"/>
          <w:bCs w:val="0"/>
          <w:sz w:val="24"/>
          <w:szCs w:val="24"/>
          <w:rtl/>
        </w:rPr>
        <w:t xml:space="preserve"> </w:t>
      </w:r>
      <w:r w:rsidR="0091339A" w:rsidRPr="00AC23BE">
        <w:rPr>
          <w:rFonts w:hint="eastAsia"/>
          <w:b w:val="0"/>
          <w:bCs w:val="0"/>
          <w:sz w:val="24"/>
          <w:szCs w:val="24"/>
          <w:rtl/>
        </w:rPr>
        <w:t>למכרז</w:t>
      </w:r>
      <w:r w:rsidR="0091339A" w:rsidRPr="00AC23BE">
        <w:rPr>
          <w:b w:val="0"/>
          <w:bCs w:val="0"/>
          <w:sz w:val="24"/>
          <w:szCs w:val="24"/>
          <w:rtl/>
        </w:rPr>
        <w:t xml:space="preserve"> </w:t>
      </w:r>
      <w:r w:rsidR="0091339A" w:rsidRPr="00AC23BE">
        <w:rPr>
          <w:rFonts w:hint="eastAsia"/>
          <w:b w:val="0"/>
          <w:bCs w:val="0"/>
          <w:sz w:val="24"/>
          <w:szCs w:val="24"/>
          <w:rtl/>
        </w:rPr>
        <w:t>זה</w:t>
      </w:r>
      <w:r w:rsidR="0091339A" w:rsidRPr="00AC23BE">
        <w:rPr>
          <w:b w:val="0"/>
          <w:bCs w:val="0"/>
          <w:sz w:val="24"/>
          <w:szCs w:val="24"/>
          <w:rtl/>
        </w:rPr>
        <w:t xml:space="preserve">. </w:t>
      </w:r>
      <w:r w:rsidR="00FD7690">
        <w:rPr>
          <w:rFonts w:hint="cs"/>
          <w:b w:val="0"/>
          <w:bCs w:val="0"/>
          <w:sz w:val="24"/>
          <w:szCs w:val="24"/>
          <w:rtl/>
        </w:rPr>
        <w:t xml:space="preserve">עם אישור המחירון, הוא יופץ לכל הספקים אשר הגישו הצעה לתת סל זה והם יתבקשו לאשר כי הם מקבלים על עצמם את המחירון שאושר. ככל שלא יאשרו ויגישו מחירון בהתאם, לא תאושר כניסתם לתת הסל. </w:t>
      </w:r>
      <w:r w:rsidR="0091339A" w:rsidRPr="00AC23BE">
        <w:rPr>
          <w:b w:val="0"/>
          <w:bCs w:val="0"/>
          <w:sz w:val="24"/>
          <w:szCs w:val="24"/>
          <w:rtl/>
        </w:rPr>
        <w:t>תוכניות ומענים תחת סעיף 2.3.2.1.2 בתת סל תרבות ואמנויות, יגישו מחירון בהתאם לסעיפי המחירון הקיימים בנספח 1.</w:t>
      </w:r>
    </w:p>
    <w:p w14:paraId="506A2666" w14:textId="77777777" w:rsidR="00FF03D0" w:rsidRDefault="00FF03D0" w:rsidP="008E0183">
      <w:pPr>
        <w:pStyle w:val="1-"/>
        <w:keepLines/>
        <w:numPr>
          <w:ilvl w:val="2"/>
          <w:numId w:val="6"/>
        </w:numPr>
        <w:spacing w:before="0" w:after="0"/>
        <w:ind w:left="1354" w:hanging="849"/>
        <w:jc w:val="both"/>
        <w:rPr>
          <w:b w:val="0"/>
          <w:bCs w:val="0"/>
          <w:rtl/>
        </w:rPr>
      </w:pPr>
      <w:r w:rsidRPr="00653F5C">
        <w:rPr>
          <w:b w:val="0"/>
          <w:bCs w:val="0"/>
          <w:sz w:val="24"/>
          <w:szCs w:val="24"/>
          <w:rtl/>
        </w:rPr>
        <w:lastRenderedPageBreak/>
        <w:t>זכיה בתתי סלים מסויימים, תחייב את הספקים הכלולים בהם להשתתף במפגשים מקוונים שיובילו היחידות המקצועיות הרלוונטיות, במטרה לחשוף את הספקים למדיניות המשרד ולדגשים נוספים בתחומי תת הסל.</w:t>
      </w:r>
      <w:r w:rsidR="00C60CE6" w:rsidRPr="00653F5C">
        <w:rPr>
          <w:b w:val="0"/>
          <w:bCs w:val="0"/>
          <w:sz w:val="24"/>
          <w:szCs w:val="24"/>
          <w:rtl/>
        </w:rPr>
        <w:t xml:space="preserve"> הודעה על מפגשים מסוג זה תינתן בהתראה של לפחות שבועיים מראש.</w:t>
      </w:r>
    </w:p>
    <w:p w14:paraId="134FF864" w14:textId="3E4B1B47" w:rsidR="00B575A3" w:rsidRPr="00AC23BE" w:rsidRDefault="00B575A3" w:rsidP="008E0183">
      <w:pPr>
        <w:pStyle w:val="1-"/>
        <w:keepLines/>
        <w:numPr>
          <w:ilvl w:val="2"/>
          <w:numId w:val="6"/>
        </w:numPr>
        <w:spacing w:before="0" w:after="0"/>
        <w:ind w:left="1354" w:hanging="849"/>
        <w:jc w:val="both"/>
        <w:rPr>
          <w:b w:val="0"/>
          <w:bCs w:val="0"/>
          <w:sz w:val="24"/>
          <w:szCs w:val="24"/>
          <w:rtl/>
        </w:rPr>
      </w:pPr>
      <w:r>
        <w:rPr>
          <w:rFonts w:hint="cs"/>
          <w:b w:val="0"/>
          <w:bCs w:val="0"/>
          <w:sz w:val="24"/>
          <w:szCs w:val="24"/>
          <w:rtl/>
        </w:rPr>
        <w:t xml:space="preserve">בהתאם לשיקול דעת מקצועי של הגורמים הרלוונטיים במשרד ו/או בהתאם </w:t>
      </w:r>
      <w:r w:rsidRPr="00B575A3">
        <w:rPr>
          <w:rFonts w:hint="cs"/>
          <w:b w:val="0"/>
          <w:bCs w:val="0"/>
          <w:sz w:val="24"/>
          <w:szCs w:val="24"/>
          <w:rtl/>
        </w:rPr>
        <w:t>לנתוני בקרה והערכה</w:t>
      </w:r>
      <w:r w:rsidRPr="00B575A3">
        <w:rPr>
          <w:b w:val="0"/>
          <w:bCs w:val="0"/>
          <w:sz w:val="24"/>
          <w:szCs w:val="24"/>
          <w:rtl/>
        </w:rPr>
        <w:t xml:space="preserve"> ו/או משובים במאגר,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לעדכן</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נתוני</w:t>
      </w:r>
      <w:r w:rsidRPr="00AC23BE">
        <w:rPr>
          <w:b w:val="0"/>
          <w:bCs w:val="0"/>
          <w:sz w:val="24"/>
          <w:szCs w:val="24"/>
          <w:rtl/>
        </w:rPr>
        <w:t xml:space="preserve"> </w:t>
      </w:r>
      <w:r w:rsidRPr="00AC23BE">
        <w:rPr>
          <w:rFonts w:hint="eastAsia"/>
          <w:b w:val="0"/>
          <w:bCs w:val="0"/>
          <w:sz w:val="24"/>
          <w:szCs w:val="24"/>
          <w:rtl/>
        </w:rPr>
        <w:t>התוכנית</w:t>
      </w:r>
      <w:r w:rsidRPr="00AC23BE">
        <w:rPr>
          <w:b w:val="0"/>
          <w:bCs w:val="0"/>
          <w:sz w:val="24"/>
          <w:szCs w:val="24"/>
          <w:rtl/>
        </w:rPr>
        <w:t xml:space="preserve"> </w:t>
      </w:r>
      <w:r w:rsidRPr="00AC23BE">
        <w:rPr>
          <w:rFonts w:hint="eastAsia"/>
          <w:b w:val="0"/>
          <w:bCs w:val="0"/>
          <w:sz w:val="24"/>
          <w:szCs w:val="24"/>
          <w:rtl/>
        </w:rPr>
        <w:t>המוצגים</w:t>
      </w:r>
      <w:r w:rsidRPr="00AC23BE">
        <w:rPr>
          <w:b w:val="0"/>
          <w:bCs w:val="0"/>
          <w:sz w:val="24"/>
          <w:szCs w:val="24"/>
          <w:rtl/>
        </w:rPr>
        <w:t xml:space="preserve"> </w:t>
      </w:r>
      <w:r w:rsidRPr="00AC23BE">
        <w:rPr>
          <w:rFonts w:hint="eastAsia"/>
          <w:b w:val="0"/>
          <w:bCs w:val="0"/>
          <w:sz w:val="24"/>
          <w:szCs w:val="24"/>
          <w:rtl/>
        </w:rPr>
        <w:t>במאגר</w:t>
      </w:r>
      <w:r w:rsidRPr="00AC23BE">
        <w:rPr>
          <w:b w:val="0"/>
          <w:bCs w:val="0"/>
          <w:sz w:val="24"/>
          <w:szCs w:val="24"/>
          <w:rtl/>
        </w:rPr>
        <w:t xml:space="preserve"> (כגון: </w:t>
      </w:r>
      <w:r w:rsidRPr="00AC23BE">
        <w:rPr>
          <w:rFonts w:hint="eastAsia"/>
          <w:b w:val="0"/>
          <w:bCs w:val="0"/>
          <w:sz w:val="24"/>
          <w:szCs w:val="24"/>
          <w:rtl/>
        </w:rPr>
        <w:t>פריסה</w:t>
      </w:r>
      <w:r w:rsidRPr="00AC23BE">
        <w:rPr>
          <w:b w:val="0"/>
          <w:bCs w:val="0"/>
          <w:sz w:val="24"/>
          <w:szCs w:val="24"/>
          <w:rtl/>
        </w:rPr>
        <w:t xml:space="preserve"> </w:t>
      </w:r>
      <w:r w:rsidRPr="00AC23BE">
        <w:rPr>
          <w:rFonts w:hint="eastAsia"/>
          <w:b w:val="0"/>
          <w:bCs w:val="0"/>
          <w:sz w:val="24"/>
          <w:szCs w:val="24"/>
          <w:rtl/>
        </w:rPr>
        <w:t>גיאוגרפית</w:t>
      </w:r>
      <w:r w:rsidRPr="00AC23BE">
        <w:rPr>
          <w:b w:val="0"/>
          <w:bCs w:val="0"/>
          <w:sz w:val="24"/>
          <w:szCs w:val="24"/>
          <w:rtl/>
        </w:rPr>
        <w:t xml:space="preserve">, </w:t>
      </w:r>
      <w:r w:rsidRPr="00AC23BE">
        <w:rPr>
          <w:rFonts w:hint="eastAsia"/>
          <w:b w:val="0"/>
          <w:bCs w:val="0"/>
          <w:sz w:val="24"/>
          <w:szCs w:val="24"/>
          <w:rtl/>
        </w:rPr>
        <w:t>מלאי</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לשכבת</w:t>
      </w:r>
      <w:r w:rsidRPr="00AC23BE">
        <w:rPr>
          <w:b w:val="0"/>
          <w:bCs w:val="0"/>
          <w:sz w:val="24"/>
          <w:szCs w:val="24"/>
          <w:rtl/>
        </w:rPr>
        <w:t xml:space="preserve"> </w:t>
      </w:r>
      <w:r w:rsidRPr="00AC23BE">
        <w:rPr>
          <w:rFonts w:hint="eastAsia"/>
          <w:b w:val="0"/>
          <w:bCs w:val="0"/>
          <w:sz w:val="24"/>
          <w:szCs w:val="24"/>
          <w:rtl/>
        </w:rPr>
        <w:t>גיל</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למגזר</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לסוג</w:t>
      </w:r>
      <w:r w:rsidRPr="00AC23BE">
        <w:rPr>
          <w:b w:val="0"/>
          <w:bCs w:val="0"/>
          <w:sz w:val="24"/>
          <w:szCs w:val="24"/>
          <w:rtl/>
        </w:rPr>
        <w:t xml:space="preserve"> </w:t>
      </w:r>
      <w:r w:rsidRPr="00AC23BE">
        <w:rPr>
          <w:rFonts w:hint="eastAsia"/>
          <w:b w:val="0"/>
          <w:bCs w:val="0"/>
          <w:sz w:val="24"/>
          <w:szCs w:val="24"/>
          <w:rtl/>
        </w:rPr>
        <w:t>פיקוח</w:t>
      </w:r>
      <w:r w:rsidRPr="00AC23BE">
        <w:rPr>
          <w:b w:val="0"/>
          <w:bCs w:val="0"/>
          <w:sz w:val="24"/>
          <w:szCs w:val="24"/>
          <w:rtl/>
        </w:rPr>
        <w:t xml:space="preserve"> </w:t>
      </w:r>
      <w:r w:rsidRPr="00AC23BE">
        <w:rPr>
          <w:rFonts w:hint="eastAsia"/>
          <w:b w:val="0"/>
          <w:bCs w:val="0"/>
          <w:sz w:val="24"/>
          <w:szCs w:val="24"/>
          <w:rtl/>
        </w:rPr>
        <w:t>וכו</w:t>
      </w:r>
      <w:r w:rsidRPr="00AC23BE">
        <w:rPr>
          <w:b w:val="0"/>
          <w:bCs w:val="0"/>
          <w:sz w:val="24"/>
          <w:szCs w:val="24"/>
          <w:rtl/>
        </w:rPr>
        <w:t>').</w:t>
      </w:r>
      <w:r w:rsidR="00B838E4" w:rsidRPr="00AC23BE">
        <w:rPr>
          <w:b w:val="0"/>
          <w:bCs w:val="0"/>
          <w:sz w:val="24"/>
          <w:szCs w:val="24"/>
          <w:rtl/>
        </w:rPr>
        <w:t xml:space="preserve"> בכל עדכון לפי סעיף זה, </w:t>
      </w:r>
      <w:r w:rsidR="00B838E4" w:rsidRPr="00AC23BE">
        <w:rPr>
          <w:rFonts w:hint="eastAsia"/>
          <w:b w:val="0"/>
          <w:bCs w:val="0"/>
          <w:sz w:val="24"/>
          <w:szCs w:val="24"/>
          <w:rtl/>
        </w:rPr>
        <w:t>המשרד</w:t>
      </w:r>
      <w:r w:rsidR="00B838E4" w:rsidRPr="00AC23BE">
        <w:rPr>
          <w:b w:val="0"/>
          <w:bCs w:val="0"/>
          <w:sz w:val="24"/>
          <w:szCs w:val="24"/>
          <w:rtl/>
        </w:rPr>
        <w:t xml:space="preserve"> </w:t>
      </w:r>
      <w:r w:rsidR="00B838E4" w:rsidRPr="00AC23BE">
        <w:rPr>
          <w:rFonts w:hint="eastAsia"/>
          <w:b w:val="0"/>
          <w:bCs w:val="0"/>
          <w:sz w:val="24"/>
          <w:szCs w:val="24"/>
          <w:rtl/>
        </w:rPr>
        <w:t>ישלח</w:t>
      </w:r>
      <w:r w:rsidR="00B838E4" w:rsidRPr="00AC23BE">
        <w:rPr>
          <w:b w:val="0"/>
          <w:bCs w:val="0"/>
          <w:sz w:val="24"/>
          <w:szCs w:val="24"/>
          <w:rtl/>
        </w:rPr>
        <w:t xml:space="preserve"> </w:t>
      </w:r>
      <w:r w:rsidR="00B838E4" w:rsidRPr="00AC23BE">
        <w:rPr>
          <w:rFonts w:hint="eastAsia"/>
          <w:b w:val="0"/>
          <w:bCs w:val="0"/>
          <w:sz w:val="24"/>
          <w:szCs w:val="24"/>
          <w:rtl/>
        </w:rPr>
        <w:t>מייל</w:t>
      </w:r>
      <w:r w:rsidR="00B838E4" w:rsidRPr="00AC23BE">
        <w:rPr>
          <w:b w:val="0"/>
          <w:bCs w:val="0"/>
          <w:sz w:val="24"/>
          <w:szCs w:val="24"/>
          <w:rtl/>
        </w:rPr>
        <w:t xml:space="preserve"> </w:t>
      </w:r>
      <w:r w:rsidR="00B838E4" w:rsidRPr="00AC23BE">
        <w:rPr>
          <w:rFonts w:hint="eastAsia"/>
          <w:b w:val="0"/>
          <w:bCs w:val="0"/>
          <w:sz w:val="24"/>
          <w:szCs w:val="24"/>
          <w:rtl/>
        </w:rPr>
        <w:t>לספק</w:t>
      </w:r>
      <w:r w:rsidR="00B838E4" w:rsidRPr="00AC23BE">
        <w:rPr>
          <w:b w:val="0"/>
          <w:bCs w:val="0"/>
          <w:sz w:val="24"/>
          <w:szCs w:val="24"/>
          <w:rtl/>
        </w:rPr>
        <w:t xml:space="preserve"> </w:t>
      </w:r>
      <w:r w:rsidR="00B838E4" w:rsidRPr="00AC23BE">
        <w:rPr>
          <w:rFonts w:hint="eastAsia"/>
          <w:b w:val="0"/>
          <w:bCs w:val="0"/>
          <w:sz w:val="24"/>
          <w:szCs w:val="24"/>
          <w:rtl/>
        </w:rPr>
        <w:t>ויפרט</w:t>
      </w:r>
      <w:r w:rsidR="00B838E4" w:rsidRPr="00AC23BE">
        <w:rPr>
          <w:b w:val="0"/>
          <w:bCs w:val="0"/>
          <w:sz w:val="24"/>
          <w:szCs w:val="24"/>
          <w:rtl/>
        </w:rPr>
        <w:t xml:space="preserve"> </w:t>
      </w:r>
      <w:r w:rsidR="00B838E4" w:rsidRPr="00AC23BE">
        <w:rPr>
          <w:rFonts w:hint="eastAsia"/>
          <w:b w:val="0"/>
          <w:bCs w:val="0"/>
          <w:sz w:val="24"/>
          <w:szCs w:val="24"/>
          <w:rtl/>
        </w:rPr>
        <w:t>את</w:t>
      </w:r>
      <w:r w:rsidR="00B838E4" w:rsidRPr="00AC23BE">
        <w:rPr>
          <w:b w:val="0"/>
          <w:bCs w:val="0"/>
          <w:sz w:val="24"/>
          <w:szCs w:val="24"/>
          <w:rtl/>
        </w:rPr>
        <w:t xml:space="preserve"> </w:t>
      </w:r>
      <w:r w:rsidR="00B838E4" w:rsidRPr="00AC23BE">
        <w:rPr>
          <w:rFonts w:hint="eastAsia"/>
          <w:b w:val="0"/>
          <w:bCs w:val="0"/>
          <w:sz w:val="24"/>
          <w:szCs w:val="24"/>
          <w:rtl/>
        </w:rPr>
        <w:t>מהות</w:t>
      </w:r>
      <w:r w:rsidR="00B838E4" w:rsidRPr="00AC23BE">
        <w:rPr>
          <w:b w:val="0"/>
          <w:bCs w:val="0"/>
          <w:sz w:val="24"/>
          <w:szCs w:val="24"/>
          <w:rtl/>
        </w:rPr>
        <w:t xml:space="preserve"> </w:t>
      </w:r>
      <w:r w:rsidR="00B838E4" w:rsidRPr="00AC23BE">
        <w:rPr>
          <w:rFonts w:hint="eastAsia"/>
          <w:b w:val="0"/>
          <w:bCs w:val="0"/>
          <w:sz w:val="24"/>
          <w:szCs w:val="24"/>
          <w:rtl/>
        </w:rPr>
        <w:t>העדכון</w:t>
      </w:r>
      <w:r w:rsidR="00B838E4" w:rsidRPr="00AC23BE">
        <w:rPr>
          <w:b w:val="0"/>
          <w:bCs w:val="0"/>
          <w:sz w:val="24"/>
          <w:szCs w:val="24"/>
          <w:rtl/>
        </w:rPr>
        <w:t xml:space="preserve"> </w:t>
      </w:r>
      <w:r w:rsidR="00B838E4" w:rsidRPr="00AC23BE">
        <w:rPr>
          <w:rFonts w:hint="eastAsia"/>
          <w:b w:val="0"/>
          <w:bCs w:val="0"/>
          <w:sz w:val="24"/>
          <w:szCs w:val="24"/>
          <w:rtl/>
        </w:rPr>
        <w:t>שביצע</w:t>
      </w:r>
      <w:r w:rsidR="00B838E4" w:rsidRPr="00AC23BE">
        <w:rPr>
          <w:b w:val="0"/>
          <w:bCs w:val="0"/>
          <w:sz w:val="24"/>
          <w:szCs w:val="24"/>
          <w:rtl/>
        </w:rPr>
        <w:t>.</w:t>
      </w:r>
    </w:p>
    <w:p w14:paraId="7DF8C5ED" w14:textId="77777777" w:rsidR="00182884" w:rsidRPr="00182884" w:rsidRDefault="00182884" w:rsidP="008E0183">
      <w:pPr>
        <w:pStyle w:val="1-"/>
        <w:keepLines/>
        <w:numPr>
          <w:ilvl w:val="2"/>
          <w:numId w:val="6"/>
        </w:numPr>
        <w:spacing w:before="0" w:after="0"/>
        <w:ind w:left="1354" w:hanging="849"/>
        <w:jc w:val="both"/>
        <w:rPr>
          <w:b w:val="0"/>
          <w:bCs w:val="0"/>
          <w:sz w:val="24"/>
          <w:szCs w:val="24"/>
          <w:rtl/>
        </w:rPr>
      </w:pPr>
      <w:r w:rsidRPr="00182884">
        <w:rPr>
          <w:rFonts w:hint="cs"/>
          <w:b w:val="0"/>
          <w:bCs w:val="0"/>
          <w:sz w:val="24"/>
          <w:szCs w:val="24"/>
          <w:rtl/>
        </w:rPr>
        <w:t xml:space="preserve">המשרד </w:t>
      </w:r>
      <w:r>
        <w:rPr>
          <w:rFonts w:hint="cs"/>
          <w:b w:val="0"/>
          <w:bCs w:val="0"/>
          <w:sz w:val="24"/>
          <w:szCs w:val="24"/>
          <w:rtl/>
        </w:rPr>
        <w:t>שומר לעצמו את הזכות ל</w:t>
      </w:r>
      <w:r w:rsidR="00C25BA8">
        <w:rPr>
          <w:rFonts w:hint="cs"/>
          <w:b w:val="0"/>
          <w:bCs w:val="0"/>
          <w:sz w:val="24"/>
          <w:szCs w:val="24"/>
          <w:rtl/>
        </w:rPr>
        <w:t>העביר</w:t>
      </w:r>
      <w:r>
        <w:rPr>
          <w:rFonts w:hint="cs"/>
          <w:b w:val="0"/>
          <w:bCs w:val="0"/>
          <w:sz w:val="24"/>
          <w:szCs w:val="24"/>
          <w:rtl/>
        </w:rPr>
        <w:t xml:space="preserve"> תוכנית/ות ש</w:t>
      </w:r>
      <w:r w:rsidR="00C25BA8">
        <w:rPr>
          <w:rFonts w:hint="cs"/>
          <w:b w:val="0"/>
          <w:bCs w:val="0"/>
          <w:sz w:val="24"/>
          <w:szCs w:val="24"/>
          <w:rtl/>
        </w:rPr>
        <w:t>אושרו ב</w:t>
      </w:r>
      <w:r>
        <w:rPr>
          <w:rFonts w:hint="cs"/>
          <w:b w:val="0"/>
          <w:bCs w:val="0"/>
          <w:sz w:val="24"/>
          <w:szCs w:val="24"/>
          <w:rtl/>
        </w:rPr>
        <w:t xml:space="preserve">מכרז </w:t>
      </w:r>
      <w:r w:rsidR="00C25BA8">
        <w:rPr>
          <w:rFonts w:hint="cs"/>
          <w:b w:val="0"/>
          <w:bCs w:val="0"/>
          <w:sz w:val="24"/>
          <w:szCs w:val="24"/>
          <w:rtl/>
        </w:rPr>
        <w:t>מתת סל אחד למשנהו</w:t>
      </w:r>
      <w:r w:rsidR="00B4074D">
        <w:rPr>
          <w:rFonts w:hint="cs"/>
          <w:b w:val="0"/>
          <w:bCs w:val="0"/>
          <w:sz w:val="24"/>
          <w:szCs w:val="24"/>
          <w:rtl/>
        </w:rPr>
        <w:t>, לפי שיקול דעתו</w:t>
      </w:r>
      <w:r>
        <w:rPr>
          <w:rFonts w:hint="cs"/>
          <w:b w:val="0"/>
          <w:bCs w:val="0"/>
          <w:sz w:val="24"/>
          <w:szCs w:val="24"/>
          <w:rtl/>
        </w:rPr>
        <w:t>.</w:t>
      </w:r>
    </w:p>
    <w:p w14:paraId="4BCE1EBE" w14:textId="77777777" w:rsidR="00536EC2" w:rsidRPr="00602FCE" w:rsidRDefault="00536EC2" w:rsidP="00AC23BE">
      <w:pPr>
        <w:pStyle w:val="Bodytext30"/>
        <w:keepNext/>
        <w:keepLines/>
        <w:tabs>
          <w:tab w:val="left" w:pos="835"/>
        </w:tabs>
        <w:spacing w:after="200" w:line="360" w:lineRule="auto"/>
        <w:ind w:left="1560" w:firstLine="0"/>
        <w:jc w:val="both"/>
        <w:rPr>
          <w:b w:val="0"/>
          <w:bCs w:val="0"/>
          <w:sz w:val="24"/>
          <w:szCs w:val="24"/>
          <w:rtl/>
        </w:rPr>
      </w:pPr>
    </w:p>
    <w:p w14:paraId="3D7E2C6D" w14:textId="77777777" w:rsidR="00D316D8" w:rsidRDefault="00D316D8">
      <w:pPr>
        <w:rPr>
          <w:rFonts w:ascii="David" w:eastAsia="Times New Roman" w:hAnsi="David" w:cs="David"/>
          <w:b/>
          <w:bCs/>
          <w:caps/>
          <w:color w:val="auto"/>
          <w:spacing w:val="15"/>
          <w:rtl/>
        </w:rPr>
      </w:pPr>
      <w:r>
        <w:rPr>
          <w:rtl/>
        </w:rPr>
        <w:br w:type="page"/>
      </w:r>
    </w:p>
    <w:p w14:paraId="2C7B1D6D" w14:textId="77777777" w:rsidR="003C3993" w:rsidRDefault="003C3993" w:rsidP="003C3993">
      <w:pPr>
        <w:pStyle w:val="1-"/>
        <w:ind w:left="0" w:firstLine="0"/>
        <w:rPr>
          <w:sz w:val="24"/>
          <w:szCs w:val="24"/>
          <w:rtl/>
        </w:rPr>
      </w:pPr>
      <w:r w:rsidRPr="00653F5C">
        <w:rPr>
          <w:rFonts w:eastAsia="David" w:hint="eastAsia"/>
          <w:sz w:val="24"/>
          <w:szCs w:val="24"/>
          <w:rtl/>
        </w:rPr>
        <w:lastRenderedPageBreak/>
        <w:t>פרק</w:t>
      </w:r>
      <w:r w:rsidRPr="00653F5C">
        <w:rPr>
          <w:rFonts w:eastAsia="David"/>
          <w:sz w:val="24"/>
          <w:szCs w:val="24"/>
          <w:rtl/>
        </w:rPr>
        <w:t xml:space="preserve"> 2 </w:t>
      </w:r>
      <w:bookmarkStart w:id="37" w:name="_Toc110952991"/>
      <w:r w:rsidR="00B76360" w:rsidRPr="003C3993">
        <w:rPr>
          <w:rFonts w:hint="eastAsia"/>
          <w:sz w:val="24"/>
          <w:szCs w:val="24"/>
          <w:rtl/>
        </w:rPr>
        <w:t>ת</w:t>
      </w:r>
      <w:r w:rsidR="00B76360" w:rsidRPr="001B17D1">
        <w:rPr>
          <w:rFonts w:hint="eastAsia"/>
          <w:sz w:val="24"/>
          <w:szCs w:val="24"/>
          <w:rtl/>
        </w:rPr>
        <w:t>כולת</w:t>
      </w:r>
      <w:r w:rsidR="00B76360" w:rsidRPr="001B17D1">
        <w:rPr>
          <w:sz w:val="24"/>
          <w:szCs w:val="24"/>
          <w:rtl/>
        </w:rPr>
        <w:t xml:space="preserve"> </w:t>
      </w:r>
      <w:r w:rsidR="00B76360" w:rsidRPr="001B17D1">
        <w:rPr>
          <w:rFonts w:hint="eastAsia"/>
          <w:sz w:val="24"/>
          <w:szCs w:val="24"/>
          <w:rtl/>
        </w:rPr>
        <w:t>הסלים</w:t>
      </w:r>
      <w:r w:rsidR="00B76360" w:rsidRPr="001B17D1">
        <w:rPr>
          <w:sz w:val="24"/>
          <w:szCs w:val="24"/>
          <w:rtl/>
        </w:rPr>
        <w:t xml:space="preserve"> </w:t>
      </w:r>
      <w:r w:rsidR="00B76360" w:rsidRPr="001B17D1">
        <w:rPr>
          <w:rFonts w:hint="eastAsia"/>
          <w:sz w:val="24"/>
          <w:szCs w:val="24"/>
          <w:rtl/>
        </w:rPr>
        <w:t>ותתי</w:t>
      </w:r>
      <w:r w:rsidR="00B76360" w:rsidRPr="001B17D1">
        <w:rPr>
          <w:sz w:val="24"/>
          <w:szCs w:val="24"/>
          <w:rtl/>
        </w:rPr>
        <w:t>-סלים</w:t>
      </w:r>
      <w:bookmarkEnd w:id="37"/>
    </w:p>
    <w:p w14:paraId="0A24B18C" w14:textId="77777777" w:rsidR="005500A9" w:rsidRDefault="005500A9" w:rsidP="003C3993">
      <w:pPr>
        <w:pStyle w:val="1-"/>
        <w:ind w:left="0" w:firstLine="0"/>
        <w:rPr>
          <w:sz w:val="24"/>
          <w:szCs w:val="24"/>
          <w:rtl/>
        </w:rPr>
      </w:pPr>
    </w:p>
    <w:p w14:paraId="3CBBFE42" w14:textId="77777777" w:rsidR="005500A9" w:rsidRDefault="004114CB">
      <w:pPr>
        <w:pStyle w:val="1-"/>
        <w:ind w:left="0" w:firstLine="0"/>
        <w:jc w:val="center"/>
        <w:rPr>
          <w:sz w:val="32"/>
          <w:szCs w:val="32"/>
          <w:rtl/>
        </w:rPr>
      </w:pPr>
      <w:hyperlink r:id="rId20" w:history="1">
        <w:r w:rsidR="005500A9" w:rsidRPr="00653F5C">
          <w:rPr>
            <w:rStyle w:val="Hyperlink"/>
            <w:rFonts w:hint="eastAsia"/>
            <w:sz w:val="32"/>
            <w:szCs w:val="32"/>
            <w:rtl/>
          </w:rPr>
          <w:t>קישור</w:t>
        </w:r>
        <w:r w:rsidR="005500A9" w:rsidRPr="00653F5C">
          <w:rPr>
            <w:rStyle w:val="Hyperlink"/>
            <w:sz w:val="32"/>
            <w:szCs w:val="32"/>
            <w:rtl/>
          </w:rPr>
          <w:t xml:space="preserve"> </w:t>
        </w:r>
        <w:r w:rsidR="005500A9" w:rsidRPr="00653F5C">
          <w:rPr>
            <w:rStyle w:val="Hyperlink"/>
            <w:rFonts w:hint="eastAsia"/>
            <w:sz w:val="32"/>
            <w:szCs w:val="32"/>
            <w:rtl/>
          </w:rPr>
          <w:t>למידע</w:t>
        </w:r>
        <w:r w:rsidR="005500A9" w:rsidRPr="00653F5C">
          <w:rPr>
            <w:rStyle w:val="Hyperlink"/>
            <w:sz w:val="32"/>
            <w:szCs w:val="32"/>
            <w:rtl/>
          </w:rPr>
          <w:t xml:space="preserve"> </w:t>
        </w:r>
        <w:r w:rsidR="005500A9" w:rsidRPr="00653F5C">
          <w:rPr>
            <w:rStyle w:val="Hyperlink"/>
            <w:rFonts w:hint="eastAsia"/>
            <w:sz w:val="32"/>
            <w:szCs w:val="32"/>
            <w:rtl/>
          </w:rPr>
          <w:t>אודות</w:t>
        </w:r>
        <w:r w:rsidR="005500A9" w:rsidRPr="00653F5C">
          <w:rPr>
            <w:rStyle w:val="Hyperlink"/>
            <w:sz w:val="32"/>
            <w:szCs w:val="32"/>
            <w:rtl/>
          </w:rPr>
          <w:t xml:space="preserve"> </w:t>
        </w:r>
        <w:r w:rsidR="005500A9" w:rsidRPr="00653F5C">
          <w:rPr>
            <w:rStyle w:val="Hyperlink"/>
            <w:rFonts w:hint="eastAsia"/>
            <w:sz w:val="32"/>
            <w:szCs w:val="32"/>
            <w:rtl/>
          </w:rPr>
          <w:t>תכולת</w:t>
        </w:r>
        <w:r w:rsidR="005500A9" w:rsidRPr="00653F5C">
          <w:rPr>
            <w:rStyle w:val="Hyperlink"/>
            <w:sz w:val="32"/>
            <w:szCs w:val="32"/>
            <w:rtl/>
          </w:rPr>
          <w:t xml:space="preserve"> </w:t>
        </w:r>
        <w:r w:rsidR="005500A9" w:rsidRPr="00653F5C">
          <w:rPr>
            <w:rStyle w:val="Hyperlink"/>
            <w:rFonts w:hint="eastAsia"/>
            <w:sz w:val="32"/>
            <w:szCs w:val="32"/>
            <w:rtl/>
          </w:rPr>
          <w:t>הסלים</w:t>
        </w:r>
        <w:r w:rsidR="005500A9" w:rsidRPr="00653F5C">
          <w:rPr>
            <w:rStyle w:val="Hyperlink"/>
            <w:sz w:val="32"/>
            <w:szCs w:val="32"/>
            <w:rtl/>
          </w:rPr>
          <w:t xml:space="preserve"> </w:t>
        </w:r>
        <w:r w:rsidR="005500A9" w:rsidRPr="00653F5C">
          <w:rPr>
            <w:rStyle w:val="Hyperlink"/>
            <w:rFonts w:hint="eastAsia"/>
            <w:sz w:val="32"/>
            <w:szCs w:val="32"/>
            <w:rtl/>
          </w:rPr>
          <w:t>ותתי</w:t>
        </w:r>
        <w:r w:rsidR="005500A9" w:rsidRPr="00653F5C">
          <w:rPr>
            <w:rStyle w:val="Hyperlink"/>
            <w:sz w:val="32"/>
            <w:szCs w:val="32"/>
            <w:rtl/>
          </w:rPr>
          <w:t xml:space="preserve"> </w:t>
        </w:r>
        <w:r w:rsidR="005500A9" w:rsidRPr="00653F5C">
          <w:rPr>
            <w:rStyle w:val="Hyperlink"/>
            <w:rFonts w:hint="eastAsia"/>
            <w:sz w:val="32"/>
            <w:szCs w:val="32"/>
            <w:rtl/>
          </w:rPr>
          <w:t>הסלים</w:t>
        </w:r>
      </w:hyperlink>
    </w:p>
    <w:p w14:paraId="1315FEE0" w14:textId="77777777" w:rsidR="00E05430" w:rsidRDefault="00E05430">
      <w:pPr>
        <w:pStyle w:val="1-"/>
        <w:ind w:left="0" w:firstLine="0"/>
        <w:jc w:val="center"/>
        <w:rPr>
          <w:sz w:val="32"/>
          <w:szCs w:val="32"/>
          <w:rtl/>
        </w:rPr>
      </w:pPr>
    </w:p>
    <w:p w14:paraId="4DDF8322" w14:textId="77777777" w:rsidR="00E05430" w:rsidRPr="00653F5C" w:rsidRDefault="00E05430" w:rsidP="00653F5C">
      <w:pPr>
        <w:pStyle w:val="1-"/>
        <w:ind w:left="0" w:firstLine="0"/>
        <w:jc w:val="center"/>
        <w:rPr>
          <w:sz w:val="32"/>
          <w:szCs w:val="32"/>
          <w:rtl/>
        </w:rPr>
      </w:pPr>
    </w:p>
    <w:p w14:paraId="12B68C31" w14:textId="77777777" w:rsidR="00155E24" w:rsidRPr="00653F5C" w:rsidRDefault="00155E24">
      <w:pPr>
        <w:rPr>
          <w:rFonts w:ascii="David" w:eastAsia="Times New Roman" w:hAnsi="David" w:cs="David"/>
          <w:b/>
          <w:bCs/>
          <w:caps/>
          <w:color w:val="auto"/>
          <w:spacing w:val="15"/>
          <w:rtl/>
          <w:lang w:val="en-US"/>
        </w:rPr>
      </w:pPr>
    </w:p>
    <w:p w14:paraId="002CE94E" w14:textId="77777777" w:rsidR="00D316D8" w:rsidRDefault="00D316D8">
      <w:pPr>
        <w:rPr>
          <w:rFonts w:ascii="David" w:eastAsia="Times New Roman" w:hAnsi="David" w:cs="David"/>
          <w:b/>
          <w:bCs/>
          <w:caps/>
          <w:color w:val="auto"/>
          <w:spacing w:val="15"/>
          <w:rtl/>
        </w:rPr>
      </w:pPr>
      <w:bookmarkStart w:id="38" w:name="_Toc110952992"/>
      <w:r>
        <w:rPr>
          <w:rtl/>
        </w:rPr>
        <w:br w:type="page"/>
      </w:r>
    </w:p>
    <w:p w14:paraId="55FEFCF9" w14:textId="77777777" w:rsidR="008E09C2" w:rsidRPr="001B17D1" w:rsidRDefault="00051671" w:rsidP="00653F5C">
      <w:pPr>
        <w:pStyle w:val="1-"/>
        <w:ind w:left="177" w:firstLine="0"/>
        <w:rPr>
          <w:sz w:val="24"/>
          <w:szCs w:val="24"/>
          <w:rtl/>
        </w:rPr>
      </w:pPr>
      <w:r w:rsidRPr="00602FCE">
        <w:rPr>
          <w:rFonts w:hint="eastAsia"/>
          <w:sz w:val="24"/>
          <w:szCs w:val="24"/>
          <w:rtl/>
        </w:rPr>
        <w:lastRenderedPageBreak/>
        <w:t>נספח</w:t>
      </w:r>
      <w:r w:rsidR="002603E1" w:rsidRPr="001B17D1">
        <w:rPr>
          <w:sz w:val="24"/>
          <w:szCs w:val="24"/>
          <w:rtl/>
        </w:rPr>
        <w:t xml:space="preserve"> </w:t>
      </w:r>
      <w:r w:rsidR="00EF163E" w:rsidRPr="001B17D1">
        <w:rPr>
          <w:sz w:val="24"/>
          <w:szCs w:val="24"/>
          <w:rtl/>
        </w:rPr>
        <w:t>1</w:t>
      </w:r>
      <w:r w:rsidR="002603E1" w:rsidRPr="001B17D1">
        <w:rPr>
          <w:sz w:val="24"/>
          <w:szCs w:val="24"/>
          <w:rtl/>
        </w:rPr>
        <w:t>:</w:t>
      </w:r>
      <w:r w:rsidR="00081639">
        <w:rPr>
          <w:rFonts w:hint="cs"/>
          <w:sz w:val="24"/>
          <w:szCs w:val="24"/>
          <w:rtl/>
        </w:rPr>
        <w:t xml:space="preserve"> מחירים מקסימליים ליחידות תפוקה</w:t>
      </w:r>
      <w:bookmarkEnd w:id="38"/>
    </w:p>
    <w:p w14:paraId="323BB9AC" w14:textId="77777777" w:rsidR="00E02D0A" w:rsidRPr="001B17D1" w:rsidRDefault="00E02D0A" w:rsidP="00582131">
      <w:pPr>
        <w:widowControl/>
        <w:bidi/>
        <w:spacing w:line="254" w:lineRule="auto"/>
        <w:rPr>
          <w:rFonts w:ascii="David" w:eastAsia="Calibri" w:hAnsi="David" w:cs="David"/>
          <w:rtl/>
        </w:rPr>
      </w:pPr>
      <w:r w:rsidRPr="00602FCE">
        <w:rPr>
          <w:rFonts w:ascii="David" w:eastAsia="Calibri" w:hAnsi="David" w:cs="David" w:hint="eastAsia"/>
          <w:color w:val="auto"/>
          <w:rtl/>
        </w:rPr>
        <w:t>מובהר</w:t>
      </w:r>
      <w:r w:rsidRPr="00602FCE">
        <w:rPr>
          <w:rFonts w:ascii="David" w:eastAsia="Calibri" w:hAnsi="David" w:cs="David"/>
          <w:color w:val="auto"/>
          <w:rtl/>
        </w:rPr>
        <w:t xml:space="preserve"> כי התעריף המתייחס לתוכניות חינוכיות (מחיר לכיתה, למפגש, </w:t>
      </w:r>
      <w:r w:rsidR="00EF163E" w:rsidRPr="00602FCE">
        <w:rPr>
          <w:rFonts w:ascii="David" w:eastAsia="Calibri" w:hAnsi="David" w:cs="David" w:hint="eastAsia"/>
          <w:color w:val="auto"/>
          <w:rtl/>
        </w:rPr>
        <w:t>כולל</w:t>
      </w:r>
      <w:r w:rsidR="00EF163E" w:rsidRPr="00602FCE">
        <w:rPr>
          <w:rFonts w:ascii="David" w:eastAsia="Calibri" w:hAnsi="David" w:cs="David"/>
          <w:color w:val="auto"/>
          <w:rtl/>
        </w:rPr>
        <w:t xml:space="preserve"> </w:t>
      </w:r>
      <w:r w:rsidR="00EF163E" w:rsidRPr="00602FCE">
        <w:rPr>
          <w:rFonts w:ascii="David" w:eastAsia="Calibri" w:hAnsi="David" w:cs="David" w:hint="eastAsia"/>
          <w:color w:val="auto"/>
          <w:rtl/>
        </w:rPr>
        <w:t>מע</w:t>
      </w:r>
      <w:r w:rsidR="00582131" w:rsidRPr="00602FCE">
        <w:rPr>
          <w:rFonts w:ascii="David" w:eastAsia="Calibri" w:hAnsi="David" w:cs="David"/>
          <w:color w:val="auto"/>
          <w:rtl/>
        </w:rPr>
        <w:t>"מ</w:t>
      </w:r>
      <w:r w:rsidRPr="00602FCE">
        <w:rPr>
          <w:rFonts w:ascii="David" w:eastAsia="Calibri" w:hAnsi="David" w:cs="David"/>
          <w:color w:val="auto"/>
          <w:rtl/>
        </w:rPr>
        <w:t xml:space="preserve">) הוא תעריף סופי הכולל את שכר המנחה, עלות פיתוח התוכנית, חומרים, </w:t>
      </w:r>
      <w:r w:rsidRPr="00602FCE">
        <w:rPr>
          <w:rFonts w:ascii="David" w:eastAsia="Calibri" w:hAnsi="David" w:cs="David" w:hint="eastAsia"/>
          <w:color w:val="auto"/>
          <w:rtl/>
        </w:rPr>
        <w:t>שעת</w:t>
      </w:r>
      <w:r w:rsidRPr="00602FCE">
        <w:rPr>
          <w:rFonts w:ascii="David" w:eastAsia="Calibri" w:hAnsi="David" w:cs="David"/>
          <w:color w:val="auto"/>
          <w:rtl/>
        </w:rPr>
        <w:t xml:space="preserve"> </w:t>
      </w:r>
      <w:r w:rsidRPr="00602FCE">
        <w:rPr>
          <w:rFonts w:ascii="David" w:eastAsia="Calibri" w:hAnsi="David" w:cs="David" w:hint="eastAsia"/>
          <w:color w:val="auto"/>
          <w:rtl/>
        </w:rPr>
        <w:t>הכנה</w:t>
      </w:r>
      <w:r w:rsidRPr="00602FCE">
        <w:rPr>
          <w:rFonts w:ascii="David" w:eastAsia="Calibri" w:hAnsi="David" w:cs="David"/>
          <w:color w:val="auto"/>
          <w:rtl/>
        </w:rPr>
        <w:t xml:space="preserve">, </w:t>
      </w:r>
      <w:r w:rsidRPr="00602FCE">
        <w:rPr>
          <w:rFonts w:ascii="David" w:eastAsia="Calibri" w:hAnsi="David" w:cs="David" w:hint="eastAsia"/>
          <w:color w:val="auto"/>
          <w:rtl/>
        </w:rPr>
        <w:t>ביטול</w:t>
      </w:r>
      <w:r w:rsidRPr="00602FCE">
        <w:rPr>
          <w:rFonts w:ascii="David" w:eastAsia="Calibri" w:hAnsi="David" w:cs="David"/>
          <w:color w:val="auto"/>
          <w:rtl/>
        </w:rPr>
        <w:t xml:space="preserve"> </w:t>
      </w:r>
      <w:r w:rsidRPr="00602FCE">
        <w:rPr>
          <w:rFonts w:ascii="David" w:eastAsia="Calibri" w:hAnsi="David" w:cs="David" w:hint="eastAsia"/>
          <w:color w:val="auto"/>
          <w:rtl/>
        </w:rPr>
        <w:t>זמן</w:t>
      </w:r>
      <w:r w:rsidRPr="00602FCE">
        <w:rPr>
          <w:rFonts w:ascii="David" w:eastAsia="Calibri" w:hAnsi="David" w:cs="David"/>
          <w:color w:val="auto"/>
          <w:rtl/>
        </w:rPr>
        <w:t xml:space="preserve"> וכד', </w:t>
      </w:r>
      <w:r w:rsidRPr="00602FCE">
        <w:rPr>
          <w:rFonts w:ascii="David" w:eastAsia="Calibri" w:hAnsi="David" w:cs="David" w:hint="eastAsia"/>
          <w:color w:val="auto"/>
          <w:rtl/>
        </w:rPr>
        <w:t>למעט</w:t>
      </w:r>
      <w:r w:rsidRPr="00602FCE">
        <w:rPr>
          <w:rFonts w:ascii="David" w:eastAsia="Calibri" w:hAnsi="David" w:cs="David"/>
          <w:color w:val="auto"/>
          <w:rtl/>
        </w:rPr>
        <w:t xml:space="preserve"> נסיעה. מובהר כי התעריפים הינם מקסימליים וכול</w:t>
      </w:r>
      <w:r w:rsidRPr="00602FCE">
        <w:rPr>
          <w:rFonts w:ascii="David" w:eastAsia="Calibri" w:hAnsi="David" w:cs="David" w:hint="eastAsia"/>
          <w:color w:val="auto"/>
          <w:rtl/>
        </w:rPr>
        <w:t>לי</w:t>
      </w:r>
      <w:r w:rsidRPr="00602FCE">
        <w:rPr>
          <w:rFonts w:ascii="David" w:eastAsia="Calibri" w:hAnsi="David" w:cs="David"/>
          <w:color w:val="auto"/>
          <w:rtl/>
        </w:rPr>
        <w:t>ם את כלל העלויות הכרוכות במתן השירות</w:t>
      </w:r>
    </w:p>
    <w:p w14:paraId="384EBBD9" w14:textId="77777777" w:rsidR="00C30616" w:rsidRPr="001B17D1" w:rsidRDefault="00C30616" w:rsidP="00C30616">
      <w:pPr>
        <w:widowControl/>
        <w:bidi/>
        <w:spacing w:line="254" w:lineRule="auto"/>
        <w:rPr>
          <w:rFonts w:ascii="David" w:eastAsia="Calibri" w:hAnsi="David" w:cs="David"/>
          <w:rtl/>
        </w:rPr>
      </w:pPr>
    </w:p>
    <w:p w14:paraId="3F894ECC" w14:textId="77777777" w:rsidR="00C30616" w:rsidRDefault="00C30616" w:rsidP="00C30616">
      <w:pPr>
        <w:widowControl/>
        <w:bidi/>
        <w:spacing w:line="254" w:lineRule="auto"/>
        <w:rPr>
          <w:rFonts w:ascii="David" w:eastAsia="Calibri" w:hAnsi="David" w:cs="David"/>
          <w:rtl/>
        </w:rPr>
      </w:pPr>
      <w:r w:rsidRPr="001B17D1">
        <w:rPr>
          <w:rFonts w:ascii="David" w:eastAsia="Calibri" w:hAnsi="David" w:cs="David"/>
          <w:rtl/>
        </w:rPr>
        <w:t>*</w:t>
      </w:r>
      <w:r w:rsidRPr="001B17D1">
        <w:rPr>
          <w:rFonts w:ascii="David" w:hAnsi="David" w:cs="David"/>
          <w:rtl/>
        </w:rPr>
        <w:t xml:space="preserve"> </w:t>
      </w:r>
      <w:r w:rsidRPr="001B17D1">
        <w:rPr>
          <w:rFonts w:ascii="David" w:hAnsi="David" w:cs="David" w:hint="eastAsia"/>
          <w:rtl/>
        </w:rPr>
        <w:t>יודגש</w:t>
      </w:r>
      <w:r w:rsidRPr="001B17D1">
        <w:rPr>
          <w:rFonts w:ascii="David" w:hAnsi="David" w:cs="David"/>
          <w:rtl/>
        </w:rPr>
        <w:t xml:space="preserve"> </w:t>
      </w:r>
      <w:r w:rsidRPr="001B17D1">
        <w:rPr>
          <w:rFonts w:ascii="David" w:hAnsi="David" w:cs="David" w:hint="eastAsia"/>
          <w:rtl/>
        </w:rPr>
        <w:t>כי</w:t>
      </w:r>
      <w:r w:rsidRPr="001B17D1">
        <w:rPr>
          <w:rFonts w:ascii="David" w:hAnsi="David" w:cs="David"/>
          <w:rtl/>
        </w:rPr>
        <w:t xml:space="preserve"> </w:t>
      </w:r>
      <w:r w:rsidRPr="001B17D1">
        <w:rPr>
          <w:rFonts w:ascii="David" w:hAnsi="David" w:cs="David" w:hint="eastAsia"/>
          <w:rtl/>
        </w:rPr>
        <w:t>מפעיל</w:t>
      </w:r>
      <w:r w:rsidRPr="001B17D1">
        <w:rPr>
          <w:rFonts w:ascii="David" w:hAnsi="David" w:cs="David"/>
          <w:rtl/>
        </w:rPr>
        <w:t xml:space="preserve"> </w:t>
      </w:r>
      <w:r w:rsidRPr="001B17D1">
        <w:rPr>
          <w:rFonts w:ascii="David" w:hAnsi="David" w:cs="David" w:hint="eastAsia"/>
          <w:rtl/>
        </w:rPr>
        <w:t>המגדיר</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המוצעת</w:t>
      </w:r>
      <w:r w:rsidRPr="001B17D1">
        <w:rPr>
          <w:rFonts w:ascii="David" w:hAnsi="David" w:cs="David"/>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חומרים</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תוכן</w:t>
      </w:r>
      <w:r w:rsidRPr="001B17D1">
        <w:rPr>
          <w:rFonts w:ascii="David" w:hAnsi="David" w:cs="David"/>
          <w:b/>
          <w:bCs/>
          <w:rtl/>
        </w:rPr>
        <w:t xml:space="preserve"> </w:t>
      </w:r>
      <w:r w:rsidRPr="001B17D1">
        <w:rPr>
          <w:rFonts w:ascii="David" w:hAnsi="David" w:cs="David" w:hint="eastAsia"/>
          <w:b/>
          <w:bCs/>
          <w:rtl/>
        </w:rPr>
        <w:t>דיגיטלי</w:t>
      </w:r>
      <w:r w:rsidRPr="001B17D1">
        <w:rPr>
          <w:rFonts w:ascii="David" w:hAnsi="David" w:cs="David"/>
          <w:rtl/>
        </w:rPr>
        <w:t xml:space="preserve">, </w:t>
      </w:r>
      <w:r w:rsidRPr="001B17D1">
        <w:rPr>
          <w:rFonts w:ascii="David" w:hAnsi="David" w:cs="David" w:hint="eastAsia"/>
          <w:rtl/>
        </w:rPr>
        <w:t>חשוב</w:t>
      </w:r>
      <w:r w:rsidRPr="001B17D1">
        <w:rPr>
          <w:rFonts w:ascii="David" w:hAnsi="David" w:cs="David"/>
          <w:rtl/>
        </w:rPr>
        <w:t xml:space="preserve"> </w:t>
      </w:r>
      <w:r w:rsidRPr="001B17D1">
        <w:rPr>
          <w:rFonts w:ascii="David" w:hAnsi="David" w:cs="David" w:hint="eastAsia"/>
          <w:rtl/>
        </w:rPr>
        <w:t>שיחדד</w:t>
      </w:r>
      <w:r w:rsidRPr="001B17D1">
        <w:rPr>
          <w:rFonts w:ascii="David" w:hAnsi="David" w:cs="David"/>
          <w:rtl/>
        </w:rPr>
        <w:t xml:space="preserve"> </w:t>
      </w:r>
      <w:r w:rsidRPr="001B17D1">
        <w:rPr>
          <w:rFonts w:ascii="David" w:hAnsi="David" w:cs="David" w:hint="eastAsia"/>
          <w:rtl/>
        </w:rPr>
        <w:t>בהצעתו</w:t>
      </w:r>
      <w:r w:rsidRPr="001B17D1">
        <w:rPr>
          <w:rFonts w:ascii="David" w:hAnsi="David" w:cs="David"/>
          <w:rtl/>
        </w:rPr>
        <w:t xml:space="preserve"> </w:t>
      </w:r>
      <w:r w:rsidRPr="001B17D1">
        <w:rPr>
          <w:rFonts w:ascii="David" w:hAnsi="David" w:cs="David" w:hint="eastAsia"/>
          <w:rtl/>
        </w:rPr>
        <w:t>ויראה</w:t>
      </w:r>
      <w:r w:rsidRPr="001B17D1">
        <w:rPr>
          <w:rFonts w:ascii="David" w:hAnsi="David" w:cs="David"/>
          <w:rtl/>
        </w:rPr>
        <w:t xml:space="preserve"> </w:t>
      </w:r>
      <w:r w:rsidRPr="001B17D1">
        <w:rPr>
          <w:rFonts w:ascii="David" w:hAnsi="David" w:cs="David" w:hint="eastAsia"/>
          <w:rtl/>
        </w:rPr>
        <w:t>כיצד</w:t>
      </w:r>
      <w:r w:rsidRPr="001B17D1">
        <w:rPr>
          <w:rFonts w:ascii="David" w:hAnsi="David" w:cs="David"/>
          <w:rtl/>
        </w:rPr>
        <w:t xml:space="preserve"> </w:t>
      </w:r>
      <w:r w:rsidRPr="001B17D1">
        <w:rPr>
          <w:rFonts w:ascii="David" w:hAnsi="David" w:cs="David" w:hint="eastAsia"/>
          <w:rtl/>
        </w:rPr>
        <w:t>התוכנית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מצדיקים</w:t>
      </w:r>
      <w:r w:rsidRPr="001B17D1">
        <w:rPr>
          <w:rFonts w:ascii="David" w:hAnsi="David" w:cs="David"/>
          <w:rtl/>
        </w:rPr>
        <w:t xml:space="preserve"> </w:t>
      </w:r>
      <w:r w:rsidRPr="001B17D1">
        <w:rPr>
          <w:rFonts w:ascii="David" w:hAnsi="David" w:cs="David" w:hint="eastAsia"/>
          <w:rtl/>
        </w:rPr>
        <w:t>הגדרה</w:t>
      </w:r>
      <w:r w:rsidRPr="001B17D1">
        <w:rPr>
          <w:rFonts w:ascii="David" w:hAnsi="David" w:cs="David"/>
          <w:rtl/>
        </w:rPr>
        <w:t xml:space="preserve"> </w:t>
      </w:r>
      <w:r w:rsidRPr="001B17D1">
        <w:rPr>
          <w:rFonts w:ascii="David" w:hAnsi="David" w:cs="David" w:hint="eastAsia"/>
          <w:rtl/>
        </w:rPr>
        <w:t>זו</w:t>
      </w:r>
      <w:r w:rsidRPr="001B17D1">
        <w:rPr>
          <w:rFonts w:ascii="David" w:hAnsi="David" w:cs="David"/>
          <w:rtl/>
        </w:rPr>
        <w:t xml:space="preserve">, </w:t>
      </w:r>
      <w:r w:rsidRPr="001B17D1">
        <w:rPr>
          <w:rFonts w:ascii="David" w:hAnsi="David" w:cs="David" w:hint="eastAsia"/>
          <w:rtl/>
        </w:rPr>
        <w:t>המיועדת</w:t>
      </w:r>
      <w:r w:rsidRPr="001B17D1">
        <w:rPr>
          <w:rFonts w:ascii="David" w:hAnsi="David" w:cs="David"/>
          <w:rtl/>
        </w:rPr>
        <w:t xml:space="preserve"> </w:t>
      </w:r>
      <w:r w:rsidRPr="001B17D1">
        <w:rPr>
          <w:rFonts w:ascii="David" w:hAnsi="David" w:cs="David" w:hint="eastAsia"/>
          <w:rtl/>
        </w:rPr>
        <w:t>למענים</w:t>
      </w:r>
      <w:r w:rsidRPr="001B17D1">
        <w:rPr>
          <w:rFonts w:ascii="David" w:hAnsi="David" w:cs="David"/>
          <w:rtl/>
        </w:rPr>
        <w:t xml:space="preserve"> </w:t>
      </w:r>
      <w:r w:rsidRPr="001B17D1">
        <w:rPr>
          <w:rFonts w:ascii="David" w:hAnsi="David" w:cs="David" w:hint="eastAsia"/>
          <w:rtl/>
        </w:rPr>
        <w:t>המאפיינים</w:t>
      </w:r>
      <w:r w:rsidRPr="001B17D1">
        <w:rPr>
          <w:rFonts w:ascii="David" w:hAnsi="David" w:cs="David"/>
          <w:rtl/>
        </w:rPr>
        <w:t xml:space="preserve"> </w:t>
      </w:r>
      <w:r w:rsidRPr="001B17D1">
        <w:rPr>
          <w:rFonts w:ascii="David" w:hAnsi="David" w:cs="David" w:hint="eastAsia"/>
          <w:rtl/>
        </w:rPr>
        <w:t>סדנה</w:t>
      </w:r>
      <w:r w:rsidRPr="001B17D1">
        <w:rPr>
          <w:rFonts w:ascii="David" w:hAnsi="David" w:cs="David"/>
          <w:rtl/>
        </w:rPr>
        <w:t xml:space="preserve"> </w:t>
      </w:r>
      <w:r w:rsidRPr="001B17D1">
        <w:rPr>
          <w:rFonts w:ascii="David" w:hAnsi="David" w:cs="David" w:hint="eastAsia"/>
          <w:rtl/>
        </w:rPr>
        <w:t>בה</w:t>
      </w:r>
      <w:r w:rsidRPr="001B17D1">
        <w:rPr>
          <w:rFonts w:ascii="David" w:hAnsi="David" w:cs="David"/>
          <w:rtl/>
        </w:rPr>
        <w:t xml:space="preserve"> </w:t>
      </w:r>
      <w:r w:rsidRPr="001B17D1">
        <w:rPr>
          <w:rFonts w:ascii="David" w:hAnsi="David" w:cs="David" w:hint="eastAsia"/>
          <w:rtl/>
        </w:rPr>
        <w:t>הלמידה</w:t>
      </w:r>
      <w:r w:rsidRPr="001B17D1">
        <w:rPr>
          <w:rFonts w:ascii="David" w:hAnsi="David" w:cs="David"/>
          <w:rtl/>
        </w:rPr>
        <w:t xml:space="preserve"> </w:t>
      </w:r>
      <w:r w:rsidRPr="001B17D1">
        <w:rPr>
          <w:rFonts w:ascii="David" w:hAnsi="David" w:cs="David" w:hint="eastAsia"/>
          <w:rtl/>
        </w:rPr>
        <w:t>הינה</w:t>
      </w:r>
      <w:r w:rsidRPr="001B17D1">
        <w:rPr>
          <w:rFonts w:ascii="David" w:hAnsi="David" w:cs="David"/>
          <w:rtl/>
        </w:rPr>
        <w:t xml:space="preserve"> </w:t>
      </w:r>
      <w:r w:rsidRPr="001B17D1">
        <w:rPr>
          <w:rFonts w:ascii="David" w:hAnsi="David" w:cs="David" w:hint="eastAsia"/>
          <w:rtl/>
        </w:rPr>
        <w:t>חווייתית</w:t>
      </w:r>
      <w:r w:rsidRPr="001B17D1">
        <w:rPr>
          <w:rFonts w:ascii="David" w:hAnsi="David" w:cs="David"/>
          <w:rtl/>
        </w:rPr>
        <w:t xml:space="preserve"> </w:t>
      </w:r>
      <w:r w:rsidRPr="001B17D1">
        <w:rPr>
          <w:rFonts w:ascii="David" w:hAnsi="David" w:cs="David" w:hint="eastAsia"/>
          <w:rtl/>
        </w:rPr>
        <w:t>והלומדים</w:t>
      </w:r>
      <w:r w:rsidRPr="001B17D1">
        <w:rPr>
          <w:rFonts w:ascii="David" w:hAnsi="David" w:cs="David"/>
          <w:rtl/>
        </w:rPr>
        <w:t xml:space="preserve"> </w:t>
      </w:r>
      <w:r w:rsidRPr="001B17D1">
        <w:rPr>
          <w:rFonts w:ascii="David" w:hAnsi="David" w:cs="David" w:hint="eastAsia"/>
          <w:rtl/>
        </w:rPr>
        <w:t>פעילים</w:t>
      </w:r>
      <w:r w:rsidRPr="001B17D1">
        <w:rPr>
          <w:rFonts w:ascii="David" w:hAnsi="David" w:cs="David"/>
          <w:rtl/>
        </w:rPr>
        <w:t xml:space="preserve">, </w:t>
      </w:r>
      <w:r w:rsidRPr="001B17D1">
        <w:rPr>
          <w:rFonts w:ascii="David" w:hAnsi="David" w:cs="David" w:hint="eastAsia"/>
          <w:rtl/>
        </w:rPr>
        <w:t>מתנסים</w:t>
      </w:r>
      <w:r w:rsidRPr="001B17D1">
        <w:rPr>
          <w:rFonts w:ascii="David" w:hAnsi="David" w:cs="David"/>
          <w:rtl/>
        </w:rPr>
        <w:t xml:space="preserve"> </w:t>
      </w:r>
      <w:r w:rsidRPr="001B17D1">
        <w:rPr>
          <w:rFonts w:ascii="David" w:hAnsi="David" w:cs="David" w:hint="eastAsia"/>
          <w:rtl/>
        </w:rPr>
        <w:t>ומיישמים</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החומר</w:t>
      </w:r>
      <w:r w:rsidRPr="001B17D1">
        <w:rPr>
          <w:rFonts w:ascii="David" w:hAnsi="David" w:cs="David"/>
          <w:rtl/>
        </w:rPr>
        <w:t xml:space="preserve"> </w:t>
      </w:r>
      <w:r w:rsidRPr="001B17D1">
        <w:rPr>
          <w:rFonts w:ascii="David" w:hAnsi="David" w:cs="David" w:hint="eastAsia"/>
          <w:rtl/>
        </w:rPr>
        <w:t>הנלמד</w:t>
      </w:r>
      <w:r w:rsidRPr="001B17D1">
        <w:rPr>
          <w:rFonts w:ascii="David" w:hAnsi="David" w:cs="David"/>
          <w:rtl/>
        </w:rPr>
        <w:t xml:space="preserve"> </w:t>
      </w:r>
      <w:r w:rsidRPr="001B17D1">
        <w:rPr>
          <w:rFonts w:ascii="David" w:hAnsi="David" w:cs="David" w:hint="eastAsia"/>
          <w:rtl/>
        </w:rPr>
        <w:t>הלכה</w:t>
      </w:r>
      <w:r w:rsidRPr="001B17D1">
        <w:rPr>
          <w:rFonts w:ascii="David" w:hAnsi="David" w:cs="David"/>
          <w:rtl/>
        </w:rPr>
        <w:t xml:space="preserve"> </w:t>
      </w:r>
      <w:r w:rsidRPr="001B17D1">
        <w:rPr>
          <w:rFonts w:ascii="David" w:hAnsi="David" w:cs="David" w:hint="eastAsia"/>
          <w:rtl/>
        </w:rPr>
        <w:t>למעשה</w:t>
      </w:r>
      <w:r w:rsidRPr="001B17D1">
        <w:rPr>
          <w:rFonts w:ascii="David" w:hAnsi="David" w:cs="David"/>
          <w:rtl/>
        </w:rPr>
        <w:t xml:space="preserve"> </w:t>
      </w:r>
      <w:r w:rsidRPr="001B17D1">
        <w:rPr>
          <w:rFonts w:ascii="David" w:hAnsi="David" w:cs="David" w:hint="eastAsia"/>
          <w:rtl/>
        </w:rPr>
        <w:t>ומהווה</w:t>
      </w:r>
      <w:r w:rsidRPr="001B17D1">
        <w:rPr>
          <w:rFonts w:ascii="David" w:hAnsi="David" w:cs="David"/>
          <w:rtl/>
        </w:rPr>
        <w:t xml:space="preserve"> </w:t>
      </w:r>
      <w:r w:rsidRPr="001B17D1">
        <w:rPr>
          <w:rFonts w:ascii="David" w:hAnsi="David" w:cs="David" w:hint="eastAsia"/>
          <w:rtl/>
        </w:rPr>
        <w:t>חלק</w:t>
      </w:r>
      <w:r w:rsidRPr="001B17D1">
        <w:rPr>
          <w:rFonts w:ascii="David" w:hAnsi="David" w:cs="David"/>
          <w:rtl/>
        </w:rPr>
        <w:t xml:space="preserve"> </w:t>
      </w:r>
      <w:r w:rsidRPr="001B17D1">
        <w:rPr>
          <w:rFonts w:ascii="David" w:hAnsi="David" w:cs="David" w:hint="eastAsia"/>
          <w:rtl/>
        </w:rPr>
        <w:t>מרכזי</w:t>
      </w:r>
      <w:r w:rsidRPr="001B17D1">
        <w:rPr>
          <w:rFonts w:ascii="David" w:hAnsi="David" w:cs="David"/>
          <w:rtl/>
        </w:rPr>
        <w:t xml:space="preserve"> </w:t>
      </w:r>
      <w:r w:rsidRPr="001B17D1">
        <w:rPr>
          <w:rFonts w:ascii="David" w:hAnsi="David" w:cs="David" w:hint="eastAsia"/>
          <w:rtl/>
        </w:rPr>
        <w:t>בתוכנית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המוצע</w:t>
      </w:r>
      <w:r w:rsidRPr="001B17D1">
        <w:rPr>
          <w:rFonts w:ascii="David" w:hAnsi="David" w:cs="David"/>
          <w:rtl/>
        </w:rPr>
        <w:t>.</w:t>
      </w:r>
    </w:p>
    <w:p w14:paraId="11A0AF38" w14:textId="77777777" w:rsidR="00CD2DE1" w:rsidRPr="001B17D1" w:rsidRDefault="00CD2DE1" w:rsidP="00CD2DE1">
      <w:pPr>
        <w:widowControl/>
        <w:bidi/>
        <w:spacing w:line="254" w:lineRule="auto"/>
        <w:rPr>
          <w:rFonts w:ascii="David" w:eastAsia="Calibri" w:hAnsi="David" w:cs="David"/>
          <w:rtl/>
        </w:rPr>
      </w:pPr>
    </w:p>
    <w:tbl>
      <w:tblPr>
        <w:bidiVisual/>
        <w:tblW w:w="8915" w:type="dxa"/>
        <w:tblLook w:val="04A0" w:firstRow="1" w:lastRow="0" w:firstColumn="1" w:lastColumn="0" w:noHBand="0" w:noVBand="1"/>
      </w:tblPr>
      <w:tblGrid>
        <w:gridCol w:w="1757"/>
        <w:gridCol w:w="2184"/>
        <w:gridCol w:w="1606"/>
        <w:gridCol w:w="1866"/>
        <w:gridCol w:w="1502"/>
      </w:tblGrid>
      <w:tr w:rsidR="00CD2DE1" w:rsidRPr="00653F5C" w14:paraId="3716C25D" w14:textId="77777777" w:rsidTr="007F0799">
        <w:trPr>
          <w:trHeight w:val="577"/>
        </w:trPr>
        <w:tc>
          <w:tcPr>
            <w:tcW w:w="1757" w:type="dxa"/>
            <w:tcBorders>
              <w:top w:val="single" w:sz="4" w:space="0" w:color="auto"/>
              <w:left w:val="single" w:sz="4" w:space="0" w:color="auto"/>
              <w:bottom w:val="single" w:sz="4" w:space="0" w:color="auto"/>
              <w:right w:val="single" w:sz="4" w:space="0" w:color="auto"/>
            </w:tcBorders>
            <w:shd w:val="clear" w:color="000000" w:fill="DDEBF7"/>
            <w:hideMark/>
          </w:tcPr>
          <w:p w14:paraId="5C6EB947" w14:textId="77777777"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סוג מענה</w:t>
            </w:r>
          </w:p>
        </w:tc>
        <w:tc>
          <w:tcPr>
            <w:tcW w:w="2184" w:type="dxa"/>
            <w:tcBorders>
              <w:top w:val="single" w:sz="4" w:space="0" w:color="auto"/>
              <w:left w:val="single" w:sz="4" w:space="0" w:color="auto"/>
              <w:bottom w:val="single" w:sz="4" w:space="0" w:color="auto"/>
              <w:right w:val="single" w:sz="4" w:space="0" w:color="auto"/>
            </w:tcBorders>
            <w:shd w:val="clear" w:color="000000" w:fill="DDEBF7"/>
            <w:hideMark/>
          </w:tcPr>
          <w:p w14:paraId="1EC6D301" w14:textId="77777777"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סוג הפריט</w:t>
            </w:r>
          </w:p>
        </w:tc>
        <w:tc>
          <w:tcPr>
            <w:tcW w:w="1606" w:type="dxa"/>
            <w:tcBorders>
              <w:top w:val="single" w:sz="4" w:space="0" w:color="auto"/>
              <w:left w:val="single" w:sz="4" w:space="0" w:color="auto"/>
              <w:bottom w:val="single" w:sz="4" w:space="0" w:color="auto"/>
              <w:right w:val="single" w:sz="4" w:space="0" w:color="auto"/>
            </w:tcBorders>
            <w:shd w:val="clear" w:color="000000" w:fill="DDEBF7"/>
            <w:hideMark/>
          </w:tcPr>
          <w:p w14:paraId="4C998AA7" w14:textId="77777777"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תיאור השירות</w:t>
            </w:r>
          </w:p>
        </w:tc>
        <w:tc>
          <w:tcPr>
            <w:tcW w:w="1866" w:type="dxa"/>
            <w:tcBorders>
              <w:top w:val="single" w:sz="4" w:space="0" w:color="auto"/>
              <w:left w:val="single" w:sz="4" w:space="0" w:color="auto"/>
              <w:bottom w:val="single" w:sz="4" w:space="0" w:color="auto"/>
              <w:right w:val="single" w:sz="4" w:space="0" w:color="auto"/>
            </w:tcBorders>
            <w:shd w:val="clear" w:color="000000" w:fill="DDEBF7"/>
            <w:hideMark/>
          </w:tcPr>
          <w:p w14:paraId="396918D6" w14:textId="77777777"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יחידת מדידה</w:t>
            </w:r>
          </w:p>
        </w:tc>
        <w:tc>
          <w:tcPr>
            <w:tcW w:w="1502" w:type="dxa"/>
            <w:tcBorders>
              <w:top w:val="single" w:sz="4" w:space="0" w:color="auto"/>
              <w:left w:val="single" w:sz="4" w:space="0" w:color="auto"/>
              <w:bottom w:val="single" w:sz="4" w:space="0" w:color="auto"/>
              <w:right w:val="single" w:sz="4" w:space="0" w:color="auto"/>
            </w:tcBorders>
            <w:shd w:val="clear" w:color="000000" w:fill="DDEBF7"/>
            <w:hideMark/>
          </w:tcPr>
          <w:p w14:paraId="0FEAA05D"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 xml:space="preserve">עלות מקסימלית </w:t>
            </w:r>
            <w:r w:rsidRPr="00653F5C">
              <w:rPr>
                <w:rFonts w:ascii="David" w:eastAsia="Times New Roman" w:hAnsi="David" w:cs="David"/>
                <w:b/>
                <w:bCs/>
                <w:sz w:val="22"/>
                <w:szCs w:val="22"/>
                <w:rtl/>
              </w:rPr>
              <w:br/>
              <w:t>כולל מע"מ</w:t>
            </w:r>
          </w:p>
        </w:tc>
      </w:tr>
      <w:tr w:rsidR="00CD2DE1" w:rsidRPr="00653F5C" w14:paraId="1FD4D824" w14:textId="77777777"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14:paraId="7F2B348F"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תכנית חינוכית</w:t>
            </w:r>
          </w:p>
        </w:tc>
        <w:tc>
          <w:tcPr>
            <w:tcW w:w="2184" w:type="dxa"/>
            <w:tcBorders>
              <w:top w:val="nil"/>
              <w:left w:val="single" w:sz="4" w:space="0" w:color="auto"/>
              <w:bottom w:val="single" w:sz="4" w:space="0" w:color="auto"/>
              <w:right w:val="single" w:sz="4" w:space="0" w:color="auto"/>
            </w:tcBorders>
            <w:vAlign w:val="center"/>
            <w:hideMark/>
          </w:tcPr>
          <w:p w14:paraId="378C5CC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606" w:type="dxa"/>
            <w:tcBorders>
              <w:top w:val="nil"/>
              <w:left w:val="single" w:sz="4" w:space="0" w:color="auto"/>
              <w:bottom w:val="single" w:sz="4" w:space="0" w:color="auto"/>
              <w:right w:val="single" w:sz="4" w:space="0" w:color="auto"/>
            </w:tcBorders>
            <w:vAlign w:val="center"/>
            <w:hideMark/>
          </w:tcPr>
          <w:p w14:paraId="1ED0A18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866" w:type="dxa"/>
            <w:tcBorders>
              <w:top w:val="nil"/>
              <w:left w:val="single" w:sz="4" w:space="0" w:color="auto"/>
              <w:bottom w:val="single" w:sz="4" w:space="0" w:color="auto"/>
              <w:right w:val="single" w:sz="4" w:space="0" w:color="auto"/>
            </w:tcBorders>
            <w:hideMark/>
          </w:tcPr>
          <w:p w14:paraId="44D274D7"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58D9350B"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200 ₪</w:t>
            </w:r>
          </w:p>
        </w:tc>
      </w:tr>
      <w:tr w:rsidR="00CD2DE1" w:rsidRPr="00653F5C" w14:paraId="4FF19712"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43749B32"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vAlign w:val="center"/>
            <w:hideMark/>
          </w:tcPr>
          <w:p w14:paraId="6B7296E4"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606" w:type="dxa"/>
            <w:tcBorders>
              <w:top w:val="nil"/>
              <w:left w:val="single" w:sz="4" w:space="0" w:color="auto"/>
              <w:bottom w:val="single" w:sz="4" w:space="0" w:color="auto"/>
              <w:right w:val="single" w:sz="4" w:space="0" w:color="auto"/>
            </w:tcBorders>
            <w:vAlign w:val="center"/>
            <w:hideMark/>
          </w:tcPr>
          <w:p w14:paraId="26139ED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866" w:type="dxa"/>
            <w:tcBorders>
              <w:top w:val="nil"/>
              <w:left w:val="single" w:sz="4" w:space="0" w:color="auto"/>
              <w:bottom w:val="single" w:sz="4" w:space="0" w:color="auto"/>
              <w:right w:val="single" w:sz="4" w:space="0" w:color="auto"/>
            </w:tcBorders>
            <w:hideMark/>
          </w:tcPr>
          <w:p w14:paraId="59C17B3D"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6EA1CAE5"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250 ₪</w:t>
            </w:r>
          </w:p>
        </w:tc>
      </w:tr>
      <w:tr w:rsidR="00CD2DE1" w:rsidRPr="00653F5C" w14:paraId="481240E0"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023D6C54"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9717D61"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14:paraId="61E3A1D1"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14:paraId="74C3CCD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16975E88"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14:paraId="2EA4C4E0"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7F4FB76C"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303CB993"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24A80250"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866" w:type="dxa"/>
            <w:tcBorders>
              <w:top w:val="nil"/>
              <w:left w:val="single" w:sz="4" w:space="0" w:color="auto"/>
              <w:bottom w:val="single" w:sz="4" w:space="0" w:color="auto"/>
              <w:right w:val="single" w:sz="4" w:space="0" w:color="auto"/>
            </w:tcBorders>
            <w:hideMark/>
          </w:tcPr>
          <w:p w14:paraId="5C6D7C9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6F51C2A2"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14:paraId="5F6B0CBC"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0221A151"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5F364F0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4182BF00"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866" w:type="dxa"/>
            <w:tcBorders>
              <w:top w:val="nil"/>
              <w:left w:val="single" w:sz="4" w:space="0" w:color="auto"/>
              <w:bottom w:val="single" w:sz="4" w:space="0" w:color="auto"/>
              <w:right w:val="single" w:sz="4" w:space="0" w:color="auto"/>
            </w:tcBorders>
            <w:hideMark/>
          </w:tcPr>
          <w:p w14:paraId="4FE62C5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4C40723B"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CD2DE1" w:rsidRPr="00653F5C" w14:paraId="0DA2C7E7"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tcPr>
          <w:p w14:paraId="28D47731"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79ED660B" w14:textId="77777777" w:rsidR="00CD2DE1" w:rsidRPr="00653F5C" w:rsidRDefault="00CD2DE1" w:rsidP="007F0799">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סדנא כולל תוכן דיגיטלי שאושר על ידי משרד החינוך (מינימום 15 תלמידים)</w:t>
            </w:r>
          </w:p>
        </w:tc>
        <w:tc>
          <w:tcPr>
            <w:tcW w:w="1606" w:type="dxa"/>
            <w:tcBorders>
              <w:top w:val="nil"/>
              <w:left w:val="nil"/>
              <w:bottom w:val="single" w:sz="8" w:space="0" w:color="auto"/>
              <w:right w:val="single" w:sz="8" w:space="0" w:color="auto"/>
            </w:tcBorders>
          </w:tcPr>
          <w:p w14:paraId="2370ACA2" w14:textId="77777777" w:rsidR="00CD2DE1" w:rsidRPr="00653F5C" w:rsidRDefault="00CD2DE1" w:rsidP="007F0799">
            <w:pPr>
              <w:bidi/>
              <w:rPr>
                <w:rFonts w:ascii="David" w:eastAsia="Times New Roman" w:hAnsi="David" w:cs="David"/>
                <w:color w:val="auto"/>
                <w:sz w:val="22"/>
                <w:szCs w:val="22"/>
                <w:lang w:val="en-US" w:eastAsia="en-US"/>
              </w:rPr>
            </w:pPr>
            <w:r w:rsidRPr="00653F5C">
              <w:rPr>
                <w:rFonts w:ascii="David" w:eastAsia="Times New Roman" w:hAnsi="David" w:cs="David"/>
                <w:color w:val="auto"/>
                <w:sz w:val="22"/>
                <w:szCs w:val="22"/>
                <w:rtl/>
              </w:rPr>
              <w:t>סדנא (הורים, צוותי חינוך ותלמידים)</w:t>
            </w:r>
          </w:p>
        </w:tc>
        <w:tc>
          <w:tcPr>
            <w:tcW w:w="1866" w:type="dxa"/>
            <w:tcBorders>
              <w:top w:val="nil"/>
              <w:left w:val="nil"/>
              <w:bottom w:val="single" w:sz="8" w:space="0" w:color="auto"/>
              <w:right w:val="single" w:sz="8" w:space="0" w:color="auto"/>
            </w:tcBorders>
          </w:tcPr>
          <w:p w14:paraId="349B8769" w14:textId="77777777" w:rsidR="00CD2DE1" w:rsidRPr="00653F5C" w:rsidRDefault="00CD2DE1" w:rsidP="007F0799">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לשעה (60 ד')</w:t>
            </w:r>
          </w:p>
        </w:tc>
        <w:tc>
          <w:tcPr>
            <w:tcW w:w="1502" w:type="dxa"/>
            <w:tcBorders>
              <w:top w:val="nil"/>
              <w:left w:val="nil"/>
              <w:bottom w:val="single" w:sz="8" w:space="0" w:color="auto"/>
              <w:right w:val="single" w:sz="8" w:space="0" w:color="auto"/>
            </w:tcBorders>
          </w:tcPr>
          <w:p w14:paraId="4DA6A8B3" w14:textId="77777777" w:rsidR="00CD2DE1" w:rsidRPr="00653F5C" w:rsidRDefault="00CD2DE1" w:rsidP="007F0799">
            <w:pPr>
              <w:bidi/>
              <w:jc w:val="center"/>
              <w:rPr>
                <w:rFonts w:ascii="David" w:eastAsia="Times New Roman" w:hAnsi="David" w:cs="David"/>
                <w:color w:val="auto"/>
                <w:sz w:val="22"/>
                <w:szCs w:val="22"/>
                <w:rtl/>
              </w:rPr>
            </w:pPr>
            <w:r w:rsidRPr="00653F5C">
              <w:rPr>
                <w:rFonts w:ascii="David" w:eastAsia="Times New Roman" w:hAnsi="David" w:cs="David"/>
                <w:color w:val="auto"/>
                <w:sz w:val="22"/>
                <w:szCs w:val="22"/>
                <w:rtl/>
              </w:rPr>
              <w:t>750 ₪</w:t>
            </w:r>
          </w:p>
        </w:tc>
      </w:tr>
      <w:tr w:rsidR="00CD2DE1" w:rsidRPr="00653F5C" w14:paraId="319A9907"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38DB9979"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5B9B856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14:paraId="7859C770"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14:paraId="2744F9A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1C2AD0D7"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7F0799" w:rsidRPr="00653F5C" w14:paraId="6B96267F"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tcPr>
          <w:p w14:paraId="12ED81FB" w14:textId="77777777" w:rsidR="007F0799" w:rsidRPr="0016770B" w:rsidRDefault="007F0799"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3CA024E5" w14:textId="77777777"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פעילות תלת שלבית "תוכנית ההתנסויות" במוזיאון מוכר למדע וטכנולוגיה</w:t>
            </w:r>
          </w:p>
        </w:tc>
        <w:tc>
          <w:tcPr>
            <w:tcW w:w="1606" w:type="dxa"/>
            <w:tcBorders>
              <w:top w:val="nil"/>
              <w:left w:val="single" w:sz="4" w:space="0" w:color="auto"/>
              <w:bottom w:val="single" w:sz="4" w:space="0" w:color="auto"/>
              <w:right w:val="single" w:sz="4" w:space="0" w:color="auto"/>
            </w:tcBorders>
          </w:tcPr>
          <w:p w14:paraId="66B42D32" w14:textId="77777777"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"תוכנית ההתנסויות" במוזיאונים המוכרים למדע וטכנולוגיה</w:t>
            </w:r>
          </w:p>
        </w:tc>
        <w:tc>
          <w:tcPr>
            <w:tcW w:w="1866" w:type="dxa"/>
            <w:tcBorders>
              <w:top w:val="nil"/>
              <w:left w:val="single" w:sz="4" w:space="0" w:color="auto"/>
              <w:bottom w:val="single" w:sz="4" w:space="0" w:color="auto"/>
              <w:right w:val="single" w:sz="4" w:space="0" w:color="auto"/>
            </w:tcBorders>
          </w:tcPr>
          <w:p w14:paraId="2936C65C" w14:textId="77777777"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למשתתף (לפעילות כולה: פעילות מקדימה, פעילות התנסותית ופעילות משלימה)</w:t>
            </w:r>
          </w:p>
        </w:tc>
        <w:tc>
          <w:tcPr>
            <w:tcW w:w="1502" w:type="dxa"/>
            <w:tcBorders>
              <w:top w:val="nil"/>
              <w:left w:val="single" w:sz="4" w:space="0" w:color="auto"/>
              <w:bottom w:val="single" w:sz="4" w:space="0" w:color="auto"/>
              <w:right w:val="single" w:sz="4" w:space="0" w:color="auto"/>
            </w:tcBorders>
          </w:tcPr>
          <w:p w14:paraId="3564802E" w14:textId="77777777" w:rsidR="007F0799" w:rsidRPr="0016770B" w:rsidRDefault="007F0799" w:rsidP="007F0799">
            <w:pPr>
              <w:bidi/>
              <w:jc w:val="center"/>
              <w:rPr>
                <w:rFonts w:ascii="David" w:eastAsia="Times New Roman" w:hAnsi="David" w:cs="David"/>
                <w:sz w:val="22"/>
                <w:szCs w:val="22"/>
                <w:rtl/>
              </w:rPr>
            </w:pPr>
            <w:r w:rsidRPr="00653F5C">
              <w:rPr>
                <w:rFonts w:ascii="David" w:hAnsi="David" w:cs="David"/>
                <w:sz w:val="22"/>
                <w:szCs w:val="22"/>
                <w:rtl/>
              </w:rPr>
              <w:t xml:space="preserve">130 ₪ </w:t>
            </w:r>
          </w:p>
        </w:tc>
      </w:tr>
      <w:tr w:rsidR="00411F3C" w:rsidRPr="00653F5C" w14:paraId="507AEA01"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tcPr>
          <w:p w14:paraId="7A4FC268" w14:textId="77777777" w:rsidR="00411F3C" w:rsidRPr="00653F5C" w:rsidRDefault="00411F3C" w:rsidP="00411F3C">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60E1FBC0" w14:textId="77777777" w:rsidR="00411F3C" w:rsidRPr="00653F5C" w:rsidRDefault="00411F3C" w:rsidP="00411F3C">
            <w:pPr>
              <w:bidi/>
              <w:rPr>
                <w:rFonts w:ascii="David" w:eastAsia="Times New Roman" w:hAnsi="David" w:cs="David"/>
                <w:sz w:val="22"/>
                <w:szCs w:val="22"/>
                <w:rtl/>
              </w:rPr>
            </w:pPr>
            <w:r w:rsidRPr="00653F5C">
              <w:rPr>
                <w:rFonts w:ascii="David" w:eastAsia="Times New Roman" w:hAnsi="David" w:cs="David"/>
                <w:sz w:val="22"/>
                <w:szCs w:val="22"/>
                <w:rtl/>
              </w:rPr>
              <w:t>סדנת רפרטואר – להקת מחול מקצועית</w:t>
            </w:r>
          </w:p>
        </w:tc>
        <w:tc>
          <w:tcPr>
            <w:tcW w:w="1606" w:type="dxa"/>
            <w:tcBorders>
              <w:top w:val="nil"/>
              <w:left w:val="single" w:sz="4" w:space="0" w:color="auto"/>
              <w:bottom w:val="single" w:sz="4" w:space="0" w:color="auto"/>
              <w:right w:val="single" w:sz="4" w:space="0" w:color="auto"/>
            </w:tcBorders>
          </w:tcPr>
          <w:p w14:paraId="5883EB36" w14:textId="77777777" w:rsidR="00411F3C" w:rsidRPr="00653F5C" w:rsidRDefault="00411F3C" w:rsidP="00411F3C">
            <w:pPr>
              <w:bidi/>
              <w:rPr>
                <w:rFonts w:ascii="David" w:eastAsia="Times New Roman" w:hAnsi="David" w:cs="David"/>
                <w:sz w:val="22"/>
                <w:szCs w:val="22"/>
                <w:rtl/>
              </w:rPr>
            </w:pPr>
            <w:r w:rsidRPr="00653F5C">
              <w:rPr>
                <w:rFonts w:ascii="David" w:eastAsia="Times New Roman" w:hAnsi="David" w:cs="David"/>
                <w:sz w:val="22"/>
                <w:szCs w:val="22"/>
                <w:rtl/>
              </w:rPr>
              <w:t>סדנת מחול מקצועית</w:t>
            </w:r>
          </w:p>
        </w:tc>
        <w:tc>
          <w:tcPr>
            <w:tcW w:w="1866" w:type="dxa"/>
            <w:tcBorders>
              <w:top w:val="nil"/>
              <w:left w:val="single" w:sz="4" w:space="0" w:color="auto"/>
              <w:bottom w:val="single" w:sz="4" w:space="0" w:color="auto"/>
              <w:right w:val="single" w:sz="4" w:space="0" w:color="auto"/>
            </w:tcBorders>
          </w:tcPr>
          <w:p w14:paraId="57E35720" w14:textId="77777777" w:rsidR="00411F3C" w:rsidRPr="00653F5C" w:rsidRDefault="00411F3C" w:rsidP="00411F3C">
            <w:pPr>
              <w:bidi/>
              <w:rPr>
                <w:rFonts w:ascii="David" w:eastAsia="Times New Roman" w:hAnsi="David" w:cs="David"/>
                <w:sz w:val="22"/>
                <w:szCs w:val="22"/>
                <w:rtl/>
              </w:rPr>
            </w:pPr>
            <w:r w:rsidRPr="0016770B">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tcPr>
          <w:p w14:paraId="47923EAA" w14:textId="77777777" w:rsidR="00411F3C" w:rsidRPr="00653F5C" w:rsidRDefault="00411F3C" w:rsidP="00411F3C">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500 ₪ </w:t>
            </w:r>
          </w:p>
        </w:tc>
      </w:tr>
      <w:tr w:rsidR="00CD2DE1" w:rsidRPr="00653F5C" w14:paraId="1BDBFA04"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167017EF"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6552F10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14:paraId="39F69FFF"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תעריף נסיעה – מצפון לחדרה ומדרום לגדרה </w:t>
            </w:r>
          </w:p>
        </w:tc>
        <w:tc>
          <w:tcPr>
            <w:tcW w:w="1866" w:type="dxa"/>
            <w:tcBorders>
              <w:top w:val="nil"/>
              <w:left w:val="single" w:sz="4" w:space="0" w:color="auto"/>
              <w:bottom w:val="single" w:sz="4" w:space="0" w:color="auto"/>
              <w:right w:val="single" w:sz="4" w:space="0" w:color="auto"/>
            </w:tcBorders>
            <w:shd w:val="clear" w:color="000000" w:fill="FFFFFF"/>
            <w:hideMark/>
          </w:tcPr>
          <w:p w14:paraId="4564C16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14:paraId="455D0029"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14:paraId="00D85EE1" w14:textId="77777777"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14:paraId="61132C1D"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פיתוח מקצועי וליווי מנהלים/צוות חינוכי</w:t>
            </w:r>
          </w:p>
        </w:tc>
        <w:tc>
          <w:tcPr>
            <w:tcW w:w="2184" w:type="dxa"/>
            <w:tcBorders>
              <w:top w:val="nil"/>
              <w:left w:val="single" w:sz="4" w:space="0" w:color="auto"/>
              <w:bottom w:val="single" w:sz="4" w:space="0" w:color="auto"/>
              <w:right w:val="single" w:sz="4" w:space="0" w:color="auto"/>
            </w:tcBorders>
            <w:hideMark/>
          </w:tcPr>
          <w:p w14:paraId="37904B5F"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14:paraId="35A85880"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14:paraId="1657E9F0"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45B661F2"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CD2DE1" w:rsidRPr="00653F5C" w14:paraId="5FD60966"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07BC88AD"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66D40B65"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14:paraId="6FC61005"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14:paraId="1C618EBF"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65AE03D6"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14:paraId="3D9BA6DA"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31337409"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1DF738EA"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304F32F7"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866" w:type="dxa"/>
            <w:tcBorders>
              <w:top w:val="nil"/>
              <w:left w:val="single" w:sz="4" w:space="0" w:color="auto"/>
              <w:bottom w:val="single" w:sz="4" w:space="0" w:color="auto"/>
              <w:right w:val="single" w:sz="4" w:space="0" w:color="auto"/>
            </w:tcBorders>
            <w:hideMark/>
          </w:tcPr>
          <w:p w14:paraId="6962EBE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13018D6F"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14:paraId="75907BD8" w14:textId="77777777" w:rsidTr="007F0799">
        <w:trPr>
          <w:trHeight w:val="388"/>
        </w:trPr>
        <w:tc>
          <w:tcPr>
            <w:tcW w:w="1757" w:type="dxa"/>
            <w:vMerge/>
            <w:tcBorders>
              <w:top w:val="nil"/>
              <w:left w:val="single" w:sz="4" w:space="0" w:color="auto"/>
              <w:bottom w:val="single" w:sz="4" w:space="0" w:color="auto"/>
              <w:right w:val="single" w:sz="4" w:space="0" w:color="auto"/>
            </w:tcBorders>
            <w:vAlign w:val="center"/>
            <w:hideMark/>
          </w:tcPr>
          <w:p w14:paraId="175CD6A2"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5FA2CBB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036EBEB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866" w:type="dxa"/>
            <w:tcBorders>
              <w:top w:val="nil"/>
              <w:left w:val="single" w:sz="4" w:space="0" w:color="auto"/>
              <w:bottom w:val="single" w:sz="4" w:space="0" w:color="auto"/>
              <w:right w:val="single" w:sz="4" w:space="0" w:color="auto"/>
            </w:tcBorders>
            <w:hideMark/>
          </w:tcPr>
          <w:p w14:paraId="4A966C8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07CD99C3"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CD2DE1" w:rsidRPr="00653F5C" w14:paraId="38CF651F"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42EBFB8A"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721DB08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606" w:type="dxa"/>
            <w:tcBorders>
              <w:top w:val="nil"/>
              <w:left w:val="single" w:sz="4" w:space="0" w:color="auto"/>
              <w:bottom w:val="single" w:sz="4" w:space="0" w:color="auto"/>
              <w:right w:val="single" w:sz="4" w:space="0" w:color="auto"/>
            </w:tcBorders>
            <w:hideMark/>
          </w:tcPr>
          <w:p w14:paraId="780A0B3F"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866" w:type="dxa"/>
            <w:tcBorders>
              <w:top w:val="nil"/>
              <w:left w:val="single" w:sz="4" w:space="0" w:color="auto"/>
              <w:bottom w:val="single" w:sz="4" w:space="0" w:color="auto"/>
              <w:right w:val="single" w:sz="4" w:space="0" w:color="auto"/>
            </w:tcBorders>
            <w:hideMark/>
          </w:tcPr>
          <w:p w14:paraId="345E78C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274C651A"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1,000 ₪</w:t>
            </w:r>
          </w:p>
        </w:tc>
      </w:tr>
      <w:tr w:rsidR="00CD2DE1" w:rsidRPr="00653F5C" w14:paraId="2229785D"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07672577"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1B14F97C"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14:paraId="0EB3C6D1"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14:paraId="21DEFF51"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14:paraId="02F59388"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14:paraId="0504C058" w14:textId="77777777"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14:paraId="2BFB44DB"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lastRenderedPageBreak/>
              <w:t>פעילות חד פעמית</w:t>
            </w:r>
          </w:p>
        </w:tc>
        <w:tc>
          <w:tcPr>
            <w:tcW w:w="2184" w:type="dxa"/>
            <w:tcBorders>
              <w:top w:val="nil"/>
              <w:left w:val="single" w:sz="4" w:space="0" w:color="auto"/>
              <w:bottom w:val="single" w:sz="4" w:space="0" w:color="auto"/>
              <w:right w:val="single" w:sz="4" w:space="0" w:color="auto"/>
            </w:tcBorders>
            <w:hideMark/>
          </w:tcPr>
          <w:p w14:paraId="618D517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כולל לינה ומזון</w:t>
            </w:r>
          </w:p>
        </w:tc>
        <w:tc>
          <w:tcPr>
            <w:tcW w:w="1606" w:type="dxa"/>
            <w:tcBorders>
              <w:top w:val="nil"/>
              <w:left w:val="single" w:sz="4" w:space="0" w:color="auto"/>
              <w:bottom w:val="single" w:sz="4" w:space="0" w:color="auto"/>
              <w:right w:val="single" w:sz="4" w:space="0" w:color="auto"/>
            </w:tcBorders>
            <w:hideMark/>
          </w:tcPr>
          <w:p w14:paraId="057AF5C9"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 הכולל הסעות, לינה, מזון</w:t>
            </w:r>
          </w:p>
        </w:tc>
        <w:tc>
          <w:tcPr>
            <w:tcW w:w="1866" w:type="dxa"/>
            <w:tcBorders>
              <w:top w:val="nil"/>
              <w:left w:val="single" w:sz="4" w:space="0" w:color="auto"/>
              <w:bottom w:val="single" w:sz="4" w:space="0" w:color="auto"/>
              <w:right w:val="single" w:sz="4" w:space="0" w:color="auto"/>
            </w:tcBorders>
            <w:hideMark/>
          </w:tcPr>
          <w:p w14:paraId="5933D24C"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משתתף ליומיים</w:t>
            </w:r>
          </w:p>
        </w:tc>
        <w:tc>
          <w:tcPr>
            <w:tcW w:w="1502" w:type="dxa"/>
            <w:tcBorders>
              <w:top w:val="nil"/>
              <w:left w:val="single" w:sz="4" w:space="0" w:color="auto"/>
              <w:bottom w:val="single" w:sz="4" w:space="0" w:color="auto"/>
              <w:right w:val="single" w:sz="4" w:space="0" w:color="auto"/>
            </w:tcBorders>
            <w:hideMark/>
          </w:tcPr>
          <w:p w14:paraId="341782E1"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323 ₪</w:t>
            </w:r>
          </w:p>
        </w:tc>
      </w:tr>
      <w:tr w:rsidR="00CD2DE1" w:rsidRPr="00653F5C" w14:paraId="00FE4630"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225391D7"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7B0E9C79"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לא כולל לינה ומזון</w:t>
            </w:r>
          </w:p>
        </w:tc>
        <w:tc>
          <w:tcPr>
            <w:tcW w:w="1606" w:type="dxa"/>
            <w:tcBorders>
              <w:top w:val="nil"/>
              <w:left w:val="single" w:sz="4" w:space="0" w:color="auto"/>
              <w:bottom w:val="single" w:sz="4" w:space="0" w:color="auto"/>
              <w:right w:val="single" w:sz="4" w:space="0" w:color="auto"/>
            </w:tcBorders>
            <w:hideMark/>
          </w:tcPr>
          <w:p w14:paraId="7A95D713"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 הכולל הסעה וכניסה לאתר (ללא לינה ומזון)</w:t>
            </w:r>
          </w:p>
        </w:tc>
        <w:tc>
          <w:tcPr>
            <w:tcW w:w="1866" w:type="dxa"/>
            <w:tcBorders>
              <w:top w:val="nil"/>
              <w:left w:val="single" w:sz="4" w:space="0" w:color="auto"/>
              <w:bottom w:val="single" w:sz="4" w:space="0" w:color="auto"/>
              <w:right w:val="single" w:sz="4" w:space="0" w:color="auto"/>
            </w:tcBorders>
            <w:hideMark/>
          </w:tcPr>
          <w:p w14:paraId="6168DD53"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משתתף ליום</w:t>
            </w:r>
          </w:p>
        </w:tc>
        <w:tc>
          <w:tcPr>
            <w:tcW w:w="1502" w:type="dxa"/>
            <w:tcBorders>
              <w:top w:val="nil"/>
              <w:left w:val="single" w:sz="4" w:space="0" w:color="auto"/>
              <w:bottom w:val="single" w:sz="4" w:space="0" w:color="auto"/>
              <w:right w:val="single" w:sz="4" w:space="0" w:color="auto"/>
            </w:tcBorders>
            <w:hideMark/>
          </w:tcPr>
          <w:p w14:paraId="0EFFA8E0"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130 ₪</w:t>
            </w:r>
          </w:p>
        </w:tc>
      </w:tr>
      <w:tr w:rsidR="00CD2DE1" w:rsidRPr="00653F5C" w14:paraId="36C3AAC2"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35D74461"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1E6705C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מדריך טיול </w:t>
            </w:r>
          </w:p>
        </w:tc>
        <w:tc>
          <w:tcPr>
            <w:tcW w:w="1606" w:type="dxa"/>
            <w:tcBorders>
              <w:top w:val="nil"/>
              <w:left w:val="single" w:sz="4" w:space="0" w:color="auto"/>
              <w:bottom w:val="single" w:sz="4" w:space="0" w:color="auto"/>
              <w:right w:val="single" w:sz="4" w:space="0" w:color="auto"/>
            </w:tcBorders>
            <w:hideMark/>
          </w:tcPr>
          <w:p w14:paraId="7155354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866" w:type="dxa"/>
            <w:tcBorders>
              <w:top w:val="nil"/>
              <w:left w:val="single" w:sz="4" w:space="0" w:color="auto"/>
              <w:bottom w:val="single" w:sz="4" w:space="0" w:color="auto"/>
              <w:right w:val="single" w:sz="4" w:space="0" w:color="auto"/>
            </w:tcBorders>
            <w:hideMark/>
          </w:tcPr>
          <w:p w14:paraId="6CE9AF0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14:paraId="5BED397F"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r>
      <w:tr w:rsidR="00CD2DE1" w:rsidRPr="00653F5C" w14:paraId="04E00F71"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0B7AA45B"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7AFFDC4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חובש</w:t>
            </w:r>
          </w:p>
        </w:tc>
        <w:tc>
          <w:tcPr>
            <w:tcW w:w="1606" w:type="dxa"/>
            <w:tcBorders>
              <w:top w:val="nil"/>
              <w:left w:val="single" w:sz="4" w:space="0" w:color="auto"/>
              <w:bottom w:val="single" w:sz="4" w:space="0" w:color="auto"/>
              <w:right w:val="single" w:sz="4" w:space="0" w:color="auto"/>
            </w:tcBorders>
            <w:hideMark/>
          </w:tcPr>
          <w:p w14:paraId="44B33403"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100 תלמידים בקבוצה</w:t>
            </w:r>
          </w:p>
        </w:tc>
        <w:tc>
          <w:tcPr>
            <w:tcW w:w="1866" w:type="dxa"/>
            <w:tcBorders>
              <w:top w:val="nil"/>
              <w:left w:val="single" w:sz="4" w:space="0" w:color="auto"/>
              <w:bottom w:val="single" w:sz="4" w:space="0" w:color="auto"/>
              <w:right w:val="single" w:sz="4" w:space="0" w:color="auto"/>
            </w:tcBorders>
            <w:hideMark/>
          </w:tcPr>
          <w:p w14:paraId="29DF4037"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14:paraId="74AF51BF"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900 ₪ </w:t>
            </w:r>
          </w:p>
        </w:tc>
      </w:tr>
      <w:tr w:rsidR="00CD2DE1" w:rsidRPr="00653F5C" w14:paraId="1BDCBBC5"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22BD09B1"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4929822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מע"ר + מאבטח, כולל לינה (כאשר אין צורך בשתי הפונקציות, המחיר יופחת בהתאם)</w:t>
            </w:r>
          </w:p>
        </w:tc>
        <w:tc>
          <w:tcPr>
            <w:tcW w:w="1606" w:type="dxa"/>
            <w:tcBorders>
              <w:top w:val="nil"/>
              <w:left w:val="single" w:sz="4" w:space="0" w:color="auto"/>
              <w:bottom w:val="single" w:sz="4" w:space="0" w:color="auto"/>
              <w:right w:val="single" w:sz="4" w:space="0" w:color="auto"/>
            </w:tcBorders>
            <w:hideMark/>
          </w:tcPr>
          <w:p w14:paraId="5872C425"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866" w:type="dxa"/>
            <w:tcBorders>
              <w:top w:val="nil"/>
              <w:left w:val="single" w:sz="4" w:space="0" w:color="auto"/>
              <w:bottom w:val="single" w:sz="4" w:space="0" w:color="auto"/>
              <w:right w:val="single" w:sz="4" w:space="0" w:color="auto"/>
            </w:tcBorders>
            <w:hideMark/>
          </w:tcPr>
          <w:p w14:paraId="45DB9F33"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14:paraId="1577469D"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r>
      <w:tr w:rsidR="00CD2DE1" w:rsidRPr="00653F5C" w14:paraId="33C67524"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7E1C3A05"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1BEAE0A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1CB8626C"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866" w:type="dxa"/>
            <w:tcBorders>
              <w:top w:val="nil"/>
              <w:left w:val="single" w:sz="4" w:space="0" w:color="auto"/>
              <w:bottom w:val="single" w:sz="4" w:space="0" w:color="auto"/>
              <w:right w:val="single" w:sz="4" w:space="0" w:color="auto"/>
            </w:tcBorders>
            <w:hideMark/>
          </w:tcPr>
          <w:p w14:paraId="68A48C3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0BA42906"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14:paraId="1F1A930A"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5F88B520"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1A997EA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0D9D2B2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866" w:type="dxa"/>
            <w:tcBorders>
              <w:top w:val="nil"/>
              <w:left w:val="single" w:sz="4" w:space="0" w:color="auto"/>
              <w:bottom w:val="single" w:sz="4" w:space="0" w:color="auto"/>
              <w:right w:val="single" w:sz="4" w:space="0" w:color="auto"/>
            </w:tcBorders>
            <w:hideMark/>
          </w:tcPr>
          <w:p w14:paraId="618C75FD"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6497656A"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695B2B" w:rsidRPr="00653F5C" w14:paraId="5C8D8DF6"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tcPr>
          <w:p w14:paraId="59879FF4" w14:textId="77777777" w:rsidR="00695B2B" w:rsidRPr="0016770B" w:rsidRDefault="00695B2B"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43102BC2" w14:textId="77777777" w:rsidR="00695B2B" w:rsidRPr="0016770B" w:rsidRDefault="00695B2B" w:rsidP="007F0799">
            <w:pPr>
              <w:bidi/>
              <w:rPr>
                <w:rFonts w:ascii="David" w:eastAsia="Times New Roman" w:hAnsi="David" w:cs="David"/>
                <w:sz w:val="22"/>
                <w:szCs w:val="22"/>
                <w:rtl/>
              </w:rPr>
            </w:pPr>
            <w:r w:rsidRPr="00653F5C">
              <w:rPr>
                <w:rFonts w:ascii="David" w:eastAsia="Times New Roman" w:hAnsi="David" w:cs="David"/>
                <w:sz w:val="22"/>
                <w:szCs w:val="22"/>
                <w:rtl/>
              </w:rPr>
              <w:t>פעילויות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הכלולות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ב</w:t>
            </w:r>
            <w:r w:rsidR="00005DF4">
              <w:rPr>
                <w:rFonts w:ascii="David" w:eastAsia="Times New Roman" w:hAnsi="David" w:cs="David" w:hint="cs"/>
                <w:sz w:val="22"/>
                <w:szCs w:val="22"/>
                <w:rtl/>
              </w:rPr>
              <w:t xml:space="preserve">תת </w:t>
            </w:r>
            <w:r w:rsidRPr="00653F5C">
              <w:rPr>
                <w:rFonts w:ascii="David" w:eastAsia="Times New Roman" w:hAnsi="David" w:cs="David"/>
                <w:sz w:val="22"/>
                <w:szCs w:val="22"/>
                <w:rtl/>
              </w:rPr>
              <w:t>סל</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תרבות</w:t>
            </w:r>
            <w:r w:rsidR="00B21D01">
              <w:rPr>
                <w:rFonts w:ascii="David" w:eastAsia="Times New Roman" w:hAnsi="David" w:cs="David" w:hint="cs"/>
                <w:sz w:val="22"/>
                <w:szCs w:val="22"/>
                <w:rtl/>
              </w:rPr>
              <w:t xml:space="preserve"> ואמנויות</w:t>
            </w:r>
            <w:r w:rsidR="00005DF4">
              <w:rPr>
                <w:rFonts w:ascii="David" w:eastAsia="Times New Roman" w:hAnsi="David" w:cs="David" w:hint="cs"/>
                <w:sz w:val="22"/>
                <w:szCs w:val="22"/>
                <w:rtl/>
              </w:rPr>
              <w:t xml:space="preserve"> תחת סעיף 2.3.2.1.1</w:t>
            </w:r>
          </w:p>
        </w:tc>
        <w:tc>
          <w:tcPr>
            <w:tcW w:w="4974" w:type="dxa"/>
            <w:gridSpan w:val="3"/>
            <w:tcBorders>
              <w:top w:val="nil"/>
              <w:left w:val="single" w:sz="4" w:space="0" w:color="auto"/>
              <w:bottom w:val="single" w:sz="4" w:space="0" w:color="auto"/>
              <w:right w:val="single" w:sz="4" w:space="0" w:color="auto"/>
            </w:tcBorders>
          </w:tcPr>
          <w:p w14:paraId="5E6B7C54" w14:textId="77777777" w:rsidR="00695B2B" w:rsidRPr="0016770B" w:rsidRDefault="00695B2B" w:rsidP="007F0799">
            <w:pPr>
              <w:bidi/>
              <w:jc w:val="center"/>
              <w:rPr>
                <w:rFonts w:ascii="David" w:eastAsia="Times New Roman" w:hAnsi="David" w:cs="David"/>
                <w:sz w:val="22"/>
                <w:szCs w:val="22"/>
                <w:rtl/>
              </w:rPr>
            </w:pPr>
            <w:r w:rsidRPr="00B21D01">
              <w:rPr>
                <w:rFonts w:ascii="David" w:eastAsia="Times New Roman" w:hAnsi="David" w:cs="David"/>
                <w:sz w:val="22"/>
                <w:szCs w:val="22"/>
                <w:highlight w:val="yellow"/>
                <w:rtl/>
              </w:rPr>
              <w:t>כמפורט בנספח</w:t>
            </w:r>
            <w:r w:rsidR="0016770B" w:rsidRPr="00B21D01">
              <w:rPr>
                <w:rFonts w:ascii="David" w:eastAsia="Times New Roman" w:hAnsi="David" w:cs="David"/>
                <w:sz w:val="22"/>
                <w:szCs w:val="22"/>
                <w:highlight w:val="yellow"/>
                <w:rtl/>
              </w:rPr>
              <w:t xml:space="preserve"> אשר יפורסם בהמשך</w:t>
            </w:r>
            <w:r w:rsidR="00B21D01" w:rsidRPr="00B21D01">
              <w:rPr>
                <w:rFonts w:ascii="David" w:eastAsia="Times New Roman" w:hAnsi="David" w:cs="David" w:hint="cs"/>
                <w:sz w:val="22"/>
                <w:szCs w:val="22"/>
                <w:highlight w:val="yellow"/>
                <w:rtl/>
              </w:rPr>
              <w:t xml:space="preserve">. </w:t>
            </w:r>
            <w:r w:rsidR="00B21D01">
              <w:rPr>
                <w:rFonts w:ascii="David" w:eastAsia="Times New Roman" w:hAnsi="David" w:cs="David" w:hint="cs"/>
                <w:sz w:val="22"/>
                <w:szCs w:val="22"/>
                <w:highlight w:val="yellow"/>
                <w:rtl/>
              </w:rPr>
              <w:t xml:space="preserve">ספקים שיגישו </w:t>
            </w:r>
            <w:r w:rsidR="00B21D01" w:rsidRPr="00B21D01">
              <w:rPr>
                <w:rFonts w:ascii="David" w:eastAsia="Times New Roman" w:hAnsi="David" w:cs="David" w:hint="cs"/>
                <w:sz w:val="22"/>
                <w:szCs w:val="22"/>
                <w:highlight w:val="yellow"/>
                <w:rtl/>
              </w:rPr>
              <w:t>תוכניות לתת סל תרבות ואמנויות</w:t>
            </w:r>
            <w:r w:rsidR="00B21D01">
              <w:rPr>
                <w:rFonts w:ascii="David" w:eastAsia="Times New Roman" w:hAnsi="David" w:cs="David" w:hint="cs"/>
                <w:sz w:val="22"/>
                <w:szCs w:val="22"/>
                <w:highlight w:val="yellow"/>
                <w:rtl/>
              </w:rPr>
              <w:t xml:space="preserve"> ידרשו למלא את שלב ה</w:t>
            </w:r>
            <w:r w:rsidR="00B21D01" w:rsidRPr="00B21D01">
              <w:rPr>
                <w:rFonts w:ascii="David" w:eastAsia="Times New Roman" w:hAnsi="David" w:cs="David" w:hint="cs"/>
                <w:sz w:val="22"/>
                <w:szCs w:val="22"/>
                <w:highlight w:val="yellow"/>
                <w:rtl/>
              </w:rPr>
              <w:t>מחירון במועד מאוחר יותר שלגביו תישלח אליהם הודעת דוא"ל.</w:t>
            </w:r>
          </w:p>
        </w:tc>
      </w:tr>
      <w:tr w:rsidR="00CD2DE1" w:rsidRPr="00653F5C" w14:paraId="4607413F"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3D8C0257"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3F4293A1"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14:paraId="7826610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14:paraId="736525B4"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0A64546B"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14:paraId="0606A2CB" w14:textId="77777777"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14:paraId="1F5EE674"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מתגברים חינוכיים</w:t>
            </w:r>
          </w:p>
        </w:tc>
        <w:tc>
          <w:tcPr>
            <w:tcW w:w="2184" w:type="dxa"/>
            <w:tcBorders>
              <w:top w:val="nil"/>
              <w:left w:val="single" w:sz="4" w:space="0" w:color="auto"/>
              <w:bottom w:val="single" w:sz="4" w:space="0" w:color="auto"/>
              <w:right w:val="single" w:sz="4" w:space="0" w:color="auto"/>
            </w:tcBorders>
            <w:shd w:val="clear" w:color="000000" w:fill="FFFFFF"/>
            <w:hideMark/>
          </w:tcPr>
          <w:p w14:paraId="16BBBE7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14:paraId="3B85C7C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14:paraId="164DBECA"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14:paraId="3F9D0647"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14:paraId="3586D8D7" w14:textId="77777777"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14:paraId="47A006C9"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613119F8"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תומכי הוראה (מתנדבים), עבור מנגנון אחזקת המתנדבים: גיוס, הכשרה, ליווי, השמה והוקרה</w:t>
            </w:r>
          </w:p>
        </w:tc>
        <w:tc>
          <w:tcPr>
            <w:tcW w:w="1606" w:type="dxa"/>
            <w:tcBorders>
              <w:top w:val="nil"/>
              <w:left w:val="single" w:sz="4" w:space="0" w:color="auto"/>
              <w:bottom w:val="single" w:sz="4" w:space="0" w:color="auto"/>
              <w:right w:val="single" w:sz="4" w:space="0" w:color="auto"/>
            </w:tcBorders>
            <w:hideMark/>
          </w:tcPr>
          <w:p w14:paraId="33BE2DD7"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כולל מתנדבים</w:t>
            </w:r>
          </w:p>
        </w:tc>
        <w:tc>
          <w:tcPr>
            <w:tcW w:w="1866" w:type="dxa"/>
            <w:tcBorders>
              <w:top w:val="nil"/>
              <w:left w:val="single" w:sz="4" w:space="0" w:color="auto"/>
              <w:bottom w:val="single" w:sz="4" w:space="0" w:color="auto"/>
              <w:right w:val="single" w:sz="4" w:space="0" w:color="auto"/>
            </w:tcBorders>
            <w:hideMark/>
          </w:tcPr>
          <w:p w14:paraId="21F1566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לשנה למתנדב/תומך הוראה</w:t>
            </w:r>
          </w:p>
        </w:tc>
        <w:tc>
          <w:tcPr>
            <w:tcW w:w="1502" w:type="dxa"/>
            <w:tcBorders>
              <w:top w:val="nil"/>
              <w:left w:val="single" w:sz="4" w:space="0" w:color="auto"/>
              <w:bottom w:val="single" w:sz="4" w:space="0" w:color="auto"/>
              <w:right w:val="single" w:sz="4" w:space="0" w:color="auto"/>
            </w:tcBorders>
            <w:hideMark/>
          </w:tcPr>
          <w:p w14:paraId="428CFB05"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1,100 ₪</w:t>
            </w:r>
          </w:p>
        </w:tc>
      </w:tr>
      <w:tr w:rsidR="00CD2DE1" w:rsidRPr="00653F5C" w14:paraId="61CF4203"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11398AC6"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678D7929"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14:paraId="396E12A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14:paraId="4ECF6F8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14:paraId="06F78C55"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CD2DE1" w:rsidRPr="00653F5C" w14:paraId="59BFAB99" w14:textId="77777777"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14:paraId="67246293" w14:textId="77777777"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79E69A69"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14:paraId="1EBE9566"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14:paraId="10762939"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14:paraId="201827E8"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14:paraId="06221F6C" w14:textId="77777777" w:rsidTr="007F0799">
        <w:trPr>
          <w:trHeight w:val="671"/>
        </w:trPr>
        <w:tc>
          <w:tcPr>
            <w:tcW w:w="1757" w:type="dxa"/>
            <w:tcBorders>
              <w:top w:val="nil"/>
              <w:left w:val="single" w:sz="4" w:space="0" w:color="auto"/>
              <w:bottom w:val="single" w:sz="4" w:space="0" w:color="auto"/>
              <w:right w:val="single" w:sz="4" w:space="0" w:color="auto"/>
            </w:tcBorders>
            <w:hideMark/>
          </w:tcPr>
          <w:p w14:paraId="2926EEE4" w14:textId="77777777"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ליווי הוליסטי</w:t>
            </w:r>
          </w:p>
        </w:tc>
        <w:tc>
          <w:tcPr>
            <w:tcW w:w="2184" w:type="dxa"/>
            <w:tcBorders>
              <w:top w:val="nil"/>
              <w:left w:val="single" w:sz="4" w:space="0" w:color="auto"/>
              <w:bottom w:val="single" w:sz="4" w:space="0" w:color="auto"/>
              <w:right w:val="single" w:sz="4" w:space="0" w:color="auto"/>
            </w:tcBorders>
            <w:hideMark/>
          </w:tcPr>
          <w:p w14:paraId="55A7604B"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תוכנית ליווי שנתית מקיפה</w:t>
            </w:r>
          </w:p>
        </w:tc>
        <w:tc>
          <w:tcPr>
            <w:tcW w:w="1606" w:type="dxa"/>
            <w:tcBorders>
              <w:top w:val="nil"/>
              <w:left w:val="single" w:sz="4" w:space="0" w:color="auto"/>
              <w:bottom w:val="single" w:sz="4" w:space="0" w:color="auto"/>
              <w:right w:val="single" w:sz="4" w:space="0" w:color="auto"/>
            </w:tcBorders>
            <w:hideMark/>
          </w:tcPr>
          <w:p w14:paraId="1125F152"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תוכניות ליווי הוליסטי שעומדת בסטנדרטים המפורטים בסל מנהיגות חינוכית תת סל פיתוח מקצועי, ייעוץ, ליווי והדרכה</w:t>
            </w:r>
          </w:p>
        </w:tc>
        <w:tc>
          <w:tcPr>
            <w:tcW w:w="1866" w:type="dxa"/>
            <w:tcBorders>
              <w:top w:val="nil"/>
              <w:left w:val="single" w:sz="4" w:space="0" w:color="auto"/>
              <w:bottom w:val="single" w:sz="4" w:space="0" w:color="auto"/>
              <w:right w:val="single" w:sz="4" w:space="0" w:color="auto"/>
            </w:tcBorders>
            <w:hideMark/>
          </w:tcPr>
          <w:p w14:paraId="77A7829E" w14:textId="77777777"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עלות כוללת שנתית לבית ספר</w:t>
            </w:r>
          </w:p>
        </w:tc>
        <w:tc>
          <w:tcPr>
            <w:tcW w:w="1502" w:type="dxa"/>
            <w:tcBorders>
              <w:top w:val="nil"/>
              <w:left w:val="single" w:sz="4" w:space="0" w:color="auto"/>
              <w:bottom w:val="single" w:sz="4" w:space="0" w:color="auto"/>
              <w:right w:val="single" w:sz="4" w:space="0" w:color="auto"/>
            </w:tcBorders>
            <w:hideMark/>
          </w:tcPr>
          <w:p w14:paraId="704AF190" w14:textId="77777777"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155,000 ₪</w:t>
            </w:r>
          </w:p>
        </w:tc>
      </w:tr>
    </w:tbl>
    <w:p w14:paraId="661C1A52" w14:textId="77777777" w:rsidR="00E02D0A" w:rsidRPr="001B17D1" w:rsidRDefault="00E02D0A" w:rsidP="00554771">
      <w:pPr>
        <w:widowControl/>
        <w:bidi/>
        <w:spacing w:line="254" w:lineRule="auto"/>
        <w:ind w:left="360"/>
        <w:rPr>
          <w:rFonts w:ascii="David" w:eastAsia="Calibri" w:hAnsi="David" w:cs="David"/>
          <w:rtl/>
        </w:rPr>
      </w:pPr>
    </w:p>
    <w:p w14:paraId="5F2A9C72" w14:textId="77777777" w:rsidR="001F4B2A" w:rsidRPr="001B17D1" w:rsidRDefault="001F4B2A" w:rsidP="001F4B2A">
      <w:pPr>
        <w:rPr>
          <w:rFonts w:ascii="David" w:hAnsi="David" w:cs="David"/>
          <w:rtl/>
          <w:lang w:val="en-US"/>
        </w:rPr>
      </w:pPr>
      <w:bookmarkStart w:id="39" w:name="bookmark0"/>
    </w:p>
    <w:p w14:paraId="00C0A765" w14:textId="77777777" w:rsidR="004557D4" w:rsidRPr="001B17D1" w:rsidRDefault="004557D4">
      <w:pPr>
        <w:rPr>
          <w:rFonts w:ascii="David" w:eastAsia="David" w:hAnsi="David" w:cs="David"/>
          <w:u w:val="single"/>
          <w:lang w:val="en-US"/>
        </w:rPr>
      </w:pPr>
      <w:r w:rsidRPr="001B17D1">
        <w:rPr>
          <w:rFonts w:ascii="David" w:hAnsi="David" w:cs="David"/>
          <w:rtl/>
        </w:rPr>
        <w:br w:type="page"/>
      </w:r>
    </w:p>
    <w:p w14:paraId="79E28955" w14:textId="77777777" w:rsidR="007A64DE" w:rsidRPr="001B17D1" w:rsidRDefault="007A64DE" w:rsidP="007A64DE">
      <w:pPr>
        <w:pStyle w:val="1-"/>
        <w:ind w:left="177" w:firstLine="0"/>
        <w:rPr>
          <w:sz w:val="24"/>
          <w:szCs w:val="24"/>
          <w:rtl/>
        </w:rPr>
      </w:pPr>
      <w:bookmarkStart w:id="40" w:name="_Toc110952993"/>
      <w:r w:rsidRPr="00602FCE">
        <w:rPr>
          <w:rFonts w:hint="eastAsia"/>
          <w:sz w:val="24"/>
          <w:szCs w:val="24"/>
          <w:rtl/>
        </w:rPr>
        <w:lastRenderedPageBreak/>
        <w:t>נספח</w:t>
      </w:r>
      <w:r w:rsidRPr="001B17D1">
        <w:rPr>
          <w:sz w:val="24"/>
          <w:szCs w:val="24"/>
          <w:rtl/>
        </w:rPr>
        <w:t xml:space="preserve"> </w:t>
      </w:r>
      <w:r>
        <w:rPr>
          <w:rFonts w:hint="cs"/>
          <w:sz w:val="24"/>
          <w:szCs w:val="24"/>
          <w:rtl/>
        </w:rPr>
        <w:t>2</w:t>
      </w:r>
      <w:r w:rsidRPr="001B17D1">
        <w:rPr>
          <w:sz w:val="24"/>
          <w:szCs w:val="24"/>
          <w:rtl/>
        </w:rPr>
        <w:t xml:space="preserve">: </w:t>
      </w:r>
      <w:r>
        <w:rPr>
          <w:rFonts w:hint="cs"/>
          <w:sz w:val="24"/>
          <w:szCs w:val="24"/>
          <w:rtl/>
        </w:rPr>
        <w:t>חוזה</w:t>
      </w:r>
      <w:bookmarkEnd w:id="40"/>
    </w:p>
    <w:p w14:paraId="02BB7234" w14:textId="77777777" w:rsidR="007A64DE" w:rsidRDefault="007A64DE" w:rsidP="00602FCE">
      <w:pPr>
        <w:spacing w:line="280" w:lineRule="atLeast"/>
        <w:jc w:val="center"/>
        <w:rPr>
          <w:rFonts w:ascii="David" w:hAnsi="David" w:cs="David"/>
          <w:b/>
          <w:bCs/>
          <w:noProof/>
          <w:u w:val="single"/>
          <w:rtl/>
        </w:rPr>
      </w:pPr>
    </w:p>
    <w:p w14:paraId="6C18D854" w14:textId="77777777" w:rsidR="00602FCE" w:rsidRPr="00653F5C" w:rsidRDefault="00602FCE" w:rsidP="00602FCE">
      <w:pPr>
        <w:spacing w:line="280" w:lineRule="atLeast"/>
        <w:jc w:val="center"/>
        <w:rPr>
          <w:rFonts w:ascii="David" w:hAnsi="David" w:cs="David"/>
          <w:b/>
          <w:bCs/>
          <w:noProof/>
          <w:u w:val="single"/>
          <w:rtl/>
          <w:lang w:val="en-US"/>
        </w:rPr>
      </w:pPr>
      <w:r w:rsidRPr="001B17D1">
        <w:rPr>
          <w:rFonts w:ascii="David" w:hAnsi="David" w:cs="David" w:hint="eastAsia"/>
          <w:b/>
          <w:bCs/>
          <w:noProof/>
          <w:u w:val="single"/>
          <w:rtl/>
        </w:rPr>
        <w:t>טיוטה</w:t>
      </w:r>
      <w:r w:rsidRPr="001B17D1">
        <w:rPr>
          <w:rFonts w:ascii="David" w:hAnsi="David" w:cs="David"/>
          <w:b/>
          <w:bCs/>
          <w:noProof/>
          <w:u w:val="single"/>
          <w:rtl/>
        </w:rPr>
        <w:t xml:space="preserve"> </w:t>
      </w:r>
      <w:r w:rsidRPr="001B17D1">
        <w:rPr>
          <w:rFonts w:ascii="David" w:hAnsi="David" w:cs="David" w:hint="eastAsia"/>
          <w:b/>
          <w:bCs/>
          <w:noProof/>
          <w:u w:val="single"/>
          <w:rtl/>
        </w:rPr>
        <w:t>להערות</w:t>
      </w:r>
    </w:p>
    <w:p w14:paraId="10300B80" w14:textId="77777777" w:rsidR="00602FCE" w:rsidRPr="001B17D1" w:rsidRDefault="00602FCE" w:rsidP="00602FCE">
      <w:pPr>
        <w:spacing w:line="280" w:lineRule="atLeast"/>
        <w:jc w:val="center"/>
        <w:rPr>
          <w:rFonts w:ascii="David" w:hAnsi="David" w:cs="David"/>
          <w:b/>
          <w:bCs/>
          <w:noProof/>
          <w:u w:val="single"/>
          <w:rtl/>
        </w:rPr>
      </w:pPr>
    </w:p>
    <w:p w14:paraId="1E35F728" w14:textId="77777777" w:rsidR="00602FCE" w:rsidRPr="001B17D1" w:rsidRDefault="00602FCE" w:rsidP="00602FCE">
      <w:pPr>
        <w:spacing w:line="280" w:lineRule="atLeast"/>
        <w:jc w:val="center"/>
        <w:rPr>
          <w:rFonts w:ascii="David" w:hAnsi="David" w:cs="David"/>
          <w:b/>
          <w:bCs/>
          <w:noProof/>
          <w:u w:val="single"/>
          <w:rtl/>
        </w:rPr>
      </w:pPr>
      <w:r w:rsidRPr="001B17D1">
        <w:rPr>
          <w:rFonts w:ascii="David" w:hAnsi="David" w:cs="David"/>
          <w:b/>
          <w:bCs/>
          <w:noProof/>
          <w:u w:val="single"/>
          <w:rtl/>
        </w:rPr>
        <w:t>ח ו ז ה (בעקבות תיחור במכרז המאגר)</w:t>
      </w:r>
    </w:p>
    <w:p w14:paraId="17578237" w14:textId="77777777" w:rsidR="00602FCE" w:rsidRPr="00653F5C" w:rsidRDefault="00602FCE" w:rsidP="00602FCE">
      <w:pPr>
        <w:spacing w:line="300" w:lineRule="atLeast"/>
        <w:jc w:val="center"/>
        <w:rPr>
          <w:rFonts w:ascii="David" w:hAnsi="David" w:cs="David"/>
          <w:b/>
          <w:bCs/>
          <w:noProof/>
          <w:rtl/>
          <w:lang w:val="en-US"/>
        </w:rPr>
      </w:pPr>
    </w:p>
    <w:p w14:paraId="132B32CD" w14:textId="77777777" w:rsidR="00602FCE" w:rsidRPr="001B17D1" w:rsidRDefault="00602FCE" w:rsidP="00602FCE">
      <w:pPr>
        <w:spacing w:line="300" w:lineRule="atLeast"/>
        <w:jc w:val="center"/>
        <w:rPr>
          <w:rFonts w:ascii="David" w:hAnsi="David" w:cs="David"/>
          <w:b/>
          <w:bCs/>
          <w:noProof/>
          <w:rtl/>
        </w:rPr>
      </w:pPr>
    </w:p>
    <w:p w14:paraId="7B48AC80" w14:textId="77777777" w:rsidR="00602FCE" w:rsidRPr="001B17D1" w:rsidRDefault="00602FCE" w:rsidP="00602FCE">
      <w:pPr>
        <w:spacing w:line="300" w:lineRule="atLeast"/>
        <w:jc w:val="center"/>
        <w:rPr>
          <w:rFonts w:ascii="David" w:hAnsi="David" w:cs="David"/>
          <w:b/>
          <w:bCs/>
          <w:noProof/>
          <w:rtl/>
        </w:rPr>
      </w:pPr>
    </w:p>
    <w:p w14:paraId="2E0E9606" w14:textId="77777777" w:rsidR="00602FCE" w:rsidRPr="001B17D1" w:rsidRDefault="00602FCE" w:rsidP="00653F5C">
      <w:pPr>
        <w:rPr>
          <w:rFonts w:ascii="David" w:hAnsi="David" w:cs="David"/>
          <w:b/>
          <w:bCs/>
          <w:noProof/>
          <w:rtl/>
        </w:rPr>
      </w:pPr>
      <w:r w:rsidRPr="001B17D1">
        <w:rPr>
          <w:rFonts w:ascii="David" w:hAnsi="David" w:cs="David"/>
          <w:b/>
          <w:bCs/>
          <w:noProof/>
          <w:rtl/>
        </w:rPr>
        <w:t>שנחתם ביום_________ בחודש ___________ לשנת ________ בירושלים</w:t>
      </w:r>
    </w:p>
    <w:p w14:paraId="009E30D6" w14:textId="77777777" w:rsidR="00602FCE" w:rsidRPr="001B17D1" w:rsidRDefault="00602FCE" w:rsidP="00653F5C">
      <w:pPr>
        <w:rPr>
          <w:rFonts w:ascii="David" w:hAnsi="David" w:cs="David"/>
          <w:b/>
          <w:bCs/>
          <w:noProof/>
          <w:rtl/>
        </w:rPr>
      </w:pPr>
    </w:p>
    <w:p w14:paraId="4FC42E40" w14:textId="77777777" w:rsidR="00602FCE" w:rsidRPr="001B17D1" w:rsidRDefault="00602FCE" w:rsidP="00653F5C">
      <w:pPr>
        <w:rPr>
          <w:rFonts w:ascii="David" w:hAnsi="David" w:cs="David"/>
          <w:b/>
          <w:bCs/>
          <w:noProof/>
          <w:rtl/>
        </w:rPr>
      </w:pPr>
      <w:r w:rsidRPr="001B17D1">
        <w:rPr>
          <w:rFonts w:ascii="David" w:hAnsi="David" w:cs="David"/>
          <w:b/>
          <w:bCs/>
          <w:noProof/>
          <w:rtl/>
        </w:rPr>
        <w:t>בין</w:t>
      </w:r>
    </w:p>
    <w:p w14:paraId="342F230C" w14:textId="77777777" w:rsidR="00602FCE" w:rsidRPr="001B17D1" w:rsidRDefault="00602FCE" w:rsidP="00602FCE">
      <w:pPr>
        <w:spacing w:line="300" w:lineRule="atLeast"/>
        <w:jc w:val="center"/>
        <w:rPr>
          <w:rFonts w:ascii="David" w:hAnsi="David" w:cs="David"/>
          <w:noProof/>
          <w:rtl/>
        </w:rPr>
      </w:pPr>
    </w:p>
    <w:p w14:paraId="0F60417A" w14:textId="77777777" w:rsidR="00602FCE" w:rsidRPr="001B17D1" w:rsidRDefault="00602FCE" w:rsidP="00653F5C">
      <w:pPr>
        <w:bidi/>
        <w:spacing w:line="300" w:lineRule="atLeast"/>
        <w:rPr>
          <w:rFonts w:ascii="David" w:hAnsi="David" w:cs="David"/>
          <w:noProof/>
          <w:rtl/>
        </w:rPr>
      </w:pPr>
      <w:r w:rsidRPr="001B17D1">
        <w:rPr>
          <w:rFonts w:ascii="David" w:hAnsi="David" w:cs="David"/>
          <w:noProof/>
          <w:rtl/>
        </w:rPr>
        <w:t xml:space="preserve">מדינת ישראל באמצעות ממשלת ישראל המיוצגת על ידי </w:t>
      </w:r>
      <w:r w:rsidRPr="001B17D1">
        <w:rPr>
          <w:rFonts w:ascii="David" w:hAnsi="David" w:cs="David"/>
          <w:b/>
          <w:bCs/>
          <w:noProof/>
          <w:rtl/>
        </w:rPr>
        <w:t>_______________ וחשב משרד החינוך</w:t>
      </w:r>
      <w:r w:rsidRPr="001B17D1">
        <w:rPr>
          <w:rFonts w:ascii="David" w:hAnsi="David" w:cs="David"/>
          <w:noProof/>
          <w:rtl/>
        </w:rPr>
        <w:t xml:space="preserve"> (להלן: </w:t>
      </w:r>
      <w:r w:rsidRPr="001B17D1">
        <w:rPr>
          <w:rFonts w:ascii="David" w:hAnsi="David" w:cs="David"/>
          <w:b/>
          <w:bCs/>
          <w:noProof/>
          <w:rtl/>
        </w:rPr>
        <w:t>"המשרד"</w:t>
      </w:r>
      <w:r w:rsidRPr="001B17D1">
        <w:rPr>
          <w:rFonts w:ascii="David" w:hAnsi="David" w:cs="David"/>
          <w:noProof/>
          <w:rtl/>
        </w:rPr>
        <w:t>) המורשים לחתום בשם המדינה על פי הרשאות שפורסמו בילקוט הפרסומים;</w:t>
      </w:r>
    </w:p>
    <w:p w14:paraId="7ABCAF0C" w14:textId="77777777" w:rsidR="00602FCE" w:rsidRPr="001B17D1" w:rsidRDefault="00602FCE" w:rsidP="00602FCE">
      <w:pPr>
        <w:spacing w:line="300" w:lineRule="atLeast"/>
        <w:jc w:val="center"/>
        <w:rPr>
          <w:rFonts w:ascii="David" w:hAnsi="David" w:cs="David"/>
          <w:noProof/>
          <w:rtl/>
        </w:rPr>
      </w:pPr>
    </w:p>
    <w:p w14:paraId="3394555F" w14:textId="77777777"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 xml:space="preserve">(להלן: </w:t>
      </w:r>
      <w:r w:rsidRPr="001B17D1">
        <w:rPr>
          <w:rFonts w:ascii="David" w:hAnsi="David" w:cs="David"/>
          <w:b/>
          <w:bCs/>
          <w:noProof/>
          <w:rtl/>
        </w:rPr>
        <w:t>"המדינה"</w:t>
      </w:r>
      <w:r w:rsidRPr="001B17D1">
        <w:rPr>
          <w:rFonts w:ascii="David" w:hAnsi="David" w:cs="David"/>
          <w:noProof/>
          <w:rtl/>
        </w:rPr>
        <w:t>)</w:t>
      </w:r>
    </w:p>
    <w:p w14:paraId="5C9BFAA5" w14:textId="77777777" w:rsidR="00602FCE" w:rsidRPr="001B17D1" w:rsidRDefault="00602FCE" w:rsidP="00602FCE">
      <w:pPr>
        <w:spacing w:line="300" w:lineRule="atLeast"/>
        <w:jc w:val="center"/>
        <w:rPr>
          <w:rFonts w:ascii="David" w:hAnsi="David" w:cs="David"/>
          <w:noProof/>
          <w:rtl/>
        </w:rPr>
      </w:pPr>
    </w:p>
    <w:p w14:paraId="66EB83AD" w14:textId="77777777"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מצד אחד</w:t>
      </w:r>
    </w:p>
    <w:p w14:paraId="742767B9" w14:textId="77777777" w:rsidR="00602FCE" w:rsidRPr="001B17D1" w:rsidRDefault="00602FCE" w:rsidP="00602FCE">
      <w:pPr>
        <w:spacing w:line="300" w:lineRule="atLeast"/>
        <w:jc w:val="center"/>
        <w:rPr>
          <w:rFonts w:ascii="David" w:hAnsi="David" w:cs="David"/>
          <w:noProof/>
          <w:rtl/>
        </w:rPr>
      </w:pPr>
    </w:p>
    <w:p w14:paraId="26C32948" w14:textId="77777777" w:rsidR="00602FCE" w:rsidRPr="001B17D1" w:rsidRDefault="00602FCE" w:rsidP="00653F5C">
      <w:pPr>
        <w:rPr>
          <w:rFonts w:ascii="David" w:hAnsi="David" w:cs="David"/>
          <w:b/>
          <w:bCs/>
          <w:noProof/>
          <w:rtl/>
        </w:rPr>
      </w:pPr>
      <w:r w:rsidRPr="001B17D1">
        <w:rPr>
          <w:rFonts w:ascii="David" w:hAnsi="David" w:cs="David"/>
          <w:b/>
          <w:bCs/>
          <w:noProof/>
          <w:rtl/>
        </w:rPr>
        <w:t>לבין</w:t>
      </w:r>
    </w:p>
    <w:p w14:paraId="28137969" w14:textId="77777777" w:rsidR="00602FCE" w:rsidRPr="001B17D1" w:rsidRDefault="00602FCE" w:rsidP="00653F5C">
      <w:pPr>
        <w:rPr>
          <w:rFonts w:ascii="David" w:hAnsi="David" w:cs="David"/>
          <w:b/>
          <w:bCs/>
          <w:noProof/>
          <w:rtl/>
        </w:rPr>
      </w:pPr>
    </w:p>
    <w:p w14:paraId="0E258B36" w14:textId="77777777" w:rsidR="00602FCE" w:rsidRPr="001B17D1" w:rsidRDefault="00602FCE" w:rsidP="00653F5C">
      <w:pPr>
        <w:bidi/>
        <w:rPr>
          <w:rFonts w:ascii="David" w:hAnsi="David" w:cs="David"/>
          <w:noProof/>
          <w:rtl/>
        </w:rPr>
      </w:pPr>
      <w:r w:rsidRPr="001B17D1">
        <w:rPr>
          <w:rFonts w:ascii="David" w:hAnsi="David" w:cs="David"/>
          <w:noProof/>
          <w:rtl/>
        </w:rPr>
        <w:t>___________________</w:t>
      </w:r>
    </w:p>
    <w:p w14:paraId="515A56D4" w14:textId="77777777" w:rsidR="00602FCE" w:rsidRPr="001B17D1" w:rsidRDefault="00602FCE" w:rsidP="00653F5C">
      <w:pPr>
        <w:bidi/>
        <w:rPr>
          <w:rFonts w:ascii="David" w:hAnsi="David" w:cs="David"/>
          <w:noProof/>
          <w:rtl/>
        </w:rPr>
      </w:pPr>
    </w:p>
    <w:p w14:paraId="11C1F669" w14:textId="77777777" w:rsidR="00602FCE" w:rsidRPr="001B17D1" w:rsidRDefault="00602FCE" w:rsidP="00653F5C">
      <w:pPr>
        <w:bidi/>
        <w:rPr>
          <w:rFonts w:ascii="David" w:hAnsi="David" w:cs="David"/>
          <w:noProof/>
          <w:rtl/>
        </w:rPr>
      </w:pPr>
      <w:r w:rsidRPr="001B17D1">
        <w:rPr>
          <w:rFonts w:ascii="David" w:hAnsi="David" w:cs="David"/>
          <w:noProof/>
          <w:rtl/>
        </w:rPr>
        <w:t xml:space="preserve">מרחוב_________________ (להלן: </w:t>
      </w:r>
      <w:r w:rsidRPr="001B17D1">
        <w:rPr>
          <w:rFonts w:ascii="David" w:hAnsi="David" w:cs="David"/>
          <w:b/>
          <w:bCs/>
          <w:noProof/>
          <w:rtl/>
        </w:rPr>
        <w:t>"צד ב'"</w:t>
      </w:r>
      <w:r w:rsidRPr="001B17D1">
        <w:rPr>
          <w:rFonts w:ascii="David" w:hAnsi="David" w:cs="David"/>
          <w:noProof/>
          <w:rtl/>
        </w:rPr>
        <w:t xml:space="preserve"> ו/או </w:t>
      </w:r>
      <w:r w:rsidRPr="001B17D1">
        <w:rPr>
          <w:rFonts w:ascii="David" w:hAnsi="David" w:cs="David"/>
          <w:b/>
          <w:bCs/>
          <w:noProof/>
          <w:rtl/>
        </w:rPr>
        <w:t>"הקבלן"</w:t>
      </w:r>
      <w:r w:rsidRPr="001B17D1">
        <w:rPr>
          <w:rFonts w:ascii="David" w:hAnsi="David" w:cs="David"/>
          <w:noProof/>
          <w:rtl/>
        </w:rPr>
        <w:t>)</w:t>
      </w:r>
    </w:p>
    <w:p w14:paraId="5916C321" w14:textId="77777777" w:rsidR="00602FCE" w:rsidRPr="001B17D1" w:rsidRDefault="00602FCE" w:rsidP="00653F5C">
      <w:pPr>
        <w:bidi/>
        <w:rPr>
          <w:rFonts w:ascii="David" w:hAnsi="David" w:cs="David"/>
          <w:noProof/>
          <w:rtl/>
        </w:rPr>
      </w:pPr>
    </w:p>
    <w:p w14:paraId="5948B08A" w14:textId="77777777" w:rsidR="00602FCE" w:rsidRPr="001B17D1" w:rsidRDefault="00602FCE" w:rsidP="00653F5C">
      <w:pPr>
        <w:bidi/>
        <w:rPr>
          <w:rFonts w:ascii="David" w:hAnsi="David" w:cs="David"/>
          <w:noProof/>
          <w:rtl/>
        </w:rPr>
      </w:pPr>
      <w:r w:rsidRPr="001B17D1">
        <w:rPr>
          <w:rFonts w:ascii="David" w:hAnsi="David" w:cs="David"/>
          <w:noProof/>
          <w:rtl/>
        </w:rPr>
        <w:t>באמצעות__________________________</w:t>
      </w:r>
    </w:p>
    <w:p w14:paraId="54A97905" w14:textId="77777777" w:rsidR="00602FCE" w:rsidRPr="001B17D1" w:rsidRDefault="00602FCE" w:rsidP="00653F5C">
      <w:pPr>
        <w:rPr>
          <w:rFonts w:ascii="David" w:hAnsi="David" w:cs="David"/>
          <w:noProof/>
          <w:rtl/>
        </w:rPr>
      </w:pPr>
    </w:p>
    <w:p w14:paraId="04949B52" w14:textId="77777777" w:rsidR="00602FCE" w:rsidRPr="001B17D1" w:rsidRDefault="00602FCE" w:rsidP="00653F5C">
      <w:pPr>
        <w:rPr>
          <w:rFonts w:ascii="David" w:hAnsi="David" w:cs="David"/>
          <w:b/>
          <w:bCs/>
          <w:noProof/>
          <w:rtl/>
        </w:rPr>
      </w:pPr>
    </w:p>
    <w:p w14:paraId="54175ED9" w14:textId="77777777" w:rsidR="00602FCE" w:rsidRPr="001B17D1" w:rsidRDefault="00602FCE" w:rsidP="00653F5C">
      <w:pPr>
        <w:rPr>
          <w:rFonts w:ascii="David" w:hAnsi="David" w:cs="David"/>
          <w:b/>
          <w:bCs/>
          <w:noProof/>
          <w:rtl/>
        </w:rPr>
      </w:pPr>
      <w:r w:rsidRPr="001B17D1">
        <w:rPr>
          <w:rFonts w:ascii="David" w:hAnsi="David" w:cs="David"/>
          <w:b/>
          <w:bCs/>
          <w:noProof/>
          <w:rtl/>
        </w:rPr>
        <w:t>מצד שני</w:t>
      </w:r>
    </w:p>
    <w:p w14:paraId="1F9E7E4E" w14:textId="77777777" w:rsidR="00602FCE" w:rsidRPr="001B17D1" w:rsidRDefault="00602FCE" w:rsidP="00602FCE">
      <w:pPr>
        <w:rPr>
          <w:rFonts w:ascii="David" w:hAnsi="David" w:cs="David"/>
          <w:b/>
          <w:bCs/>
          <w:noProof/>
          <w:rtl/>
        </w:rPr>
      </w:pPr>
    </w:p>
    <w:p w14:paraId="1E603727" w14:textId="77777777" w:rsidR="00602FCE" w:rsidRPr="001B17D1" w:rsidRDefault="00602FCE" w:rsidP="00602FCE">
      <w:pPr>
        <w:spacing w:line="300" w:lineRule="atLeast"/>
        <w:rPr>
          <w:rFonts w:ascii="David" w:hAnsi="David" w:cs="David"/>
          <w:noProof/>
          <w:rtl/>
        </w:rPr>
      </w:pPr>
    </w:p>
    <w:p w14:paraId="6C308B36"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הואיל:</w:t>
      </w:r>
      <w:r w:rsidRPr="001B17D1">
        <w:rPr>
          <w:rFonts w:ascii="David" w:hAnsi="David" w:cs="David"/>
          <w:noProof/>
          <w:rtl/>
        </w:rPr>
        <w:tab/>
        <w:t xml:space="preserve">ולמשרד דרושים שרותים של </w:t>
      </w:r>
      <w:r w:rsidR="007A64DE">
        <w:rPr>
          <w:rFonts w:ascii="David" w:hAnsi="David" w:cs="David" w:hint="cs"/>
          <w:noProof/>
          <w:rtl/>
        </w:rPr>
        <w:t>הפעלת תוכניות ומענים</w:t>
      </w:r>
      <w:r w:rsidRPr="001B17D1">
        <w:rPr>
          <w:rFonts w:ascii="David" w:hAnsi="David" w:cs="David"/>
          <w:noProof/>
          <w:rtl/>
        </w:rPr>
        <w:t>;</w:t>
      </w:r>
    </w:p>
    <w:p w14:paraId="1D5991BA" w14:textId="77777777" w:rsidR="00602FCE" w:rsidRPr="001B17D1" w:rsidRDefault="00602FCE" w:rsidP="00653F5C">
      <w:pPr>
        <w:bidi/>
        <w:spacing w:line="300" w:lineRule="atLeast"/>
        <w:ind w:left="935" w:hanging="935"/>
        <w:rPr>
          <w:rFonts w:ascii="David" w:hAnsi="David" w:cs="David"/>
          <w:b/>
          <w:bCs/>
          <w:noProof/>
          <w:rtl/>
        </w:rPr>
      </w:pPr>
    </w:p>
    <w:p w14:paraId="103850D5"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 xml:space="preserve">והואיל: </w:t>
      </w:r>
      <w:r w:rsidRPr="001B17D1">
        <w:rPr>
          <w:rFonts w:ascii="David" w:hAnsi="David" w:cs="David"/>
          <w:noProof/>
          <w:rtl/>
        </w:rPr>
        <w:tab/>
        <w:t xml:space="preserve">והמשרד </w:t>
      </w:r>
      <w:r w:rsidRPr="001B17D1">
        <w:rPr>
          <w:rFonts w:ascii="David" w:hAnsi="David" w:cs="David" w:hint="eastAsia"/>
          <w:noProof/>
          <w:rtl/>
        </w:rPr>
        <w:t>ביצע</w:t>
      </w:r>
      <w:r w:rsidRPr="001B17D1">
        <w:rPr>
          <w:rFonts w:ascii="David" w:hAnsi="David" w:cs="David"/>
          <w:noProof/>
          <w:rtl/>
        </w:rPr>
        <w:t xml:space="preserve"> </w:t>
      </w:r>
      <w:r w:rsidRPr="001B17D1">
        <w:rPr>
          <w:rFonts w:ascii="David" w:hAnsi="David" w:cs="David" w:hint="eastAsia"/>
          <w:noProof/>
          <w:rtl/>
        </w:rPr>
        <w:t>ביום</w:t>
      </w:r>
      <w:r w:rsidRPr="001B17D1">
        <w:rPr>
          <w:rFonts w:ascii="David" w:hAnsi="David" w:cs="David"/>
          <w:noProof/>
          <w:rtl/>
        </w:rPr>
        <w:t xml:space="preserve"> ______________ </w:t>
      </w:r>
      <w:r w:rsidRPr="001B17D1">
        <w:rPr>
          <w:rFonts w:ascii="David" w:hAnsi="David" w:cs="David" w:hint="eastAsia"/>
          <w:noProof/>
          <w:rtl/>
        </w:rPr>
        <w:t>תיחור</w:t>
      </w:r>
      <w:r w:rsidRPr="001B17D1">
        <w:rPr>
          <w:rFonts w:ascii="David" w:hAnsi="David" w:cs="David"/>
          <w:noProof/>
          <w:rtl/>
        </w:rPr>
        <w:t xml:space="preserve"> </w:t>
      </w:r>
      <w:r w:rsidRPr="001B17D1">
        <w:rPr>
          <w:rFonts w:ascii="David" w:hAnsi="David" w:cs="David" w:hint="eastAsia"/>
          <w:noProof/>
          <w:rtl/>
        </w:rPr>
        <w:t>בקרב</w:t>
      </w:r>
      <w:r w:rsidRPr="001B17D1">
        <w:rPr>
          <w:rFonts w:ascii="David" w:hAnsi="David" w:cs="David"/>
          <w:noProof/>
          <w:rtl/>
        </w:rPr>
        <w:t xml:space="preserve"> </w:t>
      </w:r>
      <w:r w:rsidRPr="001B17D1">
        <w:rPr>
          <w:rFonts w:ascii="David" w:hAnsi="David" w:cs="David" w:hint="eastAsia"/>
          <w:noProof/>
          <w:rtl/>
        </w:rPr>
        <w:t>הזוכים</w:t>
      </w:r>
      <w:r w:rsidRPr="001B17D1">
        <w:rPr>
          <w:rFonts w:ascii="David" w:hAnsi="David" w:cs="David"/>
          <w:noProof/>
          <w:rtl/>
        </w:rPr>
        <w:t xml:space="preserve"> </w:t>
      </w:r>
      <w:r w:rsidRPr="001B17D1">
        <w:rPr>
          <w:rFonts w:ascii="David" w:hAnsi="David" w:cs="David" w:hint="eastAsia"/>
          <w:noProof/>
          <w:rtl/>
        </w:rPr>
        <w:t>בת</w:t>
      </w:r>
      <w:r w:rsidRPr="001B17D1">
        <w:rPr>
          <w:rFonts w:ascii="David" w:hAnsi="David" w:cs="David"/>
          <w:noProof/>
          <w:rtl/>
        </w:rPr>
        <w:t xml:space="preserve"> </w:t>
      </w:r>
      <w:r w:rsidRPr="001B17D1">
        <w:rPr>
          <w:rFonts w:ascii="David" w:hAnsi="David" w:cs="David" w:hint="eastAsia"/>
          <w:noProof/>
          <w:rtl/>
        </w:rPr>
        <w:t>סל</w:t>
      </w:r>
      <w:r w:rsidRPr="001B17D1">
        <w:rPr>
          <w:rFonts w:ascii="David" w:hAnsi="David" w:cs="David"/>
          <w:noProof/>
          <w:rtl/>
        </w:rPr>
        <w:t xml:space="preserve"> _________ </w:t>
      </w:r>
      <w:r w:rsidRPr="001B17D1">
        <w:rPr>
          <w:rFonts w:ascii="David" w:hAnsi="David" w:cs="David" w:hint="eastAsia"/>
          <w:noProof/>
          <w:rtl/>
        </w:rPr>
        <w:t>ב</w:t>
      </w:r>
      <w:r w:rsidRPr="001B17D1">
        <w:rPr>
          <w:rFonts w:ascii="David" w:hAnsi="David" w:cs="David" w:hint="eastAsia"/>
          <w:b/>
          <w:bCs/>
          <w:noProof/>
          <w:rtl/>
        </w:rPr>
        <w:t>מכרז</w:t>
      </w:r>
      <w:r w:rsidRPr="001B17D1">
        <w:rPr>
          <w:rFonts w:ascii="David" w:hAnsi="David" w:cs="David"/>
          <w:b/>
          <w:bCs/>
          <w:noProof/>
          <w:rtl/>
        </w:rPr>
        <w:t xml:space="preserve"> 13/3.2022 ל</w:t>
      </w:r>
      <w:r w:rsidRPr="001B17D1">
        <w:rPr>
          <w:rFonts w:ascii="David" w:hAnsi="David" w:cs="David" w:hint="eastAsia"/>
          <w:b/>
          <w:bCs/>
          <w:noProof/>
          <w:rtl/>
        </w:rPr>
        <w:t>הקמת</w:t>
      </w:r>
      <w:r w:rsidRPr="001B17D1">
        <w:rPr>
          <w:rFonts w:ascii="David" w:hAnsi="David" w:cs="David"/>
          <w:b/>
          <w:bCs/>
          <w:noProof/>
          <w:rtl/>
        </w:rPr>
        <w:t xml:space="preserve"> מאגר </w:t>
      </w:r>
      <w:r w:rsidRPr="001B17D1">
        <w:rPr>
          <w:rFonts w:ascii="David" w:hAnsi="David" w:cs="David" w:hint="eastAsia"/>
          <w:b/>
          <w:bCs/>
          <w:noProof/>
          <w:rtl/>
        </w:rPr>
        <w:t>ספקי</w:t>
      </w:r>
      <w:r w:rsidRPr="001B17D1">
        <w:rPr>
          <w:rFonts w:ascii="David" w:hAnsi="David" w:cs="David"/>
          <w:b/>
          <w:bCs/>
          <w:noProof/>
          <w:rtl/>
        </w:rPr>
        <w:t xml:space="preserve"> </w:t>
      </w:r>
      <w:r w:rsidRPr="001B17D1">
        <w:rPr>
          <w:rFonts w:ascii="David" w:hAnsi="David" w:cs="David" w:hint="eastAsia"/>
          <w:b/>
          <w:bCs/>
          <w:noProof/>
          <w:rtl/>
        </w:rPr>
        <w:t>תוכניות</w:t>
      </w:r>
      <w:r w:rsidRPr="001B17D1">
        <w:rPr>
          <w:rFonts w:ascii="David" w:hAnsi="David" w:cs="David"/>
          <w:b/>
          <w:bCs/>
          <w:noProof/>
          <w:rtl/>
        </w:rPr>
        <w:t xml:space="preserve"> </w:t>
      </w:r>
      <w:r w:rsidRPr="001B17D1">
        <w:rPr>
          <w:rFonts w:ascii="David" w:hAnsi="David" w:cs="David" w:hint="eastAsia"/>
          <w:b/>
          <w:bCs/>
          <w:noProof/>
          <w:rtl/>
        </w:rPr>
        <w:t>ומענים</w:t>
      </w:r>
      <w:r w:rsidRPr="001B17D1">
        <w:rPr>
          <w:rFonts w:ascii="David" w:hAnsi="David" w:cs="David"/>
          <w:b/>
          <w:bCs/>
          <w:noProof/>
          <w:rtl/>
        </w:rPr>
        <w:t xml:space="preserve"> </w:t>
      </w:r>
      <w:r w:rsidRPr="001B17D1">
        <w:rPr>
          <w:rFonts w:ascii="David" w:hAnsi="David" w:cs="David" w:hint="eastAsia"/>
          <w:b/>
          <w:bCs/>
          <w:noProof/>
          <w:rtl/>
        </w:rPr>
        <w:t>עבור</w:t>
      </w:r>
      <w:r w:rsidRPr="001B17D1">
        <w:rPr>
          <w:rFonts w:ascii="David" w:hAnsi="David" w:cs="David"/>
          <w:b/>
          <w:bCs/>
          <w:noProof/>
          <w:rtl/>
        </w:rPr>
        <w:t xml:space="preserve"> </w:t>
      </w:r>
      <w:r w:rsidRPr="001B17D1">
        <w:rPr>
          <w:rFonts w:ascii="David" w:hAnsi="David" w:cs="David" w:hint="eastAsia"/>
          <w:b/>
          <w:bCs/>
          <w:noProof/>
          <w:rtl/>
        </w:rPr>
        <w:t>מערכת</w:t>
      </w:r>
      <w:r w:rsidRPr="001B17D1">
        <w:rPr>
          <w:rFonts w:ascii="David" w:hAnsi="David" w:cs="David"/>
          <w:b/>
          <w:bCs/>
          <w:noProof/>
          <w:rtl/>
        </w:rPr>
        <w:t xml:space="preserve"> </w:t>
      </w:r>
      <w:r w:rsidRPr="001B17D1">
        <w:rPr>
          <w:rFonts w:ascii="David" w:hAnsi="David" w:cs="David" w:hint="eastAsia"/>
          <w:b/>
          <w:bCs/>
          <w:noProof/>
          <w:rtl/>
        </w:rPr>
        <w:t>החינוך</w:t>
      </w:r>
      <w:r w:rsidRPr="001B17D1">
        <w:rPr>
          <w:rFonts w:ascii="David" w:hAnsi="David" w:cs="David"/>
          <w:noProof/>
          <w:rtl/>
        </w:rPr>
        <w:t xml:space="preserve"> לקבלת השירותים הנ"ל;</w:t>
      </w:r>
    </w:p>
    <w:p w14:paraId="5B81C110" w14:textId="77777777" w:rsidR="00602FCE" w:rsidRPr="001B17D1" w:rsidRDefault="00602FCE" w:rsidP="00653F5C">
      <w:pPr>
        <w:bidi/>
        <w:spacing w:line="300" w:lineRule="atLeast"/>
        <w:ind w:left="935" w:hanging="935"/>
        <w:rPr>
          <w:rFonts w:ascii="David" w:hAnsi="David" w:cs="David"/>
          <w:b/>
          <w:bCs/>
          <w:noProof/>
          <w:rtl/>
        </w:rPr>
      </w:pPr>
    </w:p>
    <w:p w14:paraId="1BD859CF"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noProof/>
          <w:rtl/>
        </w:rPr>
        <w:t>והואיל:</w:t>
      </w:r>
      <w:r w:rsidRPr="001B17D1">
        <w:rPr>
          <w:rFonts w:ascii="David" w:hAnsi="David" w:cs="David"/>
          <w:noProof/>
          <w:rtl/>
        </w:rPr>
        <w:tab/>
        <w:t>וצד ב' מצהיר שהינו בעל הידע והנסיון הדרושים לצורך מתן השירותים הנ"ל ברמה גבוהה ובמסגרת ארגונית משלו.</w:t>
      </w:r>
    </w:p>
    <w:p w14:paraId="55FA0941" w14:textId="77777777" w:rsidR="00602FCE" w:rsidRPr="001B17D1" w:rsidRDefault="00602FCE" w:rsidP="00653F5C">
      <w:pPr>
        <w:bidi/>
        <w:spacing w:line="300" w:lineRule="atLeast"/>
        <w:ind w:left="935" w:hanging="935"/>
        <w:rPr>
          <w:rFonts w:ascii="David" w:hAnsi="David" w:cs="David"/>
          <w:b/>
          <w:bCs/>
          <w:noProof/>
          <w:rtl/>
        </w:rPr>
      </w:pPr>
    </w:p>
    <w:p w14:paraId="7441DF26"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והואיל:</w:t>
      </w:r>
      <w:r w:rsidRPr="001B17D1">
        <w:rPr>
          <w:rFonts w:ascii="David" w:hAnsi="David" w:cs="David"/>
          <w:noProof/>
          <w:rtl/>
        </w:rPr>
        <w:tab/>
        <w:t>והמדינה הסכימה להתקשר עם צד ב' בחוזה זה לאחר שההתקשרות אושרה על ידי ועדת מכרזים בדיון מס' __________ מיום__________;</w:t>
      </w:r>
    </w:p>
    <w:p w14:paraId="1E1A9B29" w14:textId="77777777" w:rsidR="00602FCE" w:rsidRPr="001B17D1" w:rsidRDefault="00602FCE" w:rsidP="00653F5C">
      <w:pPr>
        <w:bidi/>
        <w:ind w:left="-33"/>
        <w:jc w:val="right"/>
        <w:rPr>
          <w:rFonts w:ascii="David" w:hAnsi="David" w:cs="David"/>
          <w:b/>
          <w:bCs/>
          <w:rtl/>
          <w:lang w:eastAsia="en-US"/>
        </w:rPr>
      </w:pPr>
      <w:r w:rsidRPr="001B17D1">
        <w:rPr>
          <w:rFonts w:ascii="David" w:hAnsi="David" w:cs="David"/>
          <w:b/>
          <w:bCs/>
          <w:noProof/>
          <w:u w:val="single"/>
          <w:rtl/>
        </w:rPr>
        <w:br w:type="page"/>
      </w:r>
    </w:p>
    <w:p w14:paraId="7DBF2C2A" w14:textId="77777777" w:rsidR="00602FCE" w:rsidRPr="001B17D1" w:rsidRDefault="00602FCE" w:rsidP="00602FCE">
      <w:pPr>
        <w:spacing w:line="300" w:lineRule="atLeast"/>
        <w:jc w:val="center"/>
        <w:rPr>
          <w:rFonts w:ascii="David" w:hAnsi="David" w:cs="David"/>
          <w:b/>
          <w:bCs/>
          <w:noProof/>
          <w:u w:val="single"/>
          <w:rtl/>
        </w:rPr>
      </w:pPr>
      <w:r w:rsidRPr="001B17D1">
        <w:rPr>
          <w:rFonts w:ascii="David" w:hAnsi="David" w:cs="David"/>
          <w:b/>
          <w:bCs/>
          <w:noProof/>
          <w:u w:val="single"/>
          <w:rtl/>
        </w:rPr>
        <w:lastRenderedPageBreak/>
        <w:t>הוצהר הותנה והוסכם בין הצדדים כדלקמן:</w:t>
      </w:r>
    </w:p>
    <w:p w14:paraId="2A0E30E9" w14:textId="77777777" w:rsidR="00602FCE" w:rsidRPr="001B17D1" w:rsidRDefault="00602FCE" w:rsidP="00602FCE">
      <w:pPr>
        <w:spacing w:line="300" w:lineRule="atLeast"/>
        <w:rPr>
          <w:rFonts w:ascii="David" w:hAnsi="David" w:cs="David"/>
          <w:b/>
          <w:bCs/>
          <w:noProof/>
          <w:rtl/>
        </w:rPr>
      </w:pPr>
    </w:p>
    <w:p w14:paraId="7D77129D" w14:textId="77777777" w:rsidR="00602FCE" w:rsidRPr="001B17D1" w:rsidRDefault="00602FCE" w:rsidP="00602FCE">
      <w:pPr>
        <w:numPr>
          <w:ilvl w:val="0"/>
          <w:numId w:val="10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הגדרות</w:t>
      </w:r>
    </w:p>
    <w:p w14:paraId="5C12052C" w14:textId="77777777" w:rsidR="00602FCE" w:rsidRPr="001B17D1" w:rsidRDefault="00602FCE" w:rsidP="00602FCE">
      <w:pPr>
        <w:spacing w:line="300" w:lineRule="atLeast"/>
        <w:ind w:left="708"/>
        <w:rPr>
          <w:rFonts w:ascii="David" w:hAnsi="David" w:cs="David"/>
          <w:noProof/>
          <w:rtl/>
        </w:rPr>
      </w:pPr>
      <w:r w:rsidRPr="001B17D1">
        <w:rPr>
          <w:rFonts w:ascii="David" w:hAnsi="David" w:cs="David"/>
          <w:noProof/>
          <w:rtl/>
        </w:rPr>
        <w:t>בהסכם זה יהיו למונחים הבאים הפרשנות שלצידם אלא אם כן נאמר אחרת:</w:t>
      </w:r>
    </w:p>
    <w:p w14:paraId="3A5D57CE" w14:textId="77777777" w:rsidR="00602FCE" w:rsidRPr="00653F5C" w:rsidRDefault="00602FCE" w:rsidP="00602FCE">
      <w:pPr>
        <w:spacing w:line="300" w:lineRule="atLeast"/>
        <w:ind w:left="651" w:hanging="651"/>
        <w:rPr>
          <w:rFonts w:ascii="David" w:hAnsi="David" w:cs="David"/>
          <w:noProof/>
          <w:rtl/>
          <w:lang w:val="en-US"/>
        </w:rPr>
      </w:pPr>
    </w:p>
    <w:p w14:paraId="29FE461D"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w:t>
      </w:r>
      <w:r w:rsidRPr="001B17D1">
        <w:rPr>
          <w:rFonts w:ascii="David" w:hAnsi="David" w:cs="David" w:hint="eastAsia"/>
          <w:b/>
          <w:bCs/>
          <w:noProof/>
          <w:rtl/>
        </w:rPr>
        <w:t>מכרז</w:t>
      </w:r>
      <w:r w:rsidRPr="001B17D1">
        <w:rPr>
          <w:rFonts w:ascii="David" w:hAnsi="David" w:cs="David"/>
          <w:b/>
          <w:bCs/>
          <w:noProof/>
          <w:rtl/>
        </w:rPr>
        <w:t>"</w:t>
      </w:r>
      <w:r w:rsidRPr="001B17D1">
        <w:rPr>
          <w:rFonts w:ascii="David" w:hAnsi="David" w:cs="David"/>
          <w:noProof/>
          <w:rtl/>
        </w:rPr>
        <w:t xml:space="preserve"> - </w:t>
      </w:r>
      <w:r w:rsidRPr="001B17D1">
        <w:rPr>
          <w:rFonts w:ascii="David" w:hAnsi="David" w:cs="David" w:hint="eastAsia"/>
          <w:noProof/>
          <w:rtl/>
        </w:rPr>
        <w:t>מכרז</w:t>
      </w:r>
      <w:r w:rsidRPr="001B17D1">
        <w:rPr>
          <w:rFonts w:ascii="David" w:hAnsi="David" w:cs="David"/>
          <w:noProof/>
          <w:rtl/>
        </w:rPr>
        <w:t xml:space="preserve"> 13/3.2022 ל</w:t>
      </w:r>
      <w:r w:rsidRPr="001B17D1">
        <w:rPr>
          <w:rFonts w:ascii="David" w:hAnsi="David" w:cs="David" w:hint="eastAsia"/>
          <w:noProof/>
          <w:rtl/>
        </w:rPr>
        <w:t>הקמת</w:t>
      </w:r>
      <w:r w:rsidRPr="001B17D1">
        <w:rPr>
          <w:rFonts w:ascii="David" w:hAnsi="David" w:cs="David"/>
          <w:noProof/>
          <w:rtl/>
        </w:rPr>
        <w:t xml:space="preserve"> מאגר </w:t>
      </w:r>
      <w:r w:rsidRPr="001B17D1">
        <w:rPr>
          <w:rFonts w:ascii="David" w:hAnsi="David" w:cs="David" w:hint="eastAsia"/>
          <w:noProof/>
          <w:rtl/>
        </w:rPr>
        <w:t>ספקי</w:t>
      </w:r>
      <w:r w:rsidRPr="001B17D1">
        <w:rPr>
          <w:rFonts w:ascii="David" w:hAnsi="David" w:cs="David"/>
          <w:noProof/>
          <w:rtl/>
        </w:rPr>
        <w:t xml:space="preserve"> </w:t>
      </w:r>
      <w:r w:rsidRPr="001B17D1">
        <w:rPr>
          <w:rFonts w:ascii="David" w:hAnsi="David" w:cs="David" w:hint="eastAsia"/>
          <w:noProof/>
          <w:rtl/>
        </w:rPr>
        <w:t>תוכניות</w:t>
      </w:r>
      <w:r w:rsidRPr="001B17D1">
        <w:rPr>
          <w:rFonts w:ascii="David" w:hAnsi="David" w:cs="David"/>
          <w:noProof/>
          <w:rtl/>
        </w:rPr>
        <w:t xml:space="preserve"> </w:t>
      </w:r>
      <w:r w:rsidRPr="001B17D1">
        <w:rPr>
          <w:rFonts w:ascii="David" w:hAnsi="David" w:cs="David" w:hint="eastAsia"/>
          <w:noProof/>
          <w:rtl/>
        </w:rPr>
        <w:t>ומענים</w:t>
      </w:r>
      <w:r w:rsidRPr="001B17D1">
        <w:rPr>
          <w:rFonts w:ascii="David" w:hAnsi="David" w:cs="David"/>
          <w:noProof/>
          <w:rtl/>
        </w:rPr>
        <w:t xml:space="preserve"> </w:t>
      </w:r>
      <w:r w:rsidRPr="001B17D1">
        <w:rPr>
          <w:rFonts w:ascii="David" w:hAnsi="David" w:cs="David" w:hint="eastAsia"/>
          <w:noProof/>
          <w:rtl/>
        </w:rPr>
        <w:t>עבור</w:t>
      </w:r>
      <w:r w:rsidRPr="001B17D1">
        <w:rPr>
          <w:rFonts w:ascii="David" w:hAnsi="David" w:cs="David"/>
          <w:noProof/>
          <w:rtl/>
        </w:rPr>
        <w:t xml:space="preserve"> </w:t>
      </w:r>
      <w:r w:rsidRPr="001B17D1">
        <w:rPr>
          <w:rFonts w:ascii="David" w:hAnsi="David" w:cs="David" w:hint="eastAsia"/>
          <w:noProof/>
          <w:rtl/>
        </w:rPr>
        <w:t>מערכת</w:t>
      </w:r>
      <w:r w:rsidRPr="001B17D1">
        <w:rPr>
          <w:rFonts w:ascii="David" w:hAnsi="David" w:cs="David"/>
          <w:noProof/>
          <w:rtl/>
        </w:rPr>
        <w:t xml:space="preserve"> </w:t>
      </w:r>
      <w:r w:rsidRPr="001B17D1">
        <w:rPr>
          <w:rFonts w:ascii="David" w:hAnsi="David" w:cs="David" w:hint="eastAsia"/>
          <w:noProof/>
          <w:rtl/>
        </w:rPr>
        <w:t>החינוך</w:t>
      </w:r>
      <w:r w:rsidRPr="001B17D1">
        <w:rPr>
          <w:rFonts w:ascii="David" w:hAnsi="David" w:cs="David"/>
          <w:noProof/>
          <w:rtl/>
        </w:rPr>
        <w:t xml:space="preserve"> </w:t>
      </w:r>
      <w:r w:rsidRPr="001B17D1">
        <w:rPr>
          <w:rFonts w:ascii="David" w:hAnsi="David" w:cs="David" w:hint="eastAsia"/>
          <w:noProof/>
          <w:rtl/>
        </w:rPr>
        <w:t>מיום</w:t>
      </w:r>
      <w:r w:rsidRPr="001B17D1">
        <w:rPr>
          <w:rFonts w:ascii="David" w:hAnsi="David" w:cs="David"/>
          <w:noProof/>
          <w:rtl/>
        </w:rPr>
        <w:t xml:space="preserve"> _______-</w:t>
      </w:r>
    </w:p>
    <w:p w14:paraId="1AD49CEE" w14:textId="77777777" w:rsidR="00602FCE" w:rsidRPr="007A64DE" w:rsidRDefault="00602FCE" w:rsidP="00653F5C">
      <w:pPr>
        <w:numPr>
          <w:ilvl w:val="1"/>
          <w:numId w:val="108"/>
        </w:numPr>
        <w:bidi/>
        <w:spacing w:line="300" w:lineRule="atLeast"/>
        <w:jc w:val="both"/>
        <w:rPr>
          <w:rFonts w:ascii="David" w:hAnsi="David" w:cs="David"/>
          <w:noProof/>
          <w:rtl/>
        </w:rPr>
      </w:pPr>
      <w:r w:rsidRPr="007A64DE">
        <w:rPr>
          <w:rFonts w:ascii="David" w:hAnsi="David" w:cs="David"/>
          <w:noProof/>
          <w:rtl/>
        </w:rPr>
        <w:t>"</w:t>
      </w:r>
      <w:r w:rsidRPr="007A64DE">
        <w:rPr>
          <w:rFonts w:ascii="David" w:hAnsi="David" w:cs="David" w:hint="eastAsia"/>
          <w:b/>
          <w:bCs/>
          <w:noProof/>
          <w:rtl/>
        </w:rPr>
        <w:t>התיחור</w:t>
      </w:r>
      <w:r w:rsidRPr="007A64DE">
        <w:rPr>
          <w:rFonts w:ascii="David" w:hAnsi="David" w:cs="David"/>
          <w:noProof/>
          <w:rtl/>
        </w:rPr>
        <w:t xml:space="preserve">" - הבקשה לקבלת הצעות לשירותי </w:t>
      </w:r>
      <w:r w:rsidR="007A64DE" w:rsidRPr="007A64DE">
        <w:rPr>
          <w:rFonts w:ascii="David" w:hAnsi="David" w:cs="David" w:hint="cs"/>
          <w:noProof/>
          <w:rtl/>
        </w:rPr>
        <w:t>אספקת תוכניות ומענים</w:t>
      </w:r>
      <w:r w:rsidR="007A64DE">
        <w:rPr>
          <w:rFonts w:ascii="David" w:hAnsi="David" w:cs="David" w:hint="cs"/>
          <w:noProof/>
          <w:rtl/>
        </w:rPr>
        <w:t xml:space="preserve"> </w:t>
      </w:r>
      <w:r w:rsidRPr="007A64DE">
        <w:rPr>
          <w:rFonts w:ascii="David" w:hAnsi="David" w:cs="David"/>
          <w:noProof/>
          <w:rtl/>
        </w:rPr>
        <w:t>מיום</w:t>
      </w:r>
      <w:r w:rsidRPr="007A64DE">
        <w:rPr>
          <w:rFonts w:ascii="David" w:hAnsi="David" w:cs="David"/>
          <w:b/>
          <w:bCs/>
          <w:noProof/>
          <w:rtl/>
        </w:rPr>
        <w:t xml:space="preserve"> </w:t>
      </w:r>
      <w:r w:rsidRPr="007A64DE">
        <w:rPr>
          <w:rFonts w:ascii="David" w:hAnsi="David" w:cs="David"/>
          <w:b/>
          <w:bCs/>
          <w:noProof/>
          <w:highlight w:val="yellow"/>
          <w:u w:val="single"/>
          <w:rtl/>
        </w:rPr>
        <w:t>_______</w:t>
      </w:r>
      <w:r w:rsidRPr="007A64DE">
        <w:rPr>
          <w:rFonts w:ascii="David" w:hAnsi="David" w:cs="David"/>
          <w:noProof/>
          <w:rtl/>
        </w:rPr>
        <w:t xml:space="preserve"> </w:t>
      </w:r>
    </w:p>
    <w:p w14:paraId="69951A7E"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"היחידה"</w:t>
      </w:r>
      <w:r w:rsidRPr="001B17D1">
        <w:rPr>
          <w:rFonts w:ascii="David" w:hAnsi="David" w:cs="David"/>
          <w:noProof/>
          <w:rtl/>
        </w:rPr>
        <w:t xml:space="preserve"> – </w:t>
      </w:r>
      <w:r w:rsidR="007A64DE">
        <w:rPr>
          <w:rFonts w:ascii="David" w:hAnsi="David" w:cs="David" w:hint="cs"/>
          <w:rtl/>
          <w:lang w:eastAsia="en-US"/>
        </w:rPr>
        <w:t>___________</w:t>
      </w:r>
      <w:r w:rsidRPr="001B17D1">
        <w:rPr>
          <w:rFonts w:ascii="David" w:hAnsi="David" w:cs="David"/>
          <w:rtl/>
          <w:lang w:eastAsia="en-US"/>
        </w:rPr>
        <w:t xml:space="preserve"> </w:t>
      </w:r>
    </w:p>
    <w:p w14:paraId="18265148"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"השירותים"</w:t>
      </w:r>
      <w:r w:rsidRPr="001B17D1">
        <w:rPr>
          <w:rFonts w:ascii="David" w:hAnsi="David" w:cs="David"/>
          <w:noProof/>
          <w:rtl/>
        </w:rPr>
        <w:t xml:space="preserve"> - פרושו השירותים נשוא הסכם זה.</w:t>
      </w:r>
    </w:p>
    <w:p w14:paraId="1108F427" w14:textId="77777777" w:rsidR="00602FCE" w:rsidRPr="00653F5C" w:rsidRDefault="00602FCE" w:rsidP="00602FCE">
      <w:pPr>
        <w:tabs>
          <w:tab w:val="num" w:pos="1275"/>
        </w:tabs>
        <w:spacing w:line="300" w:lineRule="atLeast"/>
        <w:ind w:left="1275" w:hanging="567"/>
        <w:rPr>
          <w:rFonts w:ascii="David" w:hAnsi="David" w:cs="David"/>
          <w:b/>
          <w:bCs/>
          <w:noProof/>
          <w:rtl/>
          <w:lang w:val="en-US"/>
        </w:rPr>
      </w:pPr>
    </w:p>
    <w:p w14:paraId="1F8B2A1A"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כללי</w:t>
      </w:r>
    </w:p>
    <w:p w14:paraId="38DAE82F"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המבוא לחוזה זה לרבות כל ההצהרות הכלולות בו והנספחים לחוזה זה מהווים חלק בלתי נפרד ממנו ויפורשו ביחד עמו.</w:t>
      </w:r>
    </w:p>
    <w:p w14:paraId="410A2A84" w14:textId="77777777" w:rsidR="00602FCE" w:rsidRPr="001B17D1" w:rsidRDefault="00602FCE" w:rsidP="00602FCE">
      <w:pPr>
        <w:ind w:left="645" w:right="1005"/>
        <w:rPr>
          <w:rFonts w:ascii="David" w:hAnsi="David" w:cs="David"/>
          <w:noProof/>
          <w:rtl/>
        </w:rPr>
      </w:pPr>
    </w:p>
    <w:p w14:paraId="3E0DE2D2"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הנספחים לחוזה זה הם:</w:t>
      </w:r>
    </w:p>
    <w:p w14:paraId="35C3561A" w14:textId="77777777" w:rsidR="00602FCE" w:rsidRPr="001B17D1" w:rsidRDefault="00602FCE" w:rsidP="00602FCE">
      <w:pPr>
        <w:numPr>
          <w:ilvl w:val="2"/>
          <w:numId w:val="108"/>
        </w:numPr>
        <w:bidi/>
        <w:spacing w:line="300" w:lineRule="atLeast"/>
        <w:jc w:val="both"/>
        <w:rPr>
          <w:rFonts w:ascii="David" w:hAnsi="David" w:cs="David"/>
          <w:noProof/>
          <w:spacing w:val="-2"/>
          <w:rtl/>
        </w:rPr>
      </w:pPr>
      <w:r w:rsidRPr="001B17D1">
        <w:rPr>
          <w:rFonts w:ascii="David" w:hAnsi="David" w:cs="David"/>
          <w:noProof/>
          <w:spacing w:val="-2"/>
          <w:rtl/>
        </w:rPr>
        <w:t xml:space="preserve">נספח א' – </w:t>
      </w:r>
      <w:r w:rsidRPr="001B17D1">
        <w:rPr>
          <w:rFonts w:ascii="David" w:hAnsi="David" w:cs="David" w:hint="eastAsia"/>
          <w:noProof/>
          <w:spacing w:val="-2"/>
          <w:rtl/>
        </w:rPr>
        <w:t>המכרז</w:t>
      </w:r>
      <w:r w:rsidRPr="001B17D1">
        <w:rPr>
          <w:rFonts w:ascii="David" w:hAnsi="David" w:cs="David"/>
          <w:noProof/>
          <w:spacing w:val="-2"/>
          <w:rtl/>
        </w:rPr>
        <w:t xml:space="preserve"> </w:t>
      </w:r>
    </w:p>
    <w:p w14:paraId="21CAE5AF" w14:textId="77777777" w:rsidR="00602FCE" w:rsidRPr="001B17D1" w:rsidRDefault="00602FCE" w:rsidP="00602FCE">
      <w:pPr>
        <w:numPr>
          <w:ilvl w:val="2"/>
          <w:numId w:val="108"/>
        </w:numPr>
        <w:bidi/>
        <w:spacing w:line="300" w:lineRule="atLeast"/>
        <w:jc w:val="both"/>
        <w:rPr>
          <w:rFonts w:ascii="David" w:hAnsi="David" w:cs="David"/>
          <w:noProof/>
          <w:spacing w:val="-2"/>
          <w:rtl/>
        </w:rPr>
      </w:pPr>
      <w:r w:rsidRPr="001B17D1">
        <w:rPr>
          <w:rFonts w:ascii="David" w:hAnsi="David" w:cs="David" w:hint="eastAsia"/>
          <w:noProof/>
          <w:rtl/>
        </w:rPr>
        <w:t>נספח</w:t>
      </w:r>
      <w:r w:rsidRPr="001B17D1">
        <w:rPr>
          <w:rFonts w:ascii="David" w:hAnsi="David" w:cs="David"/>
          <w:noProof/>
          <w:rtl/>
        </w:rPr>
        <w:t xml:space="preserve"> ב' - התיחור. </w:t>
      </w:r>
    </w:p>
    <w:p w14:paraId="7FDA33ED" w14:textId="77777777" w:rsidR="00602FCE" w:rsidRPr="001B17D1" w:rsidRDefault="00602FCE" w:rsidP="00602FCE">
      <w:pPr>
        <w:numPr>
          <w:ilvl w:val="2"/>
          <w:numId w:val="108"/>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ג</w:t>
      </w:r>
      <w:r w:rsidRPr="001B17D1">
        <w:rPr>
          <w:rFonts w:ascii="David" w:hAnsi="David" w:cs="David"/>
          <w:noProof/>
          <w:spacing w:val="-2"/>
          <w:rtl/>
        </w:rPr>
        <w:t xml:space="preserve">' - הצעת צד ב' מיום ________ או חלקים ממנה כפי שהתקבלו על ידי </w:t>
      </w:r>
      <w:r w:rsidRPr="001B17D1">
        <w:rPr>
          <w:rFonts w:ascii="David" w:hAnsi="David" w:cs="David" w:hint="eastAsia"/>
          <w:noProof/>
          <w:spacing w:val="-2"/>
          <w:rtl/>
        </w:rPr>
        <w:t>המשרד</w:t>
      </w:r>
      <w:r w:rsidRPr="001B17D1">
        <w:rPr>
          <w:rFonts w:ascii="David" w:hAnsi="David" w:cs="David"/>
          <w:noProof/>
          <w:spacing w:val="-2"/>
          <w:rtl/>
        </w:rPr>
        <w:t>.</w:t>
      </w:r>
    </w:p>
    <w:p w14:paraId="710704A1" w14:textId="77777777" w:rsidR="00602FCE" w:rsidRPr="001B17D1" w:rsidRDefault="00602FCE" w:rsidP="00602FCE">
      <w:pPr>
        <w:numPr>
          <w:ilvl w:val="2"/>
          <w:numId w:val="108"/>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ד</w:t>
      </w:r>
      <w:r w:rsidRPr="001B17D1">
        <w:rPr>
          <w:rFonts w:ascii="David" w:hAnsi="David" w:cs="David"/>
          <w:noProof/>
          <w:spacing w:val="-2"/>
          <w:rtl/>
        </w:rPr>
        <w:t>' - מסגרת העבודה.</w:t>
      </w:r>
    </w:p>
    <w:p w14:paraId="3549864E" w14:textId="77777777" w:rsidR="00602FCE" w:rsidRPr="001B17D1" w:rsidRDefault="00602FCE" w:rsidP="00602FCE">
      <w:pPr>
        <w:spacing w:line="300" w:lineRule="atLeast"/>
        <w:ind w:left="645" w:right="1005"/>
        <w:rPr>
          <w:rFonts w:ascii="David" w:hAnsi="David" w:cs="David"/>
          <w:noProof/>
          <w:rtl/>
        </w:rPr>
      </w:pPr>
    </w:p>
    <w:p w14:paraId="60B234E0"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u w:val="single"/>
          <w:rtl/>
        </w:rPr>
        <w:t>סתירה בין מסמכים</w:t>
      </w:r>
    </w:p>
    <w:p w14:paraId="2FA36DB6" w14:textId="77777777" w:rsidR="00602FCE" w:rsidRPr="001B17D1" w:rsidRDefault="00602FCE" w:rsidP="00602FCE">
      <w:pPr>
        <w:spacing w:line="300" w:lineRule="atLeast"/>
        <w:ind w:left="1275"/>
        <w:rPr>
          <w:rFonts w:ascii="David" w:hAnsi="David" w:cs="David"/>
          <w:noProof/>
          <w:rtl/>
        </w:rPr>
      </w:pPr>
    </w:p>
    <w:p w14:paraId="2BB4AE05"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 xml:space="preserve">הצעת צד ב' או חלקים ממנה (אם התקבלו אחת או יותר מהחלופות שהציע צד ב' לביצוע </w:t>
      </w:r>
      <w:r w:rsidRPr="001B17D1">
        <w:rPr>
          <w:rFonts w:ascii="David" w:hAnsi="David" w:cs="David" w:hint="eastAsia"/>
          <w:noProof/>
          <w:rtl/>
        </w:rPr>
        <w:t>התיחור</w:t>
      </w:r>
      <w:r w:rsidRPr="001B17D1">
        <w:rPr>
          <w:rFonts w:ascii="David" w:hAnsi="David" w:cs="David"/>
          <w:noProof/>
          <w:rtl/>
        </w:rPr>
        <w:t>) תהווה חלק בלתי נפרד מחוזה זה.</w:t>
      </w:r>
    </w:p>
    <w:p w14:paraId="4D84B38F"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6E94232"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ת</w:t>
      </w:r>
      <w:r w:rsidRPr="001B17D1">
        <w:rPr>
          <w:rFonts w:ascii="David" w:hAnsi="David" w:cs="David"/>
          <w:b/>
          <w:bCs/>
          <w:u w:val="single"/>
          <w:rtl/>
          <w:lang w:eastAsia="en-US"/>
        </w:rPr>
        <w:t>קופת ההתקשרות</w:t>
      </w:r>
    </w:p>
    <w:p w14:paraId="6D9D82C7"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תקופת ההתקשרות על פי חוזה זה תחל ביום ________ ותסתיים לא יאוחר מיום_________.</w:t>
      </w:r>
    </w:p>
    <w:p w14:paraId="4EAF0DFE" w14:textId="77777777" w:rsidR="00602FCE" w:rsidRPr="001B17D1" w:rsidRDefault="00602FCE" w:rsidP="00602FCE">
      <w:pPr>
        <w:spacing w:line="300" w:lineRule="atLeast"/>
        <w:ind w:left="651"/>
        <w:rPr>
          <w:rFonts w:ascii="David" w:hAnsi="David" w:cs="David"/>
          <w:noProof/>
          <w:rtl/>
        </w:rPr>
      </w:pPr>
    </w:p>
    <w:p w14:paraId="2CB8B34C"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u w:val="single"/>
          <w:rtl/>
        </w:rPr>
        <w:t>הארכת התקשרות</w:t>
      </w:r>
    </w:p>
    <w:p w14:paraId="44C34546" w14:textId="77777777" w:rsidR="00602FCE" w:rsidRPr="001B17D1" w:rsidRDefault="00602FCE" w:rsidP="00602FCE">
      <w:pPr>
        <w:spacing w:line="300" w:lineRule="atLeast"/>
        <w:ind w:left="1275"/>
        <w:rPr>
          <w:rFonts w:ascii="David" w:hAnsi="David" w:cs="David"/>
          <w:noProof/>
          <w:rtl/>
        </w:rPr>
      </w:pPr>
    </w:p>
    <w:p w14:paraId="12456008" w14:textId="77777777" w:rsidR="00602FCE" w:rsidRPr="001B17D1" w:rsidRDefault="00602FCE" w:rsidP="00653F5C">
      <w:pPr>
        <w:bidi/>
        <w:spacing w:line="300" w:lineRule="atLeast"/>
        <w:ind w:left="1418"/>
        <w:rPr>
          <w:rFonts w:ascii="David" w:hAnsi="David" w:cs="David"/>
          <w:noProof/>
          <w:rtl/>
        </w:rPr>
      </w:pPr>
      <w:r w:rsidRPr="001B17D1">
        <w:rPr>
          <w:rFonts w:ascii="David" w:hAnsi="David" w:cs="David"/>
          <w:noProof/>
          <w:rtl/>
        </w:rPr>
        <w:t xml:space="preserve">הצדדים יהיו רשאים להאריך את ההתקשרות לתקופות נוספות בכפיפות להוראות חוק חובת המכרזים, התשנ"ב - 1993 ובכפיפות להוראות החשב הכללי במשרד האוצר. </w:t>
      </w:r>
    </w:p>
    <w:p w14:paraId="0A81BEF8" w14:textId="77777777" w:rsidR="00602FCE" w:rsidRPr="001B17D1" w:rsidRDefault="00602FCE" w:rsidP="00602FCE">
      <w:pPr>
        <w:spacing w:line="300" w:lineRule="atLeast"/>
        <w:ind w:left="1417"/>
        <w:rPr>
          <w:rFonts w:ascii="David" w:hAnsi="David" w:cs="David"/>
          <w:rtl/>
          <w:lang w:eastAsia="en-US"/>
        </w:rPr>
      </w:pPr>
      <w:r w:rsidRPr="001B17D1">
        <w:rPr>
          <w:rFonts w:ascii="David" w:hAnsi="David" w:cs="David"/>
          <w:noProof/>
          <w:rtl/>
          <w:lang w:val="en-US" w:eastAsia="en-US"/>
        </w:rPr>
        <mc:AlternateContent>
          <mc:Choice Requires="wps">
            <w:drawing>
              <wp:anchor distT="0" distB="0" distL="114300" distR="114300" simplePos="0" relativeHeight="251662336" behindDoc="1" locked="0" layoutInCell="1" allowOverlap="1" wp14:anchorId="36F73440" wp14:editId="449C5F48">
                <wp:simplePos x="0" y="0"/>
                <wp:positionH relativeFrom="column">
                  <wp:posOffset>-198120</wp:posOffset>
                </wp:positionH>
                <wp:positionV relativeFrom="paragraph">
                  <wp:posOffset>114935</wp:posOffset>
                </wp:positionV>
                <wp:extent cx="5955030" cy="861695"/>
                <wp:effectExtent l="8255" t="35560" r="37465" b="762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EAEB829" id="מלבן 4" o:spid="_x0000_s1026" style="position:absolute;left:0;text-align:left;margin-left:-15.6pt;margin-top:9.05pt;width:468.9pt;height:67.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">
                <v:shadow on="t" opacity=".5" offset="3pt,-3pt"/>
              </v:rect>
            </w:pict>
          </mc:Fallback>
        </mc:AlternateContent>
      </w:r>
    </w:p>
    <w:p w14:paraId="2E87DC14" w14:textId="77777777" w:rsidR="00602FCE" w:rsidRPr="001B17D1" w:rsidRDefault="00602FCE" w:rsidP="00602FCE">
      <w:pPr>
        <w:numPr>
          <w:ilvl w:val="1"/>
          <w:numId w:val="108"/>
        </w:numPr>
        <w:bidi/>
        <w:spacing w:line="300" w:lineRule="atLeast"/>
        <w:jc w:val="both"/>
        <w:rPr>
          <w:rFonts w:ascii="David" w:hAnsi="David" w:cs="David"/>
          <w:b/>
          <w:bCs/>
          <w:rtl/>
        </w:rPr>
      </w:pPr>
      <w:r w:rsidRPr="001B17D1">
        <w:rPr>
          <w:rFonts w:ascii="David" w:hAnsi="David" w:cs="David" w:hint="eastAsia"/>
          <w:b/>
          <w:bCs/>
          <w:rtl/>
        </w:rPr>
        <w:t>יובהר</w:t>
      </w:r>
      <w:r w:rsidRPr="001B17D1">
        <w:rPr>
          <w:rFonts w:ascii="David" w:hAnsi="David" w:cs="David"/>
          <w:b/>
          <w:bCs/>
          <w:rtl/>
        </w:rPr>
        <w:t xml:space="preserve"> כי התקשרות הנפרשת על פני 2 שנות תקציב, בהיותה חופפת שנת לימודים (מספטמבר בשנה מסוימת עד לאוגוסט בשנה העוקבת), תהיה כפופה </w:t>
      </w:r>
      <w:r w:rsidRPr="001B17D1">
        <w:rPr>
          <w:rFonts w:ascii="David" w:hAnsi="David" w:cs="David" w:hint="eastAsia"/>
          <w:b/>
          <w:bCs/>
          <w:rtl/>
        </w:rPr>
        <w:t>ותלויה</w:t>
      </w:r>
      <w:r w:rsidRPr="001B17D1">
        <w:rPr>
          <w:rFonts w:ascii="David" w:hAnsi="David" w:cs="David"/>
          <w:b/>
          <w:bCs/>
          <w:rtl/>
        </w:rPr>
        <w:t xml:space="preserve"> </w:t>
      </w:r>
      <w:r w:rsidRPr="001B17D1">
        <w:rPr>
          <w:rFonts w:ascii="David" w:hAnsi="David" w:cs="David" w:hint="eastAsia"/>
          <w:b/>
          <w:bCs/>
          <w:rtl/>
        </w:rPr>
        <w:t>באישור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המדינה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לפיכך</w:t>
      </w:r>
      <w:r w:rsidRPr="001B17D1">
        <w:rPr>
          <w:rFonts w:ascii="David" w:hAnsi="David" w:cs="David"/>
          <w:b/>
          <w:bCs/>
          <w:rtl/>
        </w:rPr>
        <w:t xml:space="preserve">, </w:t>
      </w:r>
      <w:r w:rsidRPr="001B17D1">
        <w:rPr>
          <w:rFonts w:ascii="David" w:hAnsi="David" w:cs="David" w:hint="eastAsia"/>
          <w:b/>
          <w:bCs/>
          <w:rtl/>
        </w:rPr>
        <w:t>ככל</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יאושר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יהיה</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פנוי</w:t>
      </w:r>
      <w:r w:rsidRPr="001B17D1">
        <w:rPr>
          <w:rFonts w:ascii="David" w:hAnsi="David" w:cs="David"/>
          <w:b/>
          <w:bCs/>
          <w:rtl/>
        </w:rPr>
        <w:t xml:space="preserve"> </w:t>
      </w:r>
      <w:r w:rsidRPr="001B17D1">
        <w:rPr>
          <w:rFonts w:ascii="David" w:hAnsi="David" w:cs="David" w:hint="eastAsia"/>
          <w:b/>
          <w:bCs/>
          <w:rtl/>
        </w:rPr>
        <w:t>לנושא</w:t>
      </w:r>
      <w:r w:rsidRPr="001B17D1">
        <w:rPr>
          <w:rFonts w:ascii="David" w:hAnsi="David" w:cs="David"/>
          <w:b/>
          <w:bCs/>
          <w:rtl/>
        </w:rPr>
        <w:t xml:space="preserve">, </w:t>
      </w:r>
      <w:r w:rsidRPr="001B17D1">
        <w:rPr>
          <w:rFonts w:ascii="David" w:hAnsi="David" w:cs="David" w:hint="eastAsia"/>
          <w:b/>
          <w:bCs/>
          <w:rtl/>
        </w:rPr>
        <w:t>תופסק</w:t>
      </w:r>
      <w:r w:rsidRPr="001B17D1">
        <w:rPr>
          <w:rFonts w:ascii="David" w:hAnsi="David" w:cs="David"/>
          <w:b/>
          <w:bCs/>
          <w:rtl/>
        </w:rPr>
        <w:t xml:space="preserve"> </w:t>
      </w:r>
      <w:r w:rsidRPr="001B17D1">
        <w:rPr>
          <w:rFonts w:ascii="David" w:hAnsi="David" w:cs="David" w:hint="eastAsia"/>
          <w:b/>
          <w:bCs/>
          <w:rtl/>
        </w:rPr>
        <w:t>ההתקשרות</w:t>
      </w:r>
      <w:r w:rsidRPr="001B17D1">
        <w:rPr>
          <w:rFonts w:ascii="David" w:hAnsi="David" w:cs="David"/>
          <w:b/>
          <w:bCs/>
          <w:rtl/>
        </w:rPr>
        <w:t>.</w:t>
      </w:r>
    </w:p>
    <w:p w14:paraId="2D12B6A5" w14:textId="77777777" w:rsidR="00602FCE" w:rsidRPr="001B17D1" w:rsidRDefault="00602FCE" w:rsidP="00602FCE">
      <w:pPr>
        <w:spacing w:line="300" w:lineRule="atLeast"/>
        <w:ind w:left="709"/>
        <w:rPr>
          <w:rFonts w:ascii="David" w:hAnsi="David" w:cs="David"/>
          <w:b/>
          <w:bCs/>
          <w:rtl/>
          <w:lang w:eastAsia="en-US"/>
        </w:rPr>
      </w:pPr>
    </w:p>
    <w:p w14:paraId="41F5A771" w14:textId="77777777"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lastRenderedPageBreak/>
        <w:t>התמורה</w:t>
      </w:r>
    </w:p>
    <w:p w14:paraId="0825692E"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תמורת</w:t>
      </w:r>
      <w:r w:rsidRPr="001B17D1">
        <w:rPr>
          <w:rFonts w:ascii="David" w:hAnsi="David" w:cs="David"/>
          <w:noProof/>
          <w:rtl/>
        </w:rPr>
        <w:t xml:space="preserve">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התיחור (להלן: </w:t>
      </w:r>
      <w:r w:rsidRPr="001B17D1">
        <w:rPr>
          <w:rFonts w:ascii="David" w:hAnsi="David" w:cs="David"/>
          <w:b/>
          <w:bCs/>
          <w:noProof/>
          <w:rtl/>
        </w:rPr>
        <w:t>"התמורה"</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תוכנית</w:t>
      </w:r>
      <w:r w:rsidRPr="001B17D1">
        <w:rPr>
          <w:rFonts w:ascii="David" w:hAnsi="David" w:cs="David"/>
          <w:noProof/>
          <w:rtl/>
        </w:rPr>
        <w:t xml:space="preserve"> </w:t>
      </w:r>
      <w:r w:rsidRPr="001B17D1">
        <w:rPr>
          <w:rFonts w:ascii="David" w:hAnsi="David" w:cs="David" w:hint="eastAsia"/>
          <w:noProof/>
          <w:rtl/>
        </w:rPr>
        <w:t>עבודה</w:t>
      </w:r>
      <w:r w:rsidRPr="001B17D1">
        <w:rPr>
          <w:rFonts w:ascii="David" w:hAnsi="David" w:cs="David"/>
          <w:noProof/>
          <w:rtl/>
        </w:rPr>
        <w:t xml:space="preserve"> </w:t>
      </w:r>
      <w:r w:rsidRPr="001B17D1">
        <w:rPr>
          <w:rFonts w:ascii="David" w:hAnsi="David" w:cs="David" w:hint="eastAsia"/>
          <w:noProof/>
          <w:rtl/>
        </w:rPr>
        <w:t>המצ</w:t>
      </w:r>
      <w:r w:rsidRPr="001B17D1">
        <w:rPr>
          <w:rFonts w:ascii="David" w:hAnsi="David" w:cs="David"/>
          <w:noProof/>
          <w:rtl/>
        </w:rPr>
        <w:t>"ב.</w:t>
      </w:r>
    </w:p>
    <w:p w14:paraId="1E40B5FF"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הסכום</w:t>
      </w:r>
      <w:r w:rsidRPr="001B17D1">
        <w:rPr>
          <w:rFonts w:ascii="David" w:hAnsi="David" w:cs="David"/>
          <w:noProof/>
          <w:rtl/>
        </w:rPr>
        <w:t xml:space="preserve"> האמור לעיל מתוקצב בסעיף תקציבי </w:t>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rtl/>
        </w:rPr>
        <w:t>.</w:t>
      </w:r>
    </w:p>
    <w:p w14:paraId="3392B887"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צד</w:t>
      </w:r>
      <w:r w:rsidRPr="001B17D1">
        <w:rPr>
          <w:rFonts w:ascii="David" w:hAnsi="David" w:cs="David"/>
          <w:noProof/>
          <w:rtl/>
        </w:rPr>
        <w:t xml:space="preserve"> ב' מתחייב ומצהיר בזה שלא יבצע כל עבודה שהיא אלא ע"פ תוכנית עבודה אשר הוצאה כנדרש ע"י המשרד ואושרה ע"י מורשי החתימה מטעם הגורם המקצועי והחשבות. </w:t>
      </w:r>
    </w:p>
    <w:p w14:paraId="1EBDD20F"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b/>
          <w:bCs/>
          <w:noProof/>
          <w:u w:val="single"/>
          <w:rtl/>
        </w:rPr>
        <w:t>נוהל התשלום</w:t>
      </w:r>
    </w:p>
    <w:p w14:paraId="73305A12" w14:textId="77777777" w:rsidR="00602FCE" w:rsidRPr="001B17D1" w:rsidRDefault="00602FCE" w:rsidP="00602FCE">
      <w:pPr>
        <w:numPr>
          <w:ilvl w:val="2"/>
          <w:numId w:val="108"/>
        </w:numPr>
        <w:bidi/>
        <w:spacing w:after="100" w:line="300" w:lineRule="atLeast"/>
        <w:ind w:left="2269" w:hanging="851"/>
        <w:jc w:val="both"/>
        <w:rPr>
          <w:rFonts w:ascii="David" w:hAnsi="David" w:cs="David"/>
          <w:noProof/>
          <w:rtl/>
        </w:rPr>
      </w:pPr>
      <w:r w:rsidRPr="001B17D1">
        <w:rPr>
          <w:rFonts w:ascii="David" w:hAnsi="David" w:cs="David"/>
          <w:noProof/>
          <w:rtl/>
        </w:rPr>
        <w:t>צד ב' יגיש למשרד דו"ח המפרט את כל השירותים שביצע במהלך החודש האחרון, וכן חשבונית מס מפורטת שהונפקה על ידו.</w:t>
      </w:r>
    </w:p>
    <w:p w14:paraId="20FC4F77" w14:textId="77777777" w:rsidR="00602FCE" w:rsidRPr="001B17D1" w:rsidRDefault="00602FCE" w:rsidP="00602FCE">
      <w:pPr>
        <w:numPr>
          <w:ilvl w:val="2"/>
          <w:numId w:val="108"/>
        </w:numPr>
        <w:bidi/>
        <w:spacing w:after="100" w:line="300" w:lineRule="atLeast"/>
        <w:ind w:left="2269" w:hanging="851"/>
        <w:jc w:val="both"/>
        <w:rPr>
          <w:rFonts w:ascii="David" w:hAnsi="David" w:cs="David"/>
          <w:noProof/>
          <w:rtl/>
          <w:lang w:eastAsia="en-US"/>
        </w:rPr>
      </w:pPr>
      <w:r w:rsidRPr="001B17D1">
        <w:rPr>
          <w:rFonts w:ascii="David" w:hAnsi="David" w:cs="David"/>
          <w:noProof/>
          <w:rtl/>
        </w:rPr>
        <w:t xml:space="preserve">תשלום התמורה יבוצע על ידי אגף הכספים במשרד </w:t>
      </w:r>
      <w:r w:rsidRPr="001B17D1">
        <w:rPr>
          <w:rFonts w:ascii="David" w:hAnsi="David" w:cs="David" w:hint="eastAsia"/>
          <w:noProof/>
          <w:rtl/>
        </w:rPr>
        <w:t>עפ</w:t>
      </w:r>
      <w:r w:rsidRPr="001B17D1">
        <w:rPr>
          <w:rFonts w:ascii="David" w:hAnsi="David" w:cs="David"/>
          <w:noProof/>
          <w:rtl/>
        </w:rPr>
        <w:t xml:space="preserve">"י הוראת התכ"ם החדשה </w:t>
      </w:r>
      <w:r w:rsidRPr="001B17D1">
        <w:rPr>
          <w:rFonts w:ascii="David" w:hAnsi="David" w:cs="David"/>
          <w:b/>
          <w:bCs/>
          <w:noProof/>
          <w:rtl/>
        </w:rPr>
        <w:t>1.4.0.3</w:t>
      </w:r>
      <w:r w:rsidRPr="001B17D1">
        <w:rPr>
          <w:rFonts w:ascii="David" w:hAnsi="David" w:cs="David"/>
          <w:noProof/>
          <w:rtl/>
          <w:lang w:eastAsia="en-US"/>
        </w:rPr>
        <w:t xml:space="preserve">, </w:t>
      </w:r>
      <w:r w:rsidRPr="001B17D1">
        <w:rPr>
          <w:rFonts w:ascii="David" w:hAnsi="David" w:cs="David" w:hint="eastAsia"/>
          <w:noProof/>
          <w:rtl/>
          <w:lang w:eastAsia="en-US"/>
        </w:rPr>
        <w:t>מותנה</w:t>
      </w:r>
      <w:r w:rsidRPr="001B17D1">
        <w:rPr>
          <w:rFonts w:ascii="David" w:hAnsi="David" w:cs="David"/>
          <w:noProof/>
          <w:rtl/>
          <w:lang w:eastAsia="en-US"/>
        </w:rPr>
        <w:t xml:space="preserve"> </w:t>
      </w:r>
      <w:r w:rsidRPr="001B17D1">
        <w:rPr>
          <w:rFonts w:ascii="David" w:hAnsi="David" w:cs="David" w:hint="eastAsia"/>
          <w:noProof/>
          <w:rtl/>
          <w:lang w:eastAsia="en-US"/>
        </w:rPr>
        <w:t>ב</w:t>
      </w:r>
      <w:r w:rsidRPr="001B17D1">
        <w:rPr>
          <w:rFonts w:ascii="David" w:hAnsi="David" w:cs="David"/>
          <w:noProof/>
          <w:rtl/>
          <w:lang w:eastAsia="en-US"/>
        </w:rPr>
        <w:t>אישור מטעם ה</w:t>
      </w:r>
      <w:r w:rsidRPr="001B17D1">
        <w:rPr>
          <w:rFonts w:ascii="David" w:hAnsi="David" w:cs="David" w:hint="eastAsia"/>
          <w:noProof/>
          <w:rtl/>
          <w:lang w:eastAsia="en-US"/>
        </w:rPr>
        <w:t>יחידה</w:t>
      </w:r>
      <w:r w:rsidRPr="001B17D1">
        <w:rPr>
          <w:rFonts w:ascii="David" w:hAnsi="David" w:cs="David"/>
          <w:noProof/>
          <w:rtl/>
          <w:lang w:eastAsia="en-US"/>
        </w:rPr>
        <w:t xml:space="preserve"> </w:t>
      </w:r>
      <w:r w:rsidRPr="001B17D1">
        <w:rPr>
          <w:rFonts w:ascii="David" w:hAnsi="David" w:cs="David" w:hint="eastAsia"/>
          <w:noProof/>
          <w:rtl/>
          <w:lang w:eastAsia="en-US"/>
        </w:rPr>
        <w:t>המקצועית</w:t>
      </w:r>
      <w:r w:rsidRPr="001B17D1">
        <w:rPr>
          <w:rFonts w:ascii="David" w:hAnsi="David" w:cs="David"/>
          <w:noProof/>
          <w:rtl/>
          <w:lang w:eastAsia="en-US"/>
        </w:rPr>
        <w:t xml:space="preserve"> שהשירות המפורט אכן בוצע (האישור יצויין בטופס מלווה הנותן ביטוי גם לעניין הפיצוי המוסכם ככל שישנו). </w:t>
      </w:r>
    </w:p>
    <w:p w14:paraId="0A814381" w14:textId="77777777" w:rsidR="00602FCE" w:rsidRPr="001B17D1" w:rsidRDefault="00602FCE" w:rsidP="00602FCE">
      <w:pPr>
        <w:numPr>
          <w:ilvl w:val="2"/>
          <w:numId w:val="108"/>
        </w:numPr>
        <w:bidi/>
        <w:spacing w:after="100" w:line="300" w:lineRule="atLeast"/>
        <w:ind w:left="2269" w:hanging="851"/>
        <w:jc w:val="both"/>
        <w:rPr>
          <w:rFonts w:ascii="David" w:hAnsi="David" w:cs="David"/>
          <w:noProof/>
          <w:rtl/>
        </w:rPr>
      </w:pPr>
      <w:r w:rsidRPr="001B17D1">
        <w:rPr>
          <w:rFonts w:ascii="David" w:hAnsi="David" w:cs="David"/>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C0752FA"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 xml:space="preserve">מובהר בזה כי המשרד לא ישלם בגין עבודה אשר בוצעה ללא הזמנת עבודה, מתאימה. </w:t>
      </w:r>
    </w:p>
    <w:p w14:paraId="6007139D" w14:textId="77777777" w:rsidR="00602FCE" w:rsidRPr="001B17D1" w:rsidRDefault="00602FCE" w:rsidP="00602FCE">
      <w:pPr>
        <w:tabs>
          <w:tab w:val="left" w:pos="-2042"/>
        </w:tabs>
        <w:spacing w:line="280" w:lineRule="atLeast"/>
        <w:rPr>
          <w:rFonts w:ascii="David" w:hAnsi="David" w:cs="David"/>
          <w:noProof/>
          <w:rtl/>
        </w:rPr>
      </w:pPr>
    </w:p>
    <w:p w14:paraId="0A88633A" w14:textId="77777777"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מקדמות</w:t>
      </w:r>
    </w:p>
    <w:p w14:paraId="2D535ED8" w14:textId="77777777"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אם ישלם המשרד לצד ב' מקדמות, הן תשולמנה בהתאם לאישורו של חשב המשרד ובכפוף להוראות החשב הכללי.</w:t>
      </w:r>
    </w:p>
    <w:p w14:paraId="726A55D7" w14:textId="77777777" w:rsidR="00602FCE" w:rsidRPr="001B17D1" w:rsidRDefault="00602FCE" w:rsidP="00653F5C">
      <w:pPr>
        <w:tabs>
          <w:tab w:val="left" w:pos="-2042"/>
        </w:tabs>
        <w:bidi/>
        <w:spacing w:line="300" w:lineRule="atLeast"/>
        <w:ind w:left="1275"/>
        <w:rPr>
          <w:rFonts w:ascii="David" w:hAnsi="David" w:cs="David"/>
          <w:noProof/>
          <w:rtl/>
        </w:rPr>
      </w:pPr>
    </w:p>
    <w:p w14:paraId="746BFCFB" w14:textId="77777777"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מע"מ</w:t>
      </w:r>
    </w:p>
    <w:p w14:paraId="6DD52E54" w14:textId="77777777"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 xml:space="preserve">התמורה האמורה אינה כוללת מס ערך מוסף, אשר ישולם על ידי המשרד, עם כל תשלום ותשלום, </w:t>
      </w:r>
      <w:r w:rsidRPr="001B17D1">
        <w:rPr>
          <w:rFonts w:ascii="David" w:hAnsi="David" w:cs="David" w:hint="eastAsia"/>
          <w:noProof/>
          <w:rtl/>
        </w:rPr>
        <w:t>ככל</w:t>
      </w:r>
      <w:r w:rsidRPr="001B17D1">
        <w:rPr>
          <w:rFonts w:ascii="David" w:hAnsi="David" w:cs="David"/>
          <w:noProof/>
          <w:rtl/>
        </w:rPr>
        <w:t xml:space="preserve"> </w:t>
      </w:r>
      <w:r w:rsidRPr="001B17D1">
        <w:rPr>
          <w:rFonts w:ascii="David" w:hAnsi="David" w:cs="David" w:hint="eastAsia"/>
          <w:noProof/>
          <w:rtl/>
        </w:rPr>
        <w:t>שמדובר</w:t>
      </w:r>
      <w:r w:rsidRPr="001B17D1">
        <w:rPr>
          <w:rFonts w:ascii="David" w:hAnsi="David" w:cs="David"/>
          <w:noProof/>
          <w:rtl/>
        </w:rPr>
        <w:t xml:space="preserve"> </w:t>
      </w:r>
      <w:r w:rsidRPr="001B17D1">
        <w:rPr>
          <w:rFonts w:ascii="David" w:hAnsi="David" w:cs="David" w:hint="eastAsia"/>
          <w:noProof/>
          <w:rtl/>
        </w:rPr>
        <w:t>בגוף</w:t>
      </w:r>
      <w:r w:rsidRPr="001B17D1">
        <w:rPr>
          <w:rFonts w:ascii="David" w:hAnsi="David" w:cs="David"/>
          <w:noProof/>
          <w:rtl/>
        </w:rPr>
        <w:t xml:space="preserve"> </w:t>
      </w:r>
      <w:r w:rsidRPr="001B17D1">
        <w:rPr>
          <w:rFonts w:ascii="David" w:hAnsi="David" w:cs="David" w:hint="eastAsia"/>
          <w:noProof/>
          <w:rtl/>
        </w:rPr>
        <w:t>המחויב</w:t>
      </w:r>
      <w:r w:rsidRPr="001B17D1">
        <w:rPr>
          <w:rFonts w:ascii="David" w:hAnsi="David" w:cs="David"/>
          <w:noProof/>
          <w:rtl/>
        </w:rPr>
        <w:t xml:space="preserve"> </w:t>
      </w:r>
      <w:r w:rsidRPr="001B17D1">
        <w:rPr>
          <w:rFonts w:ascii="David" w:hAnsi="David" w:cs="David" w:hint="eastAsia"/>
          <w:noProof/>
          <w:rtl/>
        </w:rPr>
        <w:t>במע</w:t>
      </w:r>
      <w:r w:rsidRPr="001B17D1">
        <w:rPr>
          <w:rFonts w:ascii="David" w:hAnsi="David" w:cs="David"/>
          <w:noProof/>
          <w:rtl/>
        </w:rPr>
        <w:t>"מ.</w:t>
      </w:r>
    </w:p>
    <w:p w14:paraId="265F442E" w14:textId="77777777" w:rsidR="00602FCE" w:rsidRPr="001B17D1" w:rsidRDefault="00602FCE" w:rsidP="00653F5C">
      <w:pPr>
        <w:tabs>
          <w:tab w:val="left" w:pos="-2042"/>
        </w:tabs>
        <w:bidi/>
        <w:spacing w:line="300" w:lineRule="atLeast"/>
        <w:ind w:left="1076" w:hanging="283"/>
        <w:rPr>
          <w:rFonts w:ascii="David" w:hAnsi="David" w:cs="David"/>
          <w:noProof/>
          <w:rtl/>
        </w:rPr>
      </w:pPr>
    </w:p>
    <w:p w14:paraId="2FC74F56" w14:textId="77777777"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סופיות התמורה</w:t>
      </w:r>
    </w:p>
    <w:p w14:paraId="0C3B59AE" w14:textId="77777777"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EC2DF8" w14:textId="77777777" w:rsidR="00602FCE" w:rsidRPr="001B17D1" w:rsidRDefault="00602FCE" w:rsidP="00653F5C">
      <w:pPr>
        <w:tabs>
          <w:tab w:val="left" w:pos="-2042"/>
        </w:tabs>
        <w:bidi/>
        <w:spacing w:line="300" w:lineRule="atLeast"/>
        <w:ind w:left="1076" w:hanging="431"/>
        <w:rPr>
          <w:rFonts w:ascii="David" w:hAnsi="David" w:cs="David"/>
          <w:noProof/>
          <w:rtl/>
        </w:rPr>
      </w:pPr>
    </w:p>
    <w:p w14:paraId="0EAC610F" w14:textId="77777777"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תשלומי יתר</w:t>
      </w:r>
    </w:p>
    <w:p w14:paraId="06142763" w14:textId="77777777"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E37B783" w14:textId="77777777" w:rsidR="00602FCE" w:rsidRPr="001B17D1" w:rsidRDefault="00602FCE" w:rsidP="00653F5C">
      <w:pPr>
        <w:tabs>
          <w:tab w:val="left" w:pos="-2042"/>
        </w:tabs>
        <w:bidi/>
        <w:spacing w:line="300" w:lineRule="atLeast"/>
        <w:ind w:left="1076" w:hanging="283"/>
        <w:rPr>
          <w:rFonts w:ascii="David" w:hAnsi="David" w:cs="David"/>
          <w:noProof/>
          <w:rtl/>
        </w:rPr>
      </w:pPr>
    </w:p>
    <w:p w14:paraId="4A87FF6C" w14:textId="77777777"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חוק התקציב</w:t>
      </w:r>
    </w:p>
    <w:p w14:paraId="5E5E9C1D" w14:textId="77777777" w:rsidR="00602FCE" w:rsidRPr="001B17D1" w:rsidRDefault="00602FCE" w:rsidP="00653F5C">
      <w:pPr>
        <w:tabs>
          <w:tab w:val="left" w:pos="-2042"/>
        </w:tabs>
        <w:bidi/>
        <w:spacing w:line="300" w:lineRule="atLeast"/>
        <w:ind w:left="1134" w:firstLine="284"/>
        <w:rPr>
          <w:rFonts w:ascii="David" w:hAnsi="David" w:cs="David"/>
          <w:b/>
          <w:bCs/>
          <w:noProof/>
          <w:u w:val="single"/>
          <w:rtl/>
        </w:rPr>
      </w:pPr>
      <w:r w:rsidRPr="001B17D1">
        <w:rPr>
          <w:rFonts w:ascii="David" w:hAnsi="David" w:cs="David"/>
          <w:noProof/>
          <w:rtl/>
        </w:rPr>
        <w:t>חוזה זה יהיה כפוף לחוק התקציב.</w:t>
      </w:r>
    </w:p>
    <w:p w14:paraId="6E97E21E" w14:textId="77777777" w:rsidR="00602FCE" w:rsidRPr="001B17D1" w:rsidRDefault="00602FCE" w:rsidP="00602FCE">
      <w:pPr>
        <w:rPr>
          <w:rFonts w:ascii="David" w:hAnsi="David" w:cs="David"/>
          <w:b/>
          <w:bCs/>
          <w:noProof/>
          <w:u w:val="single"/>
          <w:rtl/>
        </w:rPr>
      </w:pPr>
    </w:p>
    <w:p w14:paraId="53CA9414" w14:textId="77777777"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br w:type="page"/>
      </w:r>
      <w:r w:rsidRPr="001B17D1">
        <w:rPr>
          <w:rFonts w:ascii="David" w:hAnsi="David" w:cs="David"/>
          <w:b/>
          <w:bCs/>
          <w:noProof/>
          <w:u w:val="single"/>
          <w:rtl/>
        </w:rPr>
        <w:lastRenderedPageBreak/>
        <w:t>כללי</w:t>
      </w:r>
    </w:p>
    <w:p w14:paraId="1D9FB4C9"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מובהר ומוסכם בין הצדדים כי לא יועבר סכום כלשהו מסעיף אחד בתקציב (המפורט בנספח מסגרת העבודה) למשנהו ללא הסכמת</w:t>
      </w:r>
      <w:r w:rsidRPr="001B17D1">
        <w:rPr>
          <w:rFonts w:ascii="David" w:hAnsi="David" w:cs="David" w:hint="eastAsia"/>
          <w:noProof/>
          <w:rtl/>
        </w:rPr>
        <w:t>ם</w:t>
      </w:r>
      <w:r w:rsidRPr="001B17D1">
        <w:rPr>
          <w:rFonts w:ascii="David" w:hAnsi="David" w:cs="David"/>
          <w:noProof/>
          <w:rtl/>
        </w:rPr>
        <w:t xml:space="preserve"> מראש ובכתב של מנהל היחידה וחשב המשרד.</w:t>
      </w:r>
      <w:r w:rsidRPr="001B17D1">
        <w:rPr>
          <w:rFonts w:ascii="David" w:hAnsi="David" w:cs="David"/>
          <w:noProof/>
          <w:rtl/>
        </w:rPr>
        <w:tab/>
      </w:r>
    </w:p>
    <w:p w14:paraId="12E73D9E"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Pr="001B17D1">
        <w:rPr>
          <w:rFonts w:ascii="David" w:hAnsi="David" w:cs="David"/>
          <w:noProof/>
          <w:rtl/>
        </w:rPr>
        <w:t>.</w:t>
      </w:r>
    </w:p>
    <w:p w14:paraId="4C338B86" w14:textId="77777777" w:rsidR="00602FCE" w:rsidRPr="001B17D1" w:rsidRDefault="00863A60" w:rsidP="00653F5C">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b/>
          <w:bCs/>
          <w:u w:val="single"/>
          <w:rtl/>
          <w:lang w:eastAsia="en-US"/>
        </w:rPr>
        <w:t>התחייבויות צד ב'</w:t>
      </w:r>
    </w:p>
    <w:p w14:paraId="707C6533"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14:paraId="6F434757"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לבצע את השירותים במיומנות וברמה מקצועית גבוהה.</w:t>
      </w:r>
    </w:p>
    <w:p w14:paraId="0314D184"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לשמור בסוד את כל המידע שיגיע אליו במהלך ביצוע ההתקשרות ולהחתים את כל המועסקים על ידו על טופס התחייבות לשמירת סודיות.</w:t>
      </w:r>
    </w:p>
    <w:p w14:paraId="50B660A3"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FA62315"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חוקי</w:t>
      </w:r>
      <w:r w:rsidRPr="001B17D1">
        <w:rPr>
          <w:rFonts w:ascii="David" w:hAnsi="David" w:cs="David"/>
          <w:noProof/>
          <w:rtl/>
        </w:rPr>
        <w:t xml:space="preserve"> </w:t>
      </w:r>
      <w:r w:rsidRPr="001B17D1">
        <w:rPr>
          <w:rFonts w:ascii="David" w:hAnsi="David" w:cs="David" w:hint="eastAsia"/>
          <w:noProof/>
          <w:rtl/>
        </w:rPr>
        <w:t>ההעסקה</w:t>
      </w:r>
      <w:r w:rsidRPr="001B17D1">
        <w:rPr>
          <w:rFonts w:ascii="David" w:hAnsi="David" w:cs="David"/>
          <w:noProof/>
          <w:rtl/>
        </w:rPr>
        <w:t xml:space="preserve"> </w:t>
      </w:r>
      <w:r w:rsidRPr="001B17D1">
        <w:rPr>
          <w:rFonts w:ascii="David" w:hAnsi="David" w:cs="David" w:hint="eastAsia"/>
          <w:noProof/>
          <w:rtl/>
        </w:rPr>
        <w:t>המנויים</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לענין</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w:t>
      </w:r>
    </w:p>
    <w:p w14:paraId="239CD39E"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hint="eastAsia"/>
          <w:noProof/>
          <w:rtl/>
        </w:rPr>
        <w:t>לאפשר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לכל</w:t>
      </w:r>
      <w:r w:rsidRPr="001B17D1">
        <w:rPr>
          <w:rFonts w:ascii="David" w:hAnsi="David" w:cs="David"/>
          <w:noProof/>
          <w:rtl/>
        </w:rPr>
        <w:t xml:space="preserve"> </w:t>
      </w:r>
      <w:r w:rsidRPr="001B17D1">
        <w:rPr>
          <w:rFonts w:ascii="David" w:hAnsi="David" w:cs="David" w:hint="eastAsia"/>
          <w:noProof/>
          <w:rtl/>
        </w:rPr>
        <w:t>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בכל</w:t>
      </w:r>
      <w:r w:rsidRPr="001B17D1">
        <w:rPr>
          <w:rFonts w:ascii="David" w:hAnsi="David" w:cs="David"/>
          <w:noProof/>
          <w:rtl/>
        </w:rPr>
        <w:t xml:space="preserve"> </w:t>
      </w:r>
      <w:r w:rsidRPr="001B17D1">
        <w:rPr>
          <w:rFonts w:ascii="David" w:hAnsi="David" w:cs="David" w:hint="eastAsia"/>
          <w:noProof/>
          <w:rtl/>
        </w:rPr>
        <w:t>עת</w:t>
      </w:r>
      <w:r w:rsidRPr="001B17D1">
        <w:rPr>
          <w:rFonts w:ascii="David" w:hAnsi="David" w:cs="David"/>
          <w:noProof/>
          <w:rtl/>
        </w:rPr>
        <w:t xml:space="preserve">, </w:t>
      </w:r>
      <w:r w:rsidRPr="001B17D1">
        <w:rPr>
          <w:rFonts w:ascii="David" w:hAnsi="David" w:cs="David" w:hint="eastAsia"/>
          <w:noProof/>
          <w:rtl/>
        </w:rPr>
        <w:t>הן</w:t>
      </w:r>
      <w:r w:rsidRPr="001B17D1">
        <w:rPr>
          <w:rFonts w:ascii="David" w:hAnsi="David" w:cs="David"/>
          <w:noProof/>
          <w:rtl/>
        </w:rPr>
        <w:t xml:space="preserve">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והן</w:t>
      </w:r>
      <w:r w:rsidRPr="001B17D1">
        <w:rPr>
          <w:rFonts w:ascii="David" w:hAnsi="David" w:cs="David"/>
          <w:noProof/>
          <w:rtl/>
        </w:rPr>
        <w:t xml:space="preserve"> </w:t>
      </w:r>
      <w:r w:rsidRPr="001B17D1">
        <w:rPr>
          <w:rFonts w:ascii="David" w:hAnsi="David" w:cs="David" w:hint="eastAsia"/>
          <w:noProof/>
          <w:rtl/>
        </w:rPr>
        <w:t>לאחריה</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מסמך</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שידרש</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שיקול</w:t>
      </w:r>
      <w:r w:rsidRPr="001B17D1">
        <w:rPr>
          <w:rFonts w:ascii="David" w:hAnsi="David" w:cs="David"/>
          <w:noProof/>
          <w:rtl/>
        </w:rPr>
        <w:t xml:space="preserve"> </w:t>
      </w:r>
      <w:r w:rsidRPr="001B17D1">
        <w:rPr>
          <w:rFonts w:ascii="David" w:hAnsi="David" w:cs="David" w:hint="eastAsia"/>
          <w:noProof/>
          <w:rtl/>
        </w:rPr>
        <w:t>דעתו</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המשרד</w:t>
      </w:r>
      <w:r w:rsidRPr="001B17D1">
        <w:rPr>
          <w:rFonts w:ascii="David" w:hAnsi="David" w:cs="David"/>
          <w:noProof/>
          <w:rtl/>
        </w:rPr>
        <w:t xml:space="preserve">, </w:t>
      </w:r>
      <w:r w:rsidRPr="001B17D1">
        <w:rPr>
          <w:rFonts w:ascii="David" w:hAnsi="David" w:cs="David" w:hint="eastAsia"/>
          <w:noProof/>
          <w:rtl/>
        </w:rPr>
        <w:t>לרבות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חשבונות</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צדדים</w:t>
      </w:r>
      <w:r w:rsidRPr="001B17D1">
        <w:rPr>
          <w:rFonts w:ascii="David" w:hAnsi="David" w:cs="David"/>
          <w:noProof/>
          <w:rtl/>
        </w:rPr>
        <w:t xml:space="preserve"> </w:t>
      </w:r>
      <w:r w:rsidRPr="001B17D1">
        <w:rPr>
          <w:rFonts w:ascii="David" w:hAnsi="David" w:cs="David" w:hint="eastAsia"/>
          <w:noProof/>
          <w:rtl/>
        </w:rPr>
        <w:t>קשורים</w:t>
      </w:r>
      <w:r w:rsidRPr="001B17D1">
        <w:rPr>
          <w:rFonts w:ascii="David" w:hAnsi="David" w:cs="David"/>
          <w:noProof/>
          <w:rtl/>
        </w:rPr>
        <w:t>.</w:t>
      </w:r>
    </w:p>
    <w:p w14:paraId="526F18F5" w14:textId="77777777" w:rsidR="00602FCE" w:rsidRPr="001B17D1" w:rsidRDefault="00602FCE" w:rsidP="00602FCE">
      <w:pPr>
        <w:tabs>
          <w:tab w:val="left" w:pos="-2042"/>
          <w:tab w:val="left" w:pos="1842"/>
        </w:tabs>
        <w:spacing w:line="300" w:lineRule="atLeast"/>
        <w:ind w:left="1842" w:hanging="567"/>
        <w:rPr>
          <w:rFonts w:ascii="David" w:hAnsi="David" w:cs="David"/>
          <w:noProof/>
          <w:rtl/>
        </w:rPr>
      </w:pPr>
    </w:p>
    <w:p w14:paraId="0B1D5090"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EA86AD1" w14:textId="77777777" w:rsidR="00602FCE" w:rsidRPr="001B17D1" w:rsidRDefault="00602FCE" w:rsidP="00602FCE">
      <w:pPr>
        <w:tabs>
          <w:tab w:val="left" w:pos="-2042"/>
        </w:tabs>
        <w:spacing w:line="300" w:lineRule="atLeast"/>
        <w:rPr>
          <w:rFonts w:ascii="David" w:hAnsi="David" w:cs="David"/>
          <w:noProof/>
          <w:rtl/>
        </w:rPr>
      </w:pPr>
    </w:p>
    <w:p w14:paraId="1E16D135" w14:textId="77777777"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המשרד</w:t>
      </w:r>
    </w:p>
    <w:p w14:paraId="6C64ACB4" w14:textId="77777777" w:rsidR="00602FCE" w:rsidRPr="001B17D1" w:rsidRDefault="00602FCE" w:rsidP="00602FCE">
      <w:pPr>
        <w:tabs>
          <w:tab w:val="left" w:pos="-2042"/>
        </w:tabs>
        <w:spacing w:after="160" w:line="300" w:lineRule="atLeast"/>
        <w:ind w:left="708"/>
        <w:rPr>
          <w:rFonts w:ascii="David" w:hAnsi="David" w:cs="David"/>
          <w:noProof/>
          <w:rtl/>
        </w:rPr>
      </w:pPr>
      <w:r w:rsidRPr="001B17D1">
        <w:rPr>
          <w:rFonts w:ascii="David" w:hAnsi="David" w:cs="David"/>
          <w:noProof/>
          <w:rtl/>
        </w:rPr>
        <w:t>על מנת לאפשר לצד ב' לעמוד בהתחייבויותיו על פי חוזה זה מתחייב המשרד כדלקמן:</w:t>
      </w:r>
    </w:p>
    <w:p w14:paraId="6D42560C"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להעמיד לרשות צד ב' את כל המידע והנתונים הדרושים לביצוע השירותים על פי חוזה זה סמוך ליום שהתקבלה דרישתו של צד ב'.</w:t>
      </w:r>
    </w:p>
    <w:p w14:paraId="24EBF07D"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למנות ממונה או צוות ממונה מטעמו לצורך ביצועו של חוזה זה.</w:t>
      </w:r>
    </w:p>
    <w:p w14:paraId="0A75B511"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14:paraId="60B015DB"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lastRenderedPageBreak/>
        <w:t>לתת לצד ב' אישור כי השירותים או חלק מהם בהתאם למסגרת העבודה בוצעו על פי הוראות החוזה, סמוך לאחר ביצוע כאמור.</w:t>
      </w:r>
    </w:p>
    <w:p w14:paraId="5E4353BD" w14:textId="77777777" w:rsidR="00602FCE" w:rsidRPr="001B17D1" w:rsidRDefault="00602FCE" w:rsidP="00602FCE">
      <w:pPr>
        <w:spacing w:after="100" w:line="300" w:lineRule="atLeast"/>
        <w:rPr>
          <w:rFonts w:ascii="David" w:hAnsi="David" w:cs="David"/>
          <w:b/>
          <w:bCs/>
          <w:u w:val="single"/>
          <w:rtl/>
          <w:lang w:eastAsia="en-US"/>
        </w:rPr>
      </w:pPr>
    </w:p>
    <w:p w14:paraId="57F06A0D"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פיקוח</w:t>
      </w:r>
    </w:p>
    <w:p w14:paraId="3D21603F" w14:textId="77777777" w:rsidR="00602FCE" w:rsidRPr="001B17D1" w:rsidRDefault="00602FCE" w:rsidP="00653F5C">
      <w:pPr>
        <w:tabs>
          <w:tab w:val="left" w:pos="-2042"/>
        </w:tabs>
        <w:bidi/>
        <w:spacing w:line="300" w:lineRule="atLeast"/>
        <w:ind w:left="708" w:firstLine="1"/>
        <w:rPr>
          <w:rFonts w:ascii="David" w:hAnsi="David" w:cs="David"/>
          <w:noProof/>
          <w:rtl/>
        </w:rPr>
      </w:pPr>
      <w:r w:rsidRPr="001B17D1">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44761D77" w14:textId="77777777" w:rsidR="00602FCE" w:rsidRPr="00653F5C" w:rsidRDefault="00602FCE" w:rsidP="00653F5C">
      <w:pPr>
        <w:rPr>
          <w:rFonts w:ascii="David" w:hAnsi="David" w:cs="David"/>
          <w:b/>
          <w:bCs/>
          <w:rtl/>
          <w:lang w:val="en-US" w:eastAsia="en-US"/>
        </w:rPr>
      </w:pPr>
    </w:p>
    <w:p w14:paraId="02552A23" w14:textId="77777777"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ש</w:t>
      </w:r>
      <w:r w:rsidRPr="001B17D1">
        <w:rPr>
          <w:rFonts w:ascii="David" w:hAnsi="David" w:cs="David"/>
          <w:b/>
          <w:bCs/>
          <w:u w:val="single"/>
          <w:rtl/>
          <w:lang w:eastAsia="en-US"/>
        </w:rPr>
        <w:t>מירת סודיות ופרסום</w:t>
      </w:r>
    </w:p>
    <w:p w14:paraId="183E3445"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14:paraId="2567ED59"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F09353E"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המחאת זכויות</w:t>
      </w:r>
    </w:p>
    <w:p w14:paraId="3F4C510F"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14:paraId="6DCE7580"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ניתנה הסכמת המשרד להסבה כאמור, ישאר צד ב' אחראי כלפי המשרד לביצוע החוזה והסבה כאמור לא תפטור אותו מאחריות זו.</w:t>
      </w:r>
    </w:p>
    <w:p w14:paraId="247EB387" w14:textId="77777777" w:rsidR="00602FCE" w:rsidRPr="001B17D1" w:rsidRDefault="00602FCE" w:rsidP="007A64D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שלא להעסיק</w:t>
      </w:r>
    </w:p>
    <w:p w14:paraId="2BB9F79E"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14:paraId="185D3D5F"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יחסי הצדדים</w:t>
      </w:r>
    </w:p>
    <w:p w14:paraId="4C08183D" w14:textId="77777777"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 xml:space="preserve">חוזה זה הינו חוזה קבלנות כמשמעותו בחוק חוזה קבלנות תשל"ד - </w:t>
      </w:r>
      <w:r w:rsidRPr="001B17D1">
        <w:rPr>
          <w:rFonts w:ascii="David" w:hAnsi="David" w:cs="David"/>
          <w:b/>
          <w:bCs/>
          <w:noProof/>
          <w:rtl/>
        </w:rPr>
        <w:t>1974</w:t>
      </w:r>
      <w:r w:rsidRPr="001B17D1">
        <w:rPr>
          <w:rFonts w:ascii="David" w:hAnsi="David" w:cs="David"/>
          <w:noProof/>
          <w:rtl/>
        </w:rPr>
        <w:t>.</w:t>
      </w:r>
    </w:p>
    <w:p w14:paraId="6D96B4DF" w14:textId="77777777"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9A5D19D" w14:textId="77777777"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14:paraId="79673E96" w14:textId="77777777"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תשלומים בגין המועסקים</w:t>
      </w:r>
    </w:p>
    <w:p w14:paraId="08D8F66F"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w:t>
      </w:r>
      <w:r w:rsidRPr="001B17D1">
        <w:rPr>
          <w:rFonts w:ascii="David" w:hAnsi="David" w:cs="David"/>
          <w:noProof/>
          <w:rtl/>
        </w:rPr>
        <w:lastRenderedPageBreak/>
        <w:t xml:space="preserve">כל ההוראות האמורות המתייחסות למועסקים על ידו. מבלי לפגוע בכלליות האמור לעיל </w:t>
      </w:r>
      <w:r w:rsidRPr="001B17D1">
        <w:rPr>
          <w:rFonts w:ascii="David" w:hAnsi="David" w:cs="David" w:hint="eastAsia"/>
          <w:noProof/>
          <w:rtl/>
        </w:rPr>
        <w:t>מ</w:t>
      </w:r>
      <w:r w:rsidRPr="001B17D1">
        <w:rPr>
          <w:rFonts w:ascii="David" w:hAnsi="David" w:cs="David"/>
          <w:noProof/>
          <w:rtl/>
        </w:rPr>
        <w:t>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0672B035" w14:textId="77777777" w:rsidR="00863A60" w:rsidRPr="001B17D1" w:rsidRDefault="00602FCE" w:rsidP="00863A60">
      <w:pPr>
        <w:numPr>
          <w:ilvl w:val="1"/>
          <w:numId w:val="108"/>
        </w:numPr>
        <w:bidi/>
        <w:spacing w:line="300" w:lineRule="atLeast"/>
        <w:jc w:val="both"/>
        <w:rPr>
          <w:rFonts w:ascii="David" w:hAnsi="David" w:cs="David"/>
          <w:noProof/>
          <w:rtl/>
        </w:rPr>
      </w:pPr>
      <w:r w:rsidRPr="001B17D1">
        <w:rPr>
          <w:rFonts w:ascii="David" w:hAnsi="David" w:cs="David"/>
          <w:noProof/>
          <w:rtl/>
        </w:rPr>
        <w:t>צד ב' יעמוד לביקורתו של מבקר המדינה ויהיה גוף מבוקר כמשמעותו בסעיף 9(6) לחוק מבקר המדינה, תשי"ח - 1959 בכל הקשור לקיום חוזה זה גם מעבר לתקופת החוזה.</w:t>
      </w:r>
    </w:p>
    <w:p w14:paraId="78DE9759" w14:textId="77777777" w:rsidR="00602FCE" w:rsidRPr="001B17D1" w:rsidRDefault="00602FCE" w:rsidP="00863A60">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אחריות</w:t>
      </w:r>
      <w:r w:rsidRPr="001B17D1">
        <w:rPr>
          <w:rFonts w:ascii="David" w:hAnsi="David" w:cs="David"/>
          <w:b/>
          <w:bCs/>
          <w:u w:val="single"/>
          <w:rtl/>
          <w:lang w:eastAsia="en-US"/>
        </w:rPr>
        <w:t xml:space="preserve"> </w:t>
      </w:r>
      <w:r w:rsidRPr="001B17D1">
        <w:rPr>
          <w:rFonts w:ascii="David" w:hAnsi="David" w:cs="David" w:hint="eastAsia"/>
          <w:b/>
          <w:bCs/>
          <w:u w:val="single"/>
          <w:rtl/>
          <w:lang w:eastAsia="en-US"/>
        </w:rPr>
        <w:t>משפטית</w:t>
      </w:r>
    </w:p>
    <w:p w14:paraId="0E613715" w14:textId="77777777"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ב' יהיה אחראי באחריות מלאה ומוחלטת </w:t>
      </w:r>
      <w:r w:rsidRPr="001B17D1">
        <w:rPr>
          <w:rFonts w:ascii="David" w:hAnsi="David" w:cs="David" w:hint="eastAsia"/>
          <w:u w:val="single"/>
          <w:rtl/>
          <w:lang w:eastAsia="en-US"/>
        </w:rPr>
        <w:t>על</w:t>
      </w:r>
      <w:r w:rsidRPr="001B17D1">
        <w:rPr>
          <w:rFonts w:ascii="David" w:hAnsi="David" w:cs="David"/>
          <w:u w:val="single"/>
          <w:rtl/>
          <w:lang w:eastAsia="en-US"/>
        </w:rPr>
        <w:t xml:space="preserve"> </w:t>
      </w:r>
      <w:r w:rsidRPr="001B17D1">
        <w:rPr>
          <w:rFonts w:ascii="David" w:hAnsi="David" w:cs="David" w:hint="eastAsia"/>
          <w:u w:val="single"/>
          <w:rtl/>
          <w:lang w:eastAsia="en-US"/>
        </w:rPr>
        <w:t>פי</w:t>
      </w:r>
      <w:r w:rsidRPr="001B17D1">
        <w:rPr>
          <w:rFonts w:ascii="David" w:hAnsi="David" w:cs="David"/>
          <w:u w:val="single"/>
          <w:rtl/>
          <w:lang w:eastAsia="en-US"/>
        </w:rPr>
        <w:t xml:space="preserve"> </w:t>
      </w:r>
      <w:r w:rsidRPr="001B17D1">
        <w:rPr>
          <w:rFonts w:ascii="David" w:hAnsi="David" w:cs="David" w:hint="eastAsia"/>
          <w:u w:val="single"/>
          <w:rtl/>
          <w:lang w:eastAsia="en-US"/>
        </w:rPr>
        <w:t>כל</w:t>
      </w:r>
      <w:r w:rsidRPr="001B17D1">
        <w:rPr>
          <w:rFonts w:ascii="David" w:hAnsi="David" w:cs="David"/>
          <w:u w:val="single"/>
          <w:rtl/>
          <w:lang w:eastAsia="en-US"/>
        </w:rPr>
        <w:t xml:space="preserve"> </w:t>
      </w:r>
      <w:r w:rsidRPr="001B17D1">
        <w:rPr>
          <w:rFonts w:ascii="David" w:hAnsi="David" w:cs="David" w:hint="eastAsia"/>
          <w:u w:val="single"/>
          <w:rtl/>
          <w:lang w:eastAsia="en-US"/>
        </w:rPr>
        <w:t>דין</w:t>
      </w:r>
      <w:r w:rsidRPr="001B17D1">
        <w:rPr>
          <w:rFonts w:ascii="David" w:hAnsi="David" w:cs="David"/>
          <w:rtl/>
          <w:lang w:eastAsia="en-US"/>
        </w:rPr>
        <w:t xml:space="preserve"> לכל נזק ובגין כל פיצוי ותביעה כספית, אשר יגרמו ע"י עובדיו ו/או </w:t>
      </w:r>
      <w:r w:rsidRPr="001B17D1">
        <w:rPr>
          <w:rFonts w:ascii="David" w:hAnsi="David" w:cs="David" w:hint="eastAsia"/>
          <w:rtl/>
          <w:lang w:eastAsia="en-US"/>
        </w:rPr>
        <w:t>שלוחיו</w:t>
      </w:r>
      <w:r w:rsidRPr="001B17D1">
        <w:rPr>
          <w:rFonts w:ascii="David" w:hAnsi="David" w:cs="David"/>
          <w:rtl/>
          <w:lang w:eastAsia="en-US"/>
        </w:rPr>
        <w:t xml:space="preserve"> במסגרת מתן השירותים על ידו. </w:t>
      </w:r>
    </w:p>
    <w:p w14:paraId="428ADCF2" w14:textId="77777777" w:rsidR="00602FCE" w:rsidRPr="001B17D1" w:rsidRDefault="00602FCE" w:rsidP="00602FCE">
      <w:pPr>
        <w:numPr>
          <w:ilvl w:val="1"/>
          <w:numId w:val="108"/>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פוטר את המדינה מאחריות לכל תביעה אשר עלולה להיות מוגשת נגדה עקב העסקת עובדיו </w:t>
      </w:r>
      <w:r w:rsidRPr="001B17D1">
        <w:rPr>
          <w:rFonts w:ascii="David" w:hAnsi="David" w:cs="David" w:hint="eastAsia"/>
          <w:rtl/>
          <w:lang w:eastAsia="en-US"/>
        </w:rPr>
        <w:t>בפרוייקט</w:t>
      </w:r>
      <w:r w:rsidRPr="001B17D1">
        <w:rPr>
          <w:rFonts w:ascii="David" w:hAnsi="David" w:cs="David"/>
          <w:rtl/>
          <w:lang w:eastAsia="en-US"/>
        </w:rPr>
        <w:t xml:space="preserve">. </w:t>
      </w: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לשפות ו/או לפצות את המדינה בגין כל סכום שתחויב בו ובגין כל הוצאה שתיגרם לה עקב תביעה כאמור. </w:t>
      </w:r>
    </w:p>
    <w:p w14:paraId="644B1238" w14:textId="77777777" w:rsidR="00602FCE" w:rsidRPr="001B17D1" w:rsidRDefault="00602FCE" w:rsidP="00602FCE">
      <w:pPr>
        <w:numPr>
          <w:ilvl w:val="1"/>
          <w:numId w:val="108"/>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r w:rsidRPr="001B17D1">
        <w:rPr>
          <w:rFonts w:ascii="David" w:hAnsi="David" w:cs="David" w:hint="eastAsia"/>
          <w:rtl/>
          <w:lang w:eastAsia="en-US"/>
        </w:rPr>
        <w:t>בפרוייקט</w:t>
      </w:r>
      <w:r w:rsidRPr="001B17D1">
        <w:rPr>
          <w:rFonts w:ascii="David" w:hAnsi="David" w:cs="David"/>
          <w:rtl/>
          <w:lang w:eastAsia="en-US"/>
        </w:rPr>
        <w:t xml:space="preserve">. </w:t>
      </w:r>
    </w:p>
    <w:p w14:paraId="2F06D42C" w14:textId="77777777" w:rsidR="00602FCE" w:rsidRPr="001B17D1" w:rsidRDefault="00602FCE" w:rsidP="00602FCE">
      <w:pPr>
        <w:numPr>
          <w:ilvl w:val="1"/>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אם</w:t>
      </w:r>
      <w:r w:rsidRPr="001B17D1">
        <w:rPr>
          <w:rFonts w:ascii="David" w:hAnsi="David" w:cs="David"/>
          <w:rtl/>
          <w:lang w:eastAsia="en-US"/>
        </w:rPr>
        <w:t xml:space="preserve"> אי פעם יקבע כדין מסיבה כלשהי כי העסקת צד ב' או מי מעובדיו דינה כהעסקת עובד ע"י המדינה: </w:t>
      </w:r>
    </w:p>
    <w:p w14:paraId="3406700E" w14:textId="77777777" w:rsidR="00602FCE" w:rsidRPr="001B17D1" w:rsidRDefault="00602FCE" w:rsidP="00602FCE">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התמורה</w:t>
      </w:r>
      <w:r w:rsidRPr="001B17D1">
        <w:rPr>
          <w:rFonts w:ascii="David" w:hAnsi="David" w:cs="David"/>
          <w:rtl/>
          <w:lang w:eastAsia="en-US"/>
        </w:rPr>
        <w:t xml:space="preserve"> האמורה לעיל יראו ככוללת את כל הסכומים המגיעים או העשויים להגיע לצד ב' ו/או לעובדיו לרבות כל </w:t>
      </w:r>
      <w:r w:rsidRPr="001B17D1">
        <w:rPr>
          <w:rFonts w:ascii="David" w:hAnsi="David" w:cs="David" w:hint="eastAsia"/>
          <w:rtl/>
          <w:lang w:eastAsia="en-US"/>
        </w:rPr>
        <w:t>תיגמול</w:t>
      </w:r>
      <w:r w:rsidRPr="001B17D1">
        <w:rPr>
          <w:rFonts w:ascii="David" w:hAnsi="David" w:cs="David"/>
          <w:rtl/>
          <w:lang w:eastAsia="en-US"/>
        </w:rPr>
        <w:t xml:space="preserve"> כלשהו, תשלום בגין זכויות סוציאליות, הפרשות/הפרשים, אם יגיעו לו אי פעם בגין העסקתו עפ"י חוזה זה, מכל סיבה שהיא. </w:t>
      </w:r>
    </w:p>
    <w:p w14:paraId="76059B48" w14:textId="77777777" w:rsidR="00602FCE" w:rsidRPr="001B17D1" w:rsidRDefault="00602FCE" w:rsidP="00653F5C">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w:t>
      </w:r>
      <w:r w:rsidRPr="001B17D1">
        <w:rPr>
          <w:rFonts w:ascii="David" w:hAnsi="David" w:cs="David" w:hint="eastAsia"/>
          <w:rtl/>
          <w:lang w:eastAsia="en-US"/>
        </w:rPr>
        <w:t>יהיה</w:t>
      </w:r>
      <w:r w:rsidRPr="001B17D1">
        <w:rPr>
          <w:rFonts w:ascii="David" w:hAnsi="David" w:cs="David"/>
          <w:rtl/>
          <w:lang w:eastAsia="en-US"/>
        </w:rPr>
        <w:t xml:space="preserve"> </w:t>
      </w:r>
      <w:r w:rsidRPr="001B17D1">
        <w:rPr>
          <w:rFonts w:ascii="David" w:hAnsi="David" w:cs="David" w:hint="eastAsia"/>
          <w:rtl/>
          <w:lang w:eastAsia="en-US"/>
        </w:rPr>
        <w:t>מנוע</w:t>
      </w:r>
      <w:r w:rsidRPr="001B17D1">
        <w:rPr>
          <w:rFonts w:ascii="David" w:hAnsi="David" w:cs="David"/>
          <w:rtl/>
          <w:lang w:eastAsia="en-US"/>
        </w:rPr>
        <w:t xml:space="preserve"> </w:t>
      </w:r>
      <w:r w:rsidRPr="001B17D1">
        <w:rPr>
          <w:rFonts w:ascii="David" w:hAnsi="David" w:cs="David" w:hint="eastAsia"/>
          <w:rtl/>
          <w:lang w:eastAsia="en-US"/>
        </w:rPr>
        <w:t>מלטעון</w:t>
      </w:r>
      <w:r w:rsidRPr="001B17D1">
        <w:rPr>
          <w:rFonts w:ascii="David" w:hAnsi="David" w:cs="David"/>
          <w:rtl/>
          <w:lang w:eastAsia="en-US"/>
        </w:rPr>
        <w:t xml:space="preserve"> </w:t>
      </w:r>
      <w:r w:rsidRPr="001B17D1">
        <w:rPr>
          <w:rFonts w:ascii="David" w:hAnsi="David" w:cs="David" w:hint="eastAsia"/>
          <w:rtl/>
          <w:lang w:eastAsia="en-US"/>
        </w:rPr>
        <w:t>כי</w:t>
      </w:r>
      <w:r w:rsidRPr="001B17D1">
        <w:rPr>
          <w:rFonts w:ascii="David" w:hAnsi="David" w:cs="David"/>
          <w:rtl/>
          <w:lang w:eastAsia="en-US"/>
        </w:rPr>
        <w:t xml:space="preserve"> </w:t>
      </w:r>
      <w:r w:rsidRPr="001B17D1">
        <w:rPr>
          <w:rFonts w:ascii="David" w:hAnsi="David" w:cs="David" w:hint="eastAsia"/>
          <w:rtl/>
          <w:lang w:eastAsia="en-US"/>
        </w:rPr>
        <w:t>מגיעים</w:t>
      </w:r>
      <w:r w:rsidRPr="001B17D1">
        <w:rPr>
          <w:rFonts w:ascii="David" w:hAnsi="David" w:cs="David"/>
          <w:rtl/>
          <w:lang w:eastAsia="en-US"/>
        </w:rPr>
        <w:t xml:space="preserve"> </w:t>
      </w:r>
      <w:r w:rsidRPr="001B17D1">
        <w:rPr>
          <w:rFonts w:ascii="David" w:hAnsi="David" w:cs="David" w:hint="eastAsia"/>
          <w:rtl/>
          <w:lang w:eastAsia="en-US"/>
        </w:rPr>
        <w:t>לו</w:t>
      </w:r>
      <w:r w:rsidRPr="001B17D1">
        <w:rPr>
          <w:rFonts w:ascii="David" w:hAnsi="David" w:cs="David"/>
          <w:rtl/>
          <w:lang w:eastAsia="en-US"/>
        </w:rPr>
        <w:t xml:space="preserve"> </w:t>
      </w:r>
      <w:r w:rsidRPr="001B17D1">
        <w:rPr>
          <w:rFonts w:ascii="David" w:hAnsi="David" w:cs="David" w:hint="eastAsia"/>
          <w:rtl/>
          <w:lang w:eastAsia="en-US"/>
        </w:rPr>
        <w:t>סכומים</w:t>
      </w:r>
      <w:r w:rsidRPr="001B17D1">
        <w:rPr>
          <w:rFonts w:ascii="David" w:hAnsi="David" w:cs="David"/>
          <w:rtl/>
          <w:lang w:eastAsia="en-US"/>
        </w:rPr>
        <w:t xml:space="preserve"> </w:t>
      </w:r>
      <w:r w:rsidRPr="001B17D1">
        <w:rPr>
          <w:rFonts w:ascii="David" w:hAnsi="David" w:cs="David" w:hint="eastAsia"/>
          <w:rtl/>
          <w:lang w:eastAsia="en-US"/>
        </w:rPr>
        <w:t>נוספים</w:t>
      </w:r>
      <w:r w:rsidRPr="001B17D1">
        <w:rPr>
          <w:rFonts w:ascii="David" w:hAnsi="David" w:cs="David"/>
          <w:rtl/>
          <w:lang w:eastAsia="en-US"/>
        </w:rPr>
        <w:t xml:space="preserve"> </w:t>
      </w:r>
      <w:r w:rsidRPr="001B17D1">
        <w:rPr>
          <w:rFonts w:ascii="David" w:hAnsi="David" w:cs="David" w:hint="eastAsia"/>
          <w:rtl/>
          <w:lang w:eastAsia="en-US"/>
        </w:rPr>
        <w:t>כלשהם</w:t>
      </w:r>
      <w:r w:rsidRPr="001B17D1">
        <w:rPr>
          <w:rFonts w:ascii="David" w:hAnsi="David" w:cs="David"/>
          <w:rtl/>
          <w:lang w:eastAsia="en-US"/>
        </w:rPr>
        <w:t xml:space="preserve"> </w:t>
      </w:r>
      <w:r w:rsidRPr="001B17D1">
        <w:rPr>
          <w:rFonts w:ascii="David" w:hAnsi="David" w:cs="David" w:hint="eastAsia"/>
          <w:rtl/>
          <w:lang w:eastAsia="en-US"/>
        </w:rPr>
        <w:t>בכל</w:t>
      </w:r>
      <w:r w:rsidRPr="001B17D1">
        <w:rPr>
          <w:rFonts w:ascii="David" w:hAnsi="David" w:cs="David"/>
          <w:rtl/>
          <w:lang w:eastAsia="en-US"/>
        </w:rPr>
        <w:t xml:space="preserve"> </w:t>
      </w:r>
      <w:r w:rsidRPr="001B17D1">
        <w:rPr>
          <w:rFonts w:ascii="David" w:hAnsi="David" w:cs="David" w:hint="eastAsia"/>
          <w:rtl/>
          <w:lang w:eastAsia="en-US"/>
        </w:rPr>
        <w:t>עילה</w:t>
      </w:r>
      <w:r w:rsidRPr="001B17D1">
        <w:rPr>
          <w:rFonts w:ascii="David" w:hAnsi="David" w:cs="David"/>
          <w:rtl/>
          <w:lang w:eastAsia="en-US"/>
        </w:rPr>
        <w:t xml:space="preserve"> </w:t>
      </w:r>
      <w:r w:rsidRPr="001B17D1">
        <w:rPr>
          <w:rFonts w:ascii="David" w:hAnsi="David" w:cs="David" w:hint="eastAsia"/>
          <w:rtl/>
          <w:lang w:eastAsia="en-US"/>
        </w:rPr>
        <w:t>שהיא</w:t>
      </w:r>
      <w:r w:rsidRPr="001B17D1">
        <w:rPr>
          <w:rFonts w:ascii="David" w:hAnsi="David" w:cs="David"/>
          <w:rtl/>
          <w:lang w:eastAsia="en-US"/>
        </w:rPr>
        <w:t xml:space="preserve"> </w:t>
      </w:r>
      <w:r w:rsidRPr="001B17D1">
        <w:rPr>
          <w:rFonts w:ascii="David" w:hAnsi="David" w:cs="David" w:hint="eastAsia"/>
          <w:rtl/>
          <w:lang w:eastAsia="en-US"/>
        </w:rPr>
        <w:t>בגין</w:t>
      </w:r>
      <w:r w:rsidRPr="001B17D1">
        <w:rPr>
          <w:rFonts w:ascii="David" w:hAnsi="David" w:cs="David"/>
          <w:rtl/>
          <w:lang w:eastAsia="en-US"/>
        </w:rPr>
        <w:t xml:space="preserve"> </w:t>
      </w:r>
      <w:r w:rsidRPr="001B17D1">
        <w:rPr>
          <w:rFonts w:ascii="David" w:hAnsi="David" w:cs="David" w:hint="eastAsia"/>
          <w:rtl/>
          <w:lang w:eastAsia="en-US"/>
        </w:rPr>
        <w:t>העסקתו</w:t>
      </w:r>
      <w:r w:rsidRPr="001B17D1">
        <w:rPr>
          <w:rFonts w:ascii="David" w:hAnsi="David" w:cs="David"/>
          <w:rtl/>
          <w:lang w:eastAsia="en-US"/>
        </w:rPr>
        <w:t xml:space="preserve"> </w:t>
      </w:r>
      <w:r w:rsidRPr="001B17D1">
        <w:rPr>
          <w:rFonts w:ascii="David" w:hAnsi="David" w:cs="David" w:hint="eastAsia"/>
          <w:rtl/>
          <w:lang w:eastAsia="en-US"/>
        </w:rPr>
        <w:t>עפ</w:t>
      </w:r>
      <w:r w:rsidRPr="001B17D1">
        <w:rPr>
          <w:rFonts w:ascii="David" w:hAnsi="David" w:cs="David"/>
          <w:rtl/>
          <w:lang w:eastAsia="en-US"/>
        </w:rPr>
        <w:t xml:space="preserve">"י </w:t>
      </w:r>
      <w:r w:rsidRPr="001B17D1">
        <w:rPr>
          <w:rFonts w:ascii="David" w:hAnsi="David" w:cs="David" w:hint="eastAsia"/>
          <w:rtl/>
          <w:lang w:eastAsia="en-US"/>
        </w:rPr>
        <w:t>חוזה</w:t>
      </w:r>
      <w:r w:rsidRPr="001B17D1">
        <w:rPr>
          <w:rFonts w:ascii="David" w:hAnsi="David" w:cs="David"/>
          <w:rtl/>
          <w:lang w:eastAsia="en-US"/>
        </w:rPr>
        <w:t xml:space="preserve"> </w:t>
      </w:r>
      <w:r w:rsidRPr="001B17D1">
        <w:rPr>
          <w:rFonts w:ascii="David" w:hAnsi="David" w:cs="David" w:hint="eastAsia"/>
          <w:rtl/>
          <w:lang w:eastAsia="en-US"/>
        </w:rPr>
        <w:t>זה</w:t>
      </w:r>
      <w:r w:rsidRPr="001B17D1">
        <w:rPr>
          <w:rFonts w:ascii="David" w:hAnsi="David" w:cs="David"/>
          <w:rtl/>
          <w:lang w:eastAsia="en-US"/>
        </w:rPr>
        <w:t>.</w:t>
      </w:r>
    </w:p>
    <w:p w14:paraId="5022FCF6" w14:textId="77777777" w:rsidR="00602FCE" w:rsidRPr="001B17D1" w:rsidRDefault="00602FCE" w:rsidP="00602FCE">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בהסתמך</w:t>
      </w:r>
      <w:r w:rsidRPr="001B17D1">
        <w:rPr>
          <w:rFonts w:ascii="David" w:hAnsi="David" w:cs="David"/>
          <w:rtl/>
          <w:lang w:eastAsia="en-US"/>
        </w:rPr>
        <w:t xml:space="preserve"> על סעיף </w:t>
      </w:r>
      <w:r w:rsidRPr="001B17D1">
        <w:rPr>
          <w:rFonts w:ascii="David" w:hAnsi="David" w:cs="David"/>
          <w:b/>
          <w:bCs/>
          <w:rtl/>
          <w:lang w:eastAsia="en-US"/>
        </w:rPr>
        <w:t>28</w:t>
      </w:r>
      <w:r w:rsidRPr="001B17D1">
        <w:rPr>
          <w:rFonts w:ascii="David" w:hAnsi="David" w:cs="David"/>
          <w:rtl/>
          <w:lang w:eastAsia="en-US"/>
        </w:rPr>
        <w:t xml:space="preserve"> לחוק פיצוי פיטורין, תשכ"ג – </w:t>
      </w:r>
      <w:r w:rsidRPr="001B17D1">
        <w:rPr>
          <w:rFonts w:ascii="David" w:hAnsi="David" w:cs="David"/>
          <w:b/>
          <w:bCs/>
          <w:rtl/>
          <w:lang w:eastAsia="en-US"/>
        </w:rPr>
        <w:t>1963</w:t>
      </w:r>
      <w:r w:rsidRPr="001B17D1">
        <w:rPr>
          <w:rFonts w:ascii="David" w:hAnsi="David" w:cs="David"/>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1B17D1">
        <w:rPr>
          <w:rFonts w:ascii="David" w:hAnsi="David" w:cs="David"/>
          <w:b/>
          <w:bCs/>
          <w:rtl/>
          <w:lang w:eastAsia="en-US"/>
        </w:rPr>
        <w:t>28</w:t>
      </w:r>
      <w:r w:rsidRPr="001B17D1">
        <w:rPr>
          <w:rFonts w:ascii="David" w:hAnsi="David" w:cs="David"/>
          <w:rtl/>
          <w:lang w:eastAsia="en-US"/>
        </w:rPr>
        <w:t xml:space="preserve"> האמור, ויכנס לתוקפו לאחר קבלת אישורו של השר או מי שהוסמך על ידו.</w:t>
      </w:r>
    </w:p>
    <w:p w14:paraId="694F411B" w14:textId="77777777" w:rsidR="00602FCE" w:rsidRPr="001B17D1" w:rsidRDefault="00602FCE" w:rsidP="00602FCE">
      <w:pPr>
        <w:numPr>
          <w:ilvl w:val="2"/>
          <w:numId w:val="108"/>
        </w:numPr>
        <w:bidi/>
        <w:spacing w:after="160" w:line="300" w:lineRule="atLeast"/>
        <w:ind w:left="2269" w:hanging="851"/>
        <w:jc w:val="both"/>
        <w:rPr>
          <w:rFonts w:ascii="David" w:hAnsi="David" w:cs="David"/>
          <w:rtl/>
          <w:lang w:eastAsia="en-US"/>
        </w:rPr>
      </w:pPr>
      <w:r w:rsidRPr="001B17D1">
        <w:rPr>
          <w:rFonts w:ascii="David" w:hAnsi="David" w:cs="David" w:hint="eastAsia"/>
          <w:rtl/>
          <w:lang w:eastAsia="en-US"/>
        </w:rPr>
        <w:t>יחושב</w:t>
      </w:r>
      <w:r w:rsidRPr="001B17D1">
        <w:rPr>
          <w:rFonts w:ascii="David" w:hAnsi="David" w:cs="David"/>
          <w:rtl/>
          <w:lang w:eastAsia="en-US"/>
        </w:rPr>
        <w:t xml:space="preserve"> שכרו של צד ב' או מי מעובדיו כעובד עפ"י הקבוע לעניין זה לגבי עובדי מדינה בתפקיד ובדרגה דומים ככל האפשר. </w:t>
      </w:r>
      <w:r w:rsidRPr="001B17D1">
        <w:rPr>
          <w:rFonts w:ascii="David" w:hAnsi="David" w:cs="David" w:hint="eastAsia"/>
          <w:rtl/>
          <w:lang w:eastAsia="en-US"/>
        </w:rPr>
        <w:t>הכל</w:t>
      </w:r>
      <w:r w:rsidRPr="001B17D1">
        <w:rPr>
          <w:rFonts w:ascii="David" w:hAnsi="David" w:cs="David"/>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0819D8D" w14:textId="77777777"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hint="eastAsia"/>
          <w:rtl/>
          <w:lang w:eastAsia="en-US"/>
        </w:rPr>
        <w:t>ידוע</w:t>
      </w:r>
      <w:r w:rsidRPr="001B17D1">
        <w:rPr>
          <w:rFonts w:ascii="David" w:hAnsi="David" w:cs="David"/>
          <w:rtl/>
          <w:lang w:eastAsia="en-US"/>
        </w:rPr>
        <w:t xml:space="preserve"> </w:t>
      </w:r>
      <w:r w:rsidRPr="001B17D1">
        <w:rPr>
          <w:rFonts w:ascii="David" w:hAnsi="David" w:cs="David" w:hint="eastAsia"/>
          <w:rtl/>
          <w:lang w:eastAsia="en-US"/>
        </w:rPr>
        <w:t>לצד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כי עליו לבטח את עצמו ואת עובדיו בביטוח לאומי לבדו ועל חשבונו.</w:t>
      </w:r>
    </w:p>
    <w:p w14:paraId="2785DD8D" w14:textId="77777777"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rtl/>
          <w:lang w:eastAsia="en-US"/>
        </w:rPr>
        <w:t xml:space="preserve">צד ב' מקבל על עצמו את האחריות לכל נזק או אובדן שיגרמו לגופו ו/או לרכושו </w:t>
      </w:r>
      <w:r w:rsidRPr="001B17D1">
        <w:rPr>
          <w:rFonts w:ascii="David" w:hAnsi="David" w:cs="David"/>
          <w:rtl/>
          <w:lang w:eastAsia="en-US"/>
        </w:rPr>
        <w:lastRenderedPageBreak/>
        <w:t>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5912DF5" w14:textId="77777777"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D9CF1A3" w14:textId="77777777" w:rsidR="00602FCE" w:rsidRPr="001B17D1" w:rsidRDefault="00602FCE" w:rsidP="00653F5C">
      <w:pPr>
        <w:numPr>
          <w:ilvl w:val="1"/>
          <w:numId w:val="108"/>
        </w:numPr>
        <w:bidi/>
        <w:spacing w:after="160" w:line="300" w:lineRule="atLeast"/>
        <w:jc w:val="both"/>
        <w:rPr>
          <w:rFonts w:ascii="David" w:hAnsi="David" w:cs="David"/>
          <w:rtl/>
          <w:lang w:eastAsia="en-US"/>
        </w:rPr>
      </w:pPr>
      <w:r w:rsidRPr="001B17D1">
        <w:rPr>
          <w:rFonts w:ascii="David" w:hAnsi="David" w:cs="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8EEC7B1"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ביטוח</w:t>
      </w:r>
      <w:r w:rsidRPr="001B17D1">
        <w:rPr>
          <w:rFonts w:ascii="David" w:hAnsi="David" w:cs="David"/>
          <w:b/>
          <w:bCs/>
          <w:u w:val="single"/>
          <w:rtl/>
          <w:lang w:eastAsia="en-US"/>
        </w:rPr>
        <w:t xml:space="preserve"> </w:t>
      </w:r>
    </w:p>
    <w:p w14:paraId="0B6FA41A" w14:textId="77777777"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צד ב'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לפי חוזה זה. ככל ש</w:t>
      </w:r>
      <w:r w:rsidRPr="00653F5C">
        <w:rPr>
          <w:rFonts w:ascii="David" w:hAnsi="David" w:cs="David" w:hint="eastAsia"/>
          <w:rtl/>
          <w:lang w:eastAsia="en-US"/>
        </w:rPr>
        <w:t>צד</w:t>
      </w:r>
      <w:r w:rsidRPr="00653F5C">
        <w:rPr>
          <w:rFonts w:ascii="David" w:hAnsi="David" w:cs="David"/>
          <w:rtl/>
          <w:lang w:eastAsia="en-US"/>
        </w:rPr>
        <w:t xml:space="preserve"> מעסיק/יעסיק קבלני משנה, עליו לדרוש כי הללו יערכו ביטוחים כנ"ל או לחילופין לכלול בביטוחיו כיסוי לפעילותם.</w:t>
      </w:r>
    </w:p>
    <w:p w14:paraId="54F721E8" w14:textId="77777777"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תיכלל הרחבת שיפוי כלפי מדינת ישראל – משרד </w:t>
      </w:r>
      <w:r w:rsidRPr="00653F5C">
        <w:rPr>
          <w:rFonts w:ascii="David" w:hAnsi="David" w:cs="David" w:hint="eastAsia"/>
          <w:rtl/>
          <w:lang w:eastAsia="en-US"/>
        </w:rPr>
        <w:t>החינוך</w:t>
      </w:r>
      <w:r w:rsidRPr="00653F5C">
        <w:rPr>
          <w:rFonts w:ascii="David" w:hAnsi="David" w:cs="David"/>
          <w:rtl/>
          <w:lang w:eastAsia="en-US"/>
        </w:rPr>
        <w:t xml:space="preserve"> בגין אחריותם למעשי ו/או מחדלי צד ב'. </w:t>
      </w:r>
    </w:p>
    <w:p w14:paraId="27DC9E6B" w14:textId="77777777"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ייכלל סעיף ויתור על זכות התחלוף/השיבוב כלפי מדינת ישראל– </w:t>
      </w:r>
      <w:r w:rsidRPr="00653F5C">
        <w:rPr>
          <w:rFonts w:ascii="David" w:hAnsi="David" w:cs="David" w:hint="eastAsia"/>
          <w:rtl/>
          <w:lang w:eastAsia="en-US"/>
        </w:rPr>
        <w:t>משרד</w:t>
      </w:r>
      <w:r w:rsidRPr="00653F5C">
        <w:rPr>
          <w:rFonts w:ascii="David" w:hAnsi="David" w:cs="David"/>
          <w:rtl/>
          <w:lang w:eastAsia="en-US"/>
        </w:rPr>
        <w:t xml:space="preserve"> החינוך, עובדיה והפועלים מטעמה (ויתור כאמור לא יחול בגין נזק בזדון). </w:t>
      </w:r>
    </w:p>
    <w:p w14:paraId="55B6403E" w14:textId="77777777"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המדינה שומרת לעצמה את הזכות לקבל מצד ב' אישור על קיום ביטוח או העתקי פוליסות, לפי דרישה.</w:t>
      </w:r>
    </w:p>
    <w:p w14:paraId="4BCB6E67" w14:textId="77777777" w:rsidR="00602FCE" w:rsidRPr="001B17D1"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אי עמידה בתנאי סעיף זה מהווה הפרה של הסכם זה.</w:t>
      </w:r>
    </w:p>
    <w:p w14:paraId="56574420"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זכו</w:t>
      </w:r>
      <w:r w:rsidRPr="001B17D1">
        <w:rPr>
          <w:rFonts w:ascii="David" w:hAnsi="David" w:cs="David" w:hint="eastAsia"/>
          <w:b/>
          <w:bCs/>
          <w:u w:val="single"/>
          <w:rtl/>
          <w:lang w:eastAsia="en-US"/>
        </w:rPr>
        <w:t>יו</w:t>
      </w:r>
      <w:r w:rsidRPr="001B17D1">
        <w:rPr>
          <w:rFonts w:ascii="David" w:hAnsi="David" w:cs="David"/>
          <w:b/>
          <w:bCs/>
          <w:u w:val="single"/>
          <w:rtl/>
          <w:lang w:eastAsia="en-US"/>
        </w:rPr>
        <w:t>ת יוצרים</w:t>
      </w:r>
    </w:p>
    <w:p w14:paraId="6CDD703D"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0627D497"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1136538"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01EF04F"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מצהיר כי לא הפר או יפר כל זכות יוצרים ו/או פטנט ו/או סוד מסחרי כלשהו במהלך ביצוע חיוביו על פי חוזה זה.</w:t>
      </w:r>
    </w:p>
    <w:p w14:paraId="5DF5CDCE"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 xml:space="preserve">צד ב' מתחייב בזאת לעגן את זכויות המדינה והמשרד ביחס לזכויות היוצרים בכל </w:t>
      </w:r>
      <w:r w:rsidRPr="001B17D1">
        <w:rPr>
          <w:rFonts w:ascii="David" w:hAnsi="David" w:cs="David"/>
          <w:noProof/>
          <w:rtl/>
        </w:rPr>
        <w:lastRenderedPageBreak/>
        <w:t>התקשרות חוזית שלו עם עובדיו ו/או עם מי שפועל מטעמו במסגרת ביצוע התחייבויותיו על פי הסכם זה באופן שזכויות היוצרים של המדינה תשמרנה.</w:t>
      </w:r>
    </w:p>
    <w:p w14:paraId="39E54023" w14:textId="77777777" w:rsidR="00602FCE" w:rsidRPr="001B17D1" w:rsidRDefault="00602FCE" w:rsidP="00602FCE">
      <w:pPr>
        <w:tabs>
          <w:tab w:val="left" w:pos="-2042"/>
        </w:tabs>
        <w:spacing w:line="300" w:lineRule="atLeast"/>
        <w:ind w:left="991" w:hanging="991"/>
        <w:rPr>
          <w:rFonts w:ascii="David" w:hAnsi="David" w:cs="David"/>
          <w:noProof/>
          <w:rtl/>
        </w:rPr>
      </w:pPr>
    </w:p>
    <w:p w14:paraId="2ADA5290" w14:textId="77777777"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ה</w:t>
      </w:r>
      <w:r w:rsidRPr="001B17D1">
        <w:rPr>
          <w:rFonts w:ascii="David" w:hAnsi="David" w:cs="David"/>
          <w:b/>
          <w:bCs/>
          <w:u w:val="single"/>
          <w:rtl/>
          <w:lang w:eastAsia="en-US"/>
        </w:rPr>
        <w:t>פרת חוזה</w:t>
      </w:r>
    </w:p>
    <w:p w14:paraId="149E1B9B"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מוסכם בין הצדדים כי כל אחת מן ההפרות הבאות תחשבנה להפרות יסודיות של החוזה:</w:t>
      </w:r>
    </w:p>
    <w:p w14:paraId="1095D31E" w14:textId="77777777"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noProof/>
          <w:rtl/>
        </w:rPr>
        <w:t>אם צד ב' פיגר פיגור העולה על 15 ימים בלוח הזמנים הקבוע במסגרת העבודה או הקבוע ביתר נספחי החוזה.</w:t>
      </w:r>
    </w:p>
    <w:p w14:paraId="5ED0D627" w14:textId="77777777"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noProof/>
          <w:rtl/>
        </w:rPr>
        <w:t xml:space="preserve">אם צד ב' לא מסר למשרד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בסיומה</w:t>
      </w:r>
      <w:r w:rsidRPr="001B17D1">
        <w:rPr>
          <w:rFonts w:ascii="David" w:hAnsi="David" w:cs="David"/>
          <w:noProof/>
          <w:rtl/>
        </w:rPr>
        <w:t xml:space="preserve"> את כל החומר שהכין במסגרת ביצוע התחייבויותיו על פי הסכם זה.</w:t>
      </w:r>
    </w:p>
    <w:p w14:paraId="0CB46F1C" w14:textId="77777777" w:rsidR="00602FCE" w:rsidRPr="001B17D1" w:rsidRDefault="00602FCE" w:rsidP="00602FCE">
      <w:pPr>
        <w:numPr>
          <w:ilvl w:val="2"/>
          <w:numId w:val="106"/>
        </w:numPr>
        <w:bidi/>
        <w:spacing w:after="160" w:line="300" w:lineRule="atLeast"/>
        <w:ind w:right="-284"/>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לא</w:t>
      </w:r>
      <w:r w:rsidRPr="001B17D1">
        <w:rPr>
          <w:rFonts w:ascii="David" w:hAnsi="David" w:cs="David"/>
          <w:noProof/>
          <w:rtl/>
        </w:rPr>
        <w:t xml:space="preserve"> </w:t>
      </w:r>
      <w:r w:rsidRPr="001B17D1">
        <w:rPr>
          <w:rFonts w:ascii="David" w:hAnsi="David" w:cs="David" w:hint="eastAsia"/>
          <w:noProof/>
          <w:rtl/>
        </w:rPr>
        <w:t>איפשר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לעיל</w:t>
      </w:r>
      <w:r w:rsidRPr="001B17D1">
        <w:rPr>
          <w:rFonts w:ascii="David" w:hAnsi="David" w:cs="David"/>
          <w:noProof/>
          <w:rtl/>
        </w:rPr>
        <w:t>.</w:t>
      </w:r>
    </w:p>
    <w:p w14:paraId="01174FF4" w14:textId="77777777"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והתחייבותו</w:t>
      </w:r>
      <w:r w:rsidRPr="001B17D1">
        <w:rPr>
          <w:rFonts w:ascii="David" w:hAnsi="David" w:cs="David"/>
          <w:noProof/>
          <w:rtl/>
        </w:rPr>
        <w:t xml:space="preserve"> </w:t>
      </w:r>
      <w:r w:rsidRPr="001B17D1">
        <w:rPr>
          <w:rFonts w:ascii="David" w:hAnsi="David" w:cs="David" w:hint="eastAsia"/>
          <w:noProof/>
          <w:rtl/>
        </w:rPr>
        <w:t>לשמירת</w:t>
      </w:r>
      <w:r w:rsidRPr="001B17D1">
        <w:rPr>
          <w:rFonts w:ascii="David" w:hAnsi="David" w:cs="David"/>
          <w:noProof/>
          <w:rtl/>
        </w:rPr>
        <w:t xml:space="preserve"> </w:t>
      </w:r>
      <w:r w:rsidRPr="001B17D1">
        <w:rPr>
          <w:rFonts w:ascii="David" w:hAnsi="David" w:cs="David" w:hint="eastAsia"/>
          <w:noProof/>
          <w:rtl/>
        </w:rPr>
        <w:t>סודיות</w:t>
      </w:r>
      <w:r w:rsidRPr="001B17D1">
        <w:rPr>
          <w:rFonts w:ascii="David" w:hAnsi="David" w:cs="David"/>
          <w:noProof/>
          <w:rtl/>
        </w:rPr>
        <w:t>.</w:t>
      </w:r>
    </w:p>
    <w:p w14:paraId="766301C1" w14:textId="77777777"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דיני</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ובכל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על</w:t>
      </w:r>
      <w:r w:rsidRPr="001B17D1">
        <w:rPr>
          <w:rFonts w:ascii="David" w:hAnsi="David" w:cs="David"/>
          <w:noProof/>
          <w:rtl/>
        </w:rPr>
        <w:t xml:space="preserve"> </w:t>
      </w:r>
      <w:r w:rsidRPr="001B17D1">
        <w:rPr>
          <w:rFonts w:ascii="David" w:hAnsi="David" w:cs="David" w:hint="eastAsia"/>
          <w:noProof/>
          <w:rtl/>
        </w:rPr>
        <w:t>הענין</w:t>
      </w:r>
      <w:r w:rsidRPr="001B17D1">
        <w:rPr>
          <w:rFonts w:ascii="David" w:hAnsi="David" w:cs="David"/>
          <w:noProof/>
          <w:rtl/>
        </w:rPr>
        <w:t>.</w:t>
      </w:r>
    </w:p>
    <w:p w14:paraId="4F473935" w14:textId="77777777"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זכויות</w:t>
      </w:r>
      <w:r w:rsidRPr="001B17D1">
        <w:rPr>
          <w:rFonts w:ascii="David" w:hAnsi="David" w:cs="David"/>
          <w:noProof/>
          <w:rtl/>
        </w:rPr>
        <w:t xml:space="preserve"> </w:t>
      </w:r>
      <w:r w:rsidRPr="001B17D1">
        <w:rPr>
          <w:rFonts w:ascii="David" w:hAnsi="David" w:cs="David" w:hint="eastAsia"/>
          <w:noProof/>
          <w:rtl/>
        </w:rPr>
        <w:t>יוצרים</w:t>
      </w:r>
      <w:r w:rsidRPr="001B17D1">
        <w:rPr>
          <w:rFonts w:ascii="David" w:hAnsi="David" w:cs="David"/>
          <w:noProof/>
          <w:rtl/>
        </w:rPr>
        <w:t>.</w:t>
      </w:r>
    </w:p>
    <w:p w14:paraId="7A6A8170"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2F4A810"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14:paraId="5EE049BF" w14:textId="77777777" w:rsidR="00602FCE" w:rsidRPr="00653F5C" w:rsidRDefault="00602FCE" w:rsidP="00653F5C">
      <w:pPr>
        <w:ind w:left="-33"/>
        <w:jc w:val="right"/>
        <w:rPr>
          <w:rFonts w:ascii="David" w:hAnsi="David" w:cs="David"/>
          <w:noProof/>
          <w:rtl/>
          <w:lang w:val="en-US"/>
        </w:rPr>
      </w:pPr>
    </w:p>
    <w:p w14:paraId="5D7A1FB8"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14:paraId="311FAEEF"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כונס נכסים זמני או קבוע לעסקו ו/או לרכוש צד ב'.</w:t>
      </w:r>
    </w:p>
    <w:p w14:paraId="2786DF8B"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מפרק זמני או קבוע לצד ב'.</w:t>
      </w:r>
    </w:p>
    <w:p w14:paraId="7C3A8D5E"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נאמן בפשיטת רגל לצד ב'.</w:t>
      </w:r>
    </w:p>
    <w:p w14:paraId="6D4E3FFD"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צד ב' הפסיק לנהל את עסקיו לתקופה רצופה העולה על 30 יום.</w:t>
      </w:r>
    </w:p>
    <w:p w14:paraId="6DF9BC07"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צד ב' הסב את החוזה, כולו או מקצתו לאחר או העסיק קבלן משנה בביצוע העבודה בלי הסכמת המשרד בכתב.</w:t>
      </w:r>
    </w:p>
    <w:p w14:paraId="20AF40C5" w14:textId="77777777"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כשצד ב' הסתלק מביצוע החוזה.</w:t>
      </w:r>
    </w:p>
    <w:p w14:paraId="7E549284" w14:textId="77777777"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D85C0B3" w14:textId="77777777" w:rsidR="00602FCE" w:rsidRPr="001B17D1" w:rsidRDefault="00602FCE" w:rsidP="00602FCE">
      <w:pPr>
        <w:tabs>
          <w:tab w:val="left" w:pos="-2042"/>
        </w:tabs>
        <w:spacing w:line="300" w:lineRule="atLeast"/>
        <w:ind w:left="991" w:hanging="991"/>
        <w:rPr>
          <w:rFonts w:ascii="David" w:hAnsi="David" w:cs="David"/>
          <w:noProof/>
          <w:rtl/>
        </w:rPr>
      </w:pPr>
    </w:p>
    <w:p w14:paraId="5F3E587C" w14:textId="77777777" w:rsidR="00602FCE" w:rsidRDefault="00602FCE" w:rsidP="00602FCE">
      <w:pPr>
        <w:numPr>
          <w:ilvl w:val="0"/>
          <w:numId w:val="108"/>
        </w:numPr>
        <w:overflowPunct w:val="0"/>
        <w:autoSpaceDE w:val="0"/>
        <w:autoSpaceDN w:val="0"/>
        <w:bidi/>
        <w:adjustRightInd w:val="0"/>
        <w:spacing w:after="100" w:line="300" w:lineRule="atLeast"/>
        <w:jc w:val="both"/>
        <w:rPr>
          <w:rFonts w:ascii="David" w:hAnsi="David" w:cs="David"/>
          <w:noProof/>
          <w:rtl/>
        </w:rPr>
      </w:pPr>
      <w:r w:rsidRPr="001B17D1">
        <w:rPr>
          <w:rFonts w:ascii="David" w:hAnsi="David" w:cs="David"/>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w:t>
      </w:r>
      <w:r w:rsidRPr="001B17D1">
        <w:rPr>
          <w:rFonts w:ascii="David" w:hAnsi="David" w:cs="David"/>
          <w:noProof/>
          <w:rtl/>
        </w:rPr>
        <w:lastRenderedPageBreak/>
        <w:t>חשבונות כדין, או כי הוא פטור מלנהלם וכי הוא נוהג לדווח על עסקאותיו כדין.</w:t>
      </w:r>
    </w:p>
    <w:p w14:paraId="75D5757E" w14:textId="77777777" w:rsidR="000C2854" w:rsidRPr="001B17D1" w:rsidRDefault="000C2854" w:rsidP="000C2854">
      <w:pPr>
        <w:numPr>
          <w:ilvl w:val="0"/>
          <w:numId w:val="108"/>
        </w:numPr>
        <w:overflowPunct w:val="0"/>
        <w:autoSpaceDE w:val="0"/>
        <w:autoSpaceDN w:val="0"/>
        <w:bidi/>
        <w:adjustRightInd w:val="0"/>
        <w:spacing w:after="100" w:line="300" w:lineRule="atLeast"/>
        <w:jc w:val="both"/>
        <w:rPr>
          <w:rFonts w:ascii="David" w:hAnsi="David" w:cs="David"/>
          <w:noProof/>
          <w:rtl/>
        </w:rPr>
      </w:pPr>
      <w:r>
        <w:rPr>
          <w:rFonts w:ascii="David" w:hAnsi="David" w:cs="David" w:hint="cs"/>
          <w:noProof/>
          <w:rtl/>
        </w:rPr>
        <w:t>מבלי לפגוע בכלליות האמור לעיל, צד ב' יהיה מחוייב להחזיק בכל עת בכל האישורים אשר הוצגו על ידו במסגרת הצעתו, עדכניים ותקפים. המשרד יהיה רשאי לדרוש את הצגת מסמכים אלה וצד ב' יהיה מחוייב להציגם למשרד מיידית.</w:t>
      </w:r>
    </w:p>
    <w:p w14:paraId="19096AEC" w14:textId="77777777" w:rsidR="00602FCE" w:rsidRPr="001B17D1" w:rsidRDefault="00602FCE" w:rsidP="00602FCE">
      <w:pPr>
        <w:spacing w:after="100" w:line="300" w:lineRule="atLeast"/>
        <w:rPr>
          <w:rFonts w:ascii="David" w:hAnsi="David" w:cs="David"/>
          <w:b/>
          <w:bCs/>
          <w:u w:val="single"/>
          <w:rtl/>
          <w:lang w:eastAsia="en-US"/>
        </w:rPr>
      </w:pPr>
    </w:p>
    <w:p w14:paraId="195794DC" w14:textId="77777777"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ע</w:t>
      </w:r>
      <w:r w:rsidRPr="001B17D1">
        <w:rPr>
          <w:rFonts w:ascii="David" w:hAnsi="David" w:cs="David"/>
          <w:b/>
          <w:bCs/>
          <w:u w:val="single"/>
          <w:rtl/>
          <w:lang w:eastAsia="en-US"/>
        </w:rPr>
        <w:t>רבות בנקאית (לא רלוונטי להתקשרות זו)</w:t>
      </w:r>
    </w:p>
    <w:p w14:paraId="4FF68D71" w14:textId="77777777"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הערבות</w:t>
      </w:r>
    </w:p>
    <w:p w14:paraId="409D19DE"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להבטחת כל התחייבויות צד ב' לפי חוזה זה, ימציא צד ב' למשרד ערבות בנקאית (להלן: </w:t>
      </w:r>
      <w:r w:rsidRPr="001B17D1">
        <w:rPr>
          <w:rFonts w:ascii="David" w:hAnsi="David" w:cs="David"/>
          <w:b/>
          <w:bCs/>
          <w:noProof/>
          <w:rtl/>
        </w:rPr>
        <w:t>"הערבות"</w:t>
      </w:r>
      <w:r w:rsidRPr="001B17D1">
        <w:rPr>
          <w:rFonts w:ascii="David" w:hAnsi="David" w:cs="David"/>
          <w:noProof/>
          <w:rtl/>
        </w:rPr>
        <w:t xml:space="preserve">) כמפורט במכרז אשר תהיה צמודה </w:t>
      </w:r>
      <w:r w:rsidRPr="001B17D1">
        <w:rPr>
          <w:rFonts w:ascii="David" w:hAnsi="David" w:cs="David" w:hint="eastAsia"/>
          <w:noProof/>
          <w:rtl/>
        </w:rPr>
        <w:t>בהתאם</w:t>
      </w:r>
      <w:r w:rsidRPr="001B17D1">
        <w:rPr>
          <w:rFonts w:ascii="David" w:hAnsi="David" w:cs="David"/>
          <w:noProof/>
          <w:rtl/>
        </w:rPr>
        <w:t xml:space="preserve"> לתנאי ההתקשרות. </w:t>
      </w:r>
    </w:p>
    <w:p w14:paraId="65F6301D"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הערבות תהיה בתוקף </w:t>
      </w:r>
      <w:r w:rsidRPr="001B17D1">
        <w:rPr>
          <w:rFonts w:ascii="David" w:hAnsi="David" w:cs="David" w:hint="eastAsia"/>
          <w:noProof/>
          <w:rtl/>
        </w:rPr>
        <w:t>למשך</w:t>
      </w:r>
      <w:r w:rsidRPr="001B17D1">
        <w:rPr>
          <w:rFonts w:ascii="David" w:hAnsi="David" w:cs="David"/>
          <w:noProof/>
          <w:rtl/>
        </w:rPr>
        <w:t xml:space="preserve"> </w:t>
      </w:r>
      <w:r w:rsidRPr="001B17D1">
        <w:rPr>
          <w:rFonts w:ascii="David" w:hAnsi="David" w:cs="David" w:hint="eastAsia"/>
          <w:noProof/>
          <w:rtl/>
        </w:rPr>
        <w:t>תקופת</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בתוספת</w:t>
      </w:r>
      <w:r w:rsidRPr="001B17D1">
        <w:rPr>
          <w:rFonts w:ascii="David" w:hAnsi="David" w:cs="David"/>
          <w:noProof/>
          <w:rtl/>
        </w:rPr>
        <w:t xml:space="preserve"> 60 </w:t>
      </w:r>
      <w:r w:rsidRPr="001B17D1">
        <w:rPr>
          <w:rFonts w:ascii="David" w:hAnsi="David" w:cs="David" w:hint="eastAsia"/>
          <w:noProof/>
          <w:rtl/>
        </w:rPr>
        <w:t>יום</w:t>
      </w:r>
      <w:r w:rsidRPr="001B17D1">
        <w:rPr>
          <w:rFonts w:ascii="David" w:hAnsi="David" w:cs="David"/>
          <w:noProof/>
          <w:rtl/>
        </w:rPr>
        <w:t>.</w:t>
      </w:r>
    </w:p>
    <w:p w14:paraId="30A0B9E7" w14:textId="77777777" w:rsidR="00602FCE" w:rsidRPr="001B17D1" w:rsidRDefault="00602FCE" w:rsidP="00602FCE">
      <w:pPr>
        <w:tabs>
          <w:tab w:val="left" w:pos="-2042"/>
        </w:tabs>
        <w:spacing w:line="300" w:lineRule="atLeast"/>
        <w:ind w:left="1416" w:hanging="425"/>
        <w:rPr>
          <w:rFonts w:ascii="David" w:hAnsi="David" w:cs="David"/>
          <w:noProof/>
          <w:rtl/>
        </w:rPr>
      </w:pPr>
    </w:p>
    <w:p w14:paraId="2108A5F1" w14:textId="77777777"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המצאת הערבות</w:t>
      </w:r>
    </w:p>
    <w:p w14:paraId="63D2CBEA"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8E5C725" w14:textId="77777777" w:rsidR="00602FCE" w:rsidRPr="001B17D1" w:rsidRDefault="00602FCE" w:rsidP="00602FCE">
      <w:pPr>
        <w:tabs>
          <w:tab w:val="left" w:pos="-2042"/>
        </w:tabs>
        <w:spacing w:line="300" w:lineRule="atLeast"/>
        <w:ind w:left="1416" w:hanging="425"/>
        <w:rPr>
          <w:rFonts w:ascii="David" w:hAnsi="David" w:cs="David"/>
          <w:noProof/>
          <w:rtl/>
        </w:rPr>
      </w:pPr>
    </w:p>
    <w:p w14:paraId="1215A8F1" w14:textId="77777777"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הארכת תוקף ערבות</w:t>
      </w:r>
    </w:p>
    <w:p w14:paraId="63FED880"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במקרה שהמשרד יעשה שימוש בזכותו להאריך את תוקף החוזה, מתחייב צד ב'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14:paraId="42C4941F" w14:textId="77777777" w:rsidR="00602FCE" w:rsidRPr="00653F5C" w:rsidRDefault="00602FCE" w:rsidP="00602FCE">
      <w:pPr>
        <w:tabs>
          <w:tab w:val="left" w:pos="-2042"/>
        </w:tabs>
        <w:spacing w:line="300" w:lineRule="atLeast"/>
        <w:ind w:left="1416" w:hanging="425"/>
        <w:rPr>
          <w:rFonts w:ascii="David" w:hAnsi="David" w:cs="David"/>
          <w:noProof/>
          <w:rtl/>
          <w:lang w:val="en-US"/>
        </w:rPr>
      </w:pPr>
    </w:p>
    <w:p w14:paraId="0A733924" w14:textId="77777777"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חילוט ערבות</w:t>
      </w:r>
    </w:p>
    <w:p w14:paraId="0163BF52"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hint="eastAsia"/>
          <w:noProof/>
          <w:rtl/>
        </w:rPr>
        <w:t>הופר</w:t>
      </w:r>
      <w:r w:rsidRPr="001B17D1">
        <w:rPr>
          <w:rFonts w:ascii="David" w:hAnsi="David" w:cs="David"/>
          <w:noProof/>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AAF6AD4" w14:textId="77777777" w:rsidR="00602FCE" w:rsidRPr="001B17D1" w:rsidRDefault="007A64DE" w:rsidP="00653F5C">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hint="eastAsia"/>
          <w:b/>
          <w:bCs/>
          <w:u w:val="single"/>
          <w:rtl/>
          <w:lang w:eastAsia="en-US"/>
        </w:rPr>
        <w:t>ב</w:t>
      </w:r>
      <w:r w:rsidR="00602FCE" w:rsidRPr="001B17D1">
        <w:rPr>
          <w:rFonts w:ascii="David" w:hAnsi="David" w:cs="David"/>
          <w:b/>
          <w:bCs/>
          <w:u w:val="single"/>
          <w:rtl/>
          <w:lang w:eastAsia="en-US"/>
        </w:rPr>
        <w:t>ירור מחלוקות</w:t>
      </w:r>
    </w:p>
    <w:p w14:paraId="66A23024"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בירור כל מחלוקת הקשורה ו/או הנובעת ממתן השירות על פי חוזה זה תהיה בסמכותם של מנהלי הצדדים.</w:t>
      </w:r>
    </w:p>
    <w:p w14:paraId="771DB44F"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9B35BB"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על בירורים לפי סעיף זה לא יחולו הוראות חוק הבוררות תשכ"ח - 1968.</w:t>
      </w:r>
    </w:p>
    <w:p w14:paraId="62692AA9" w14:textId="77777777" w:rsidR="00602FCE" w:rsidRPr="00653F5C" w:rsidRDefault="00602FCE" w:rsidP="00602FCE">
      <w:pPr>
        <w:spacing w:after="100" w:line="300" w:lineRule="atLeast"/>
        <w:rPr>
          <w:rFonts w:ascii="David" w:hAnsi="David" w:cs="David"/>
          <w:b/>
          <w:bCs/>
          <w:u w:val="single"/>
          <w:rtl/>
          <w:lang w:val="en-US" w:eastAsia="en-US"/>
        </w:rPr>
      </w:pPr>
    </w:p>
    <w:p w14:paraId="77968C87" w14:textId="77777777"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שונות</w:t>
      </w:r>
    </w:p>
    <w:p w14:paraId="659A0FE6"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חוזה זה ממצה את כל אשר הוסכם בין הצדדים, ולא יהיה תוקף לכל חוזה או הסדר שנערכו עובר לחתימתו של חוזה זה.</w:t>
      </w:r>
    </w:p>
    <w:p w14:paraId="6260EA4E"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שינויים בחוזה זה יחייבו את הצדדים אך ורק אם נעשו בכתב ונחתמו על ידי כל הצדדים לחוזה.</w:t>
      </w:r>
    </w:p>
    <w:p w14:paraId="3B09A6ED" w14:textId="77777777"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lastRenderedPageBreak/>
        <w:t>הודעה על פי כתובות הצדדים במבוא לחוזה זה שתינתן בכתב תחשב כאילו הגיעה לתעודתה תוך 3 ימים מהמועד בו נשלחה ואם נמסרה ביד - בעת מסירתה.</w:t>
      </w:r>
    </w:p>
    <w:p w14:paraId="7C559DD9" w14:textId="77777777"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כותרות השוליים נקבעו לצורכי הנוחות בלבד ואין לעשות בהן שימוש לפרשנות החוזה.</w:t>
      </w:r>
    </w:p>
    <w:p w14:paraId="7B95802B" w14:textId="77777777" w:rsidR="00602FCE" w:rsidRPr="00653F5C" w:rsidRDefault="00602FCE" w:rsidP="00602FCE">
      <w:pPr>
        <w:tabs>
          <w:tab w:val="left" w:pos="-2042"/>
        </w:tabs>
        <w:spacing w:line="300" w:lineRule="atLeast"/>
        <w:rPr>
          <w:rFonts w:ascii="David" w:hAnsi="David" w:cs="David"/>
          <w:noProof/>
          <w:rtl/>
          <w:lang w:val="en-US"/>
        </w:rPr>
      </w:pPr>
    </w:p>
    <w:p w14:paraId="3162F905" w14:textId="77777777" w:rsidR="00602FCE" w:rsidRDefault="00602FCE" w:rsidP="00602FCE">
      <w:pPr>
        <w:tabs>
          <w:tab w:val="left" w:pos="-2042"/>
        </w:tabs>
        <w:spacing w:line="300" w:lineRule="atLeast"/>
        <w:ind w:left="708"/>
        <w:jc w:val="center"/>
        <w:rPr>
          <w:rFonts w:ascii="David" w:hAnsi="David" w:cs="David"/>
          <w:b/>
          <w:bCs/>
          <w:noProof/>
          <w:u w:val="single"/>
          <w:rtl/>
        </w:rPr>
      </w:pPr>
      <w:r w:rsidRPr="001B17D1">
        <w:rPr>
          <w:rFonts w:ascii="David" w:hAnsi="David" w:cs="David"/>
          <w:b/>
          <w:bCs/>
          <w:noProof/>
          <w:u w:val="single"/>
          <w:rtl/>
        </w:rPr>
        <w:t>ולראיה באו הצדדים על החתום:</w:t>
      </w:r>
    </w:p>
    <w:tbl>
      <w:tblPr>
        <w:tblStyle w:val="af0"/>
        <w:tblW w:w="0" w:type="auto"/>
        <w:tblInd w:w="708" w:type="dxa"/>
        <w:tblLook w:val="04A0" w:firstRow="1" w:lastRow="0" w:firstColumn="1" w:lastColumn="0" w:noHBand="0" w:noVBand="1"/>
      </w:tblPr>
      <w:tblGrid>
        <w:gridCol w:w="2569"/>
        <w:gridCol w:w="2483"/>
        <w:gridCol w:w="2530"/>
      </w:tblGrid>
      <w:tr w:rsidR="00863A60" w14:paraId="2CE4B496" w14:textId="77777777" w:rsidTr="00863A60">
        <w:tc>
          <w:tcPr>
            <w:tcW w:w="2763" w:type="dxa"/>
          </w:tcPr>
          <w:p w14:paraId="3CF7F0FC"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3" w:type="dxa"/>
          </w:tcPr>
          <w:p w14:paraId="0EE4C7EB"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79D64A13" w14:textId="77777777" w:rsidR="00863A60" w:rsidRDefault="00863A60" w:rsidP="00602FCE">
            <w:pPr>
              <w:tabs>
                <w:tab w:val="left" w:pos="-2042"/>
              </w:tabs>
              <w:spacing w:line="300" w:lineRule="atLeast"/>
              <w:jc w:val="center"/>
              <w:rPr>
                <w:rFonts w:ascii="David" w:hAnsi="David" w:cs="David"/>
                <w:b/>
                <w:bCs/>
                <w:noProof/>
                <w:u w:val="single"/>
                <w:lang w:val="en-US"/>
              </w:rPr>
            </w:pPr>
          </w:p>
        </w:tc>
      </w:tr>
      <w:tr w:rsidR="00863A60" w14:paraId="068FBBA4" w14:textId="77777777" w:rsidTr="00863A60">
        <w:tc>
          <w:tcPr>
            <w:tcW w:w="2763" w:type="dxa"/>
          </w:tcPr>
          <w:p w14:paraId="5CF0B7BB" w14:textId="77777777"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המדינה:</w:t>
            </w:r>
          </w:p>
        </w:tc>
        <w:tc>
          <w:tcPr>
            <w:tcW w:w="2763" w:type="dxa"/>
          </w:tcPr>
          <w:p w14:paraId="19C56797"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4523B97D" w14:textId="77777777"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צד ב':</w:t>
            </w:r>
          </w:p>
        </w:tc>
      </w:tr>
    </w:tbl>
    <w:p w14:paraId="531E4424" w14:textId="77777777" w:rsidR="00863A60" w:rsidRPr="00653F5C" w:rsidRDefault="00863A60" w:rsidP="00602FCE">
      <w:pPr>
        <w:tabs>
          <w:tab w:val="left" w:pos="-2042"/>
        </w:tabs>
        <w:spacing w:line="300" w:lineRule="atLeast"/>
        <w:ind w:left="708"/>
        <w:jc w:val="center"/>
        <w:rPr>
          <w:rFonts w:ascii="David" w:hAnsi="David" w:cs="David"/>
          <w:b/>
          <w:bCs/>
          <w:noProof/>
          <w:u w:val="single"/>
          <w:rtl/>
          <w:lang w:val="en-US"/>
        </w:rPr>
      </w:pPr>
    </w:p>
    <w:p w14:paraId="4B28F072" w14:textId="77777777" w:rsidR="00602FCE" w:rsidRPr="001B17D1" w:rsidRDefault="00602FCE" w:rsidP="00602FCE">
      <w:pPr>
        <w:tabs>
          <w:tab w:val="left" w:pos="-2042"/>
        </w:tabs>
        <w:spacing w:line="300" w:lineRule="atLeast"/>
        <w:ind w:left="849" w:hanging="849"/>
        <w:jc w:val="center"/>
        <w:rPr>
          <w:rFonts w:ascii="David" w:hAnsi="David" w:cs="David"/>
          <w:noProof/>
          <w:rtl/>
        </w:rPr>
      </w:pPr>
    </w:p>
    <w:p w14:paraId="7C9D174F" w14:textId="77777777" w:rsidR="00602FCE" w:rsidRPr="001B17D1" w:rsidRDefault="00602FCE" w:rsidP="00602FCE">
      <w:pPr>
        <w:tabs>
          <w:tab w:val="left" w:pos="-2042"/>
        </w:tabs>
        <w:spacing w:line="300" w:lineRule="atLeast"/>
        <w:ind w:left="1076" w:hanging="425"/>
        <w:jc w:val="center"/>
        <w:rPr>
          <w:rFonts w:ascii="David" w:hAnsi="David" w:cs="David"/>
          <w:b/>
          <w:bCs/>
          <w:noProof/>
          <w:u w:val="single"/>
          <w:rtl/>
        </w:rPr>
      </w:pP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t xml:space="preserve"> </w:t>
      </w:r>
    </w:p>
    <w:p w14:paraId="31941FFF" w14:textId="77777777" w:rsidR="00602FCE" w:rsidRPr="001B17D1" w:rsidRDefault="00602FCE" w:rsidP="00653F5C">
      <w:pPr>
        <w:tabs>
          <w:tab w:val="left" w:pos="-2042"/>
        </w:tabs>
        <w:spacing w:line="300" w:lineRule="atLeast"/>
        <w:rPr>
          <w:rFonts w:ascii="David" w:hAnsi="David" w:cs="David"/>
          <w:b/>
          <w:bCs/>
          <w:noProof/>
          <w:rtl/>
        </w:rPr>
      </w:pPr>
    </w:p>
    <w:p w14:paraId="1A9C3B80" w14:textId="77777777" w:rsidR="00602FCE" w:rsidRPr="001B17D1" w:rsidRDefault="00602FCE" w:rsidP="00602FCE">
      <w:pPr>
        <w:rPr>
          <w:rFonts w:ascii="David" w:hAnsi="David" w:cs="David"/>
          <w:rtl/>
        </w:rPr>
      </w:pPr>
    </w:p>
    <w:p w14:paraId="76A36A60" w14:textId="77777777" w:rsidR="00602FCE" w:rsidRPr="001B17D1" w:rsidRDefault="00602FCE">
      <w:pPr>
        <w:jc w:val="right"/>
        <w:rPr>
          <w:rFonts w:ascii="David" w:eastAsia="David" w:hAnsi="David" w:cs="David"/>
          <w:u w:val="single"/>
          <w:lang w:val="en-US"/>
        </w:rPr>
      </w:pPr>
    </w:p>
    <w:p w14:paraId="7634CCA6" w14:textId="77777777" w:rsidR="00863A60" w:rsidRDefault="00863A60">
      <w:pPr>
        <w:rPr>
          <w:rFonts w:ascii="David" w:eastAsia="Times New Roman" w:hAnsi="David" w:cs="David"/>
          <w:b/>
          <w:bCs/>
          <w:caps/>
          <w:color w:val="auto"/>
          <w:spacing w:val="15"/>
          <w:rtl/>
        </w:rPr>
      </w:pPr>
      <w:r>
        <w:rPr>
          <w:rtl/>
        </w:rPr>
        <w:br w:type="page"/>
      </w:r>
    </w:p>
    <w:p w14:paraId="629BEC2C" w14:textId="77777777" w:rsidR="00863A60" w:rsidRPr="00653F5C" w:rsidRDefault="00051671" w:rsidP="00653F5C">
      <w:pPr>
        <w:pStyle w:val="1-"/>
        <w:ind w:left="177" w:firstLine="0"/>
        <w:rPr>
          <w:b w:val="0"/>
          <w:bCs w:val="0"/>
          <w:sz w:val="24"/>
          <w:rtl/>
        </w:rPr>
      </w:pPr>
      <w:bookmarkStart w:id="41" w:name="_Toc110952994"/>
      <w:r w:rsidRPr="00653F5C">
        <w:rPr>
          <w:rFonts w:hint="eastAsia"/>
          <w:sz w:val="24"/>
          <w:szCs w:val="24"/>
          <w:rtl/>
        </w:rPr>
        <w:lastRenderedPageBreak/>
        <w:t>נספח</w:t>
      </w:r>
      <w:r w:rsidRPr="00653F5C">
        <w:rPr>
          <w:sz w:val="24"/>
          <w:szCs w:val="24"/>
          <w:rtl/>
        </w:rPr>
        <w:t xml:space="preserve"> </w:t>
      </w:r>
      <w:r w:rsidR="00863A60" w:rsidRPr="00653F5C">
        <w:rPr>
          <w:sz w:val="24"/>
          <w:szCs w:val="24"/>
          <w:rtl/>
        </w:rPr>
        <w:t>3 הצהרה של עמותה על אי דיווח פעילות שמומנה מתקציבי גפ"ן במסגרת מסלול תמיכות/הקצבות</w:t>
      </w:r>
      <w:bookmarkEnd w:id="41"/>
      <w:r w:rsidR="00863A60" w:rsidRPr="00653F5C">
        <w:rPr>
          <w:sz w:val="24"/>
          <w:szCs w:val="24"/>
          <w:rtl/>
        </w:rPr>
        <w:t xml:space="preserve"> </w:t>
      </w:r>
    </w:p>
    <w:p w14:paraId="12C0352B" w14:textId="77777777" w:rsidR="00051671" w:rsidRPr="001B17D1" w:rsidRDefault="00051671" w:rsidP="00653F5C">
      <w:pPr>
        <w:bidi/>
        <w:rPr>
          <w:rFonts w:ascii="David" w:eastAsia="David" w:hAnsi="David" w:cs="David"/>
          <w:u w:val="single"/>
          <w:rtl/>
          <w:lang w:val="en-US"/>
        </w:rPr>
      </w:pPr>
    </w:p>
    <w:p w14:paraId="72C47CA6" w14:textId="77777777" w:rsidR="00051671" w:rsidRPr="001B17D1" w:rsidRDefault="00051671" w:rsidP="00051671">
      <w:pPr>
        <w:pStyle w:val="a4"/>
        <w:jc w:val="center"/>
        <w:rPr>
          <w:b/>
          <w:bCs/>
          <w:sz w:val="24"/>
          <w:rtl/>
        </w:rPr>
      </w:pPr>
      <w:r w:rsidRPr="001B17D1">
        <w:rPr>
          <w:b/>
          <w:bCs/>
          <w:sz w:val="24"/>
          <w:rtl/>
        </w:rPr>
        <w:t>משרד החינוך</w:t>
      </w:r>
    </w:p>
    <w:p w14:paraId="76EED7D3" w14:textId="77777777" w:rsidR="00051671" w:rsidRPr="001B17D1" w:rsidRDefault="00051671" w:rsidP="00051671">
      <w:pPr>
        <w:pStyle w:val="a4"/>
        <w:jc w:val="center"/>
        <w:rPr>
          <w:b/>
          <w:bCs/>
          <w:sz w:val="24"/>
          <w:u w:val="single"/>
          <w:rtl/>
        </w:rPr>
      </w:pPr>
      <w:r w:rsidRPr="001B17D1">
        <w:rPr>
          <w:b/>
          <w:bCs/>
          <w:sz w:val="24"/>
          <w:u w:val="single"/>
          <w:rtl/>
        </w:rPr>
        <w:t xml:space="preserve">הצהרה של עמותה על אי דיווח פעילות שמומנה מתקציבי גפ"ן במסגרת מסלול תמיכות/הקצבות </w:t>
      </w:r>
    </w:p>
    <w:p w14:paraId="43DAACAB" w14:textId="77777777" w:rsidR="00051671" w:rsidRPr="001B17D1" w:rsidRDefault="00051671" w:rsidP="00051671">
      <w:pPr>
        <w:pStyle w:val="a4"/>
        <w:rPr>
          <w:sz w:val="24"/>
          <w:rtl/>
        </w:rPr>
      </w:pPr>
    </w:p>
    <w:p w14:paraId="371EEF11" w14:textId="77777777" w:rsidR="00051671" w:rsidRPr="001B17D1" w:rsidRDefault="00051671" w:rsidP="00051671">
      <w:pPr>
        <w:pStyle w:val="a4"/>
        <w:rPr>
          <w:sz w:val="24"/>
          <w:rtl/>
        </w:rPr>
      </w:pPr>
      <w:r w:rsidRPr="001B17D1">
        <w:rPr>
          <w:sz w:val="24"/>
          <w:rtl/>
        </w:rPr>
        <w:t>אני הח"מ מצהיר ומתחייב:</w:t>
      </w:r>
    </w:p>
    <w:p w14:paraId="38C63BF0" w14:textId="77777777" w:rsidR="00051671" w:rsidRPr="001B17D1" w:rsidRDefault="00051671" w:rsidP="00653F5C">
      <w:pPr>
        <w:pStyle w:val="a4"/>
        <w:jc w:val="both"/>
        <w:rPr>
          <w:sz w:val="24"/>
          <w:rtl/>
        </w:rPr>
      </w:pPr>
      <w:r w:rsidRPr="001B17D1">
        <w:rPr>
          <w:sz w:val="24"/>
          <w:rtl/>
        </w:rPr>
        <w:t>במסגרת הדיווחים שאגיש עבור פעילות הנתמכת/ המתוקצבת במסגרת המבחנים התקפים והפעילים במשרד, לא אכלול פעילות שנרכשה ממני מתקציבי מערכת גפ"ן.</w:t>
      </w:r>
    </w:p>
    <w:p w14:paraId="27F63B15" w14:textId="77777777" w:rsidR="00051671" w:rsidRPr="001B17D1" w:rsidRDefault="00051671" w:rsidP="00653F5C">
      <w:pPr>
        <w:pStyle w:val="a4"/>
        <w:jc w:val="both"/>
        <w:rPr>
          <w:sz w:val="24"/>
          <w:rtl/>
        </w:rPr>
      </w:pPr>
      <w:r w:rsidRPr="001B17D1">
        <w:rPr>
          <w:sz w:val="24"/>
          <w:rtl/>
        </w:rPr>
        <w:t>ככל שיימצא כי פעילות שנרכשה ממני באמצעות תקציבי גפ"ן דווחה על ידי במסגרת הליך התמיכות/ההקצבות, המשרד יהיה רשאי להשמיט אותה מהדיווח, לעדכן את סכום הזכאות בהליך זה בהתאם, וכן להפעיל סנקציות נוספות בהתאם לשיקול דעתו.</w:t>
      </w:r>
    </w:p>
    <w:p w14:paraId="2C4566C0" w14:textId="77777777" w:rsidR="00051671" w:rsidRPr="001B17D1" w:rsidRDefault="00051671" w:rsidP="00051671">
      <w:pPr>
        <w:pStyle w:val="a4"/>
        <w:rPr>
          <w:sz w:val="24"/>
          <w:rtl/>
        </w:rPr>
      </w:pPr>
    </w:p>
    <w:p w14:paraId="7D83B095" w14:textId="77777777" w:rsidR="00051671" w:rsidRPr="001B17D1" w:rsidRDefault="00051671" w:rsidP="00051671">
      <w:pPr>
        <w:pStyle w:val="a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0"/>
        <w:gridCol w:w="3382"/>
        <w:gridCol w:w="3028"/>
      </w:tblGrid>
      <w:tr w:rsidR="00051671" w:rsidRPr="00602FCE" w14:paraId="6DF3A275" w14:textId="77777777" w:rsidTr="00C87065">
        <w:tc>
          <w:tcPr>
            <w:tcW w:w="2008" w:type="dxa"/>
          </w:tcPr>
          <w:p w14:paraId="401A465B" w14:textId="77777777" w:rsidR="00051671" w:rsidRPr="00602FCE" w:rsidRDefault="00051671" w:rsidP="00C87065">
            <w:pPr>
              <w:pStyle w:val="a4"/>
              <w:rPr>
                <w:sz w:val="24"/>
                <w:rtl/>
              </w:rPr>
            </w:pPr>
          </w:p>
          <w:p w14:paraId="4B09DF35" w14:textId="77777777" w:rsidR="00051671" w:rsidRPr="00602FCE" w:rsidRDefault="00051671" w:rsidP="00C87065">
            <w:pPr>
              <w:pStyle w:val="a4"/>
              <w:rPr>
                <w:sz w:val="24"/>
                <w:rtl/>
              </w:rPr>
            </w:pPr>
          </w:p>
        </w:tc>
        <w:tc>
          <w:tcPr>
            <w:tcW w:w="3669" w:type="dxa"/>
          </w:tcPr>
          <w:p w14:paraId="54C4DF67" w14:textId="77777777" w:rsidR="00051671" w:rsidRPr="00602FCE" w:rsidRDefault="00051671" w:rsidP="00C87065">
            <w:pPr>
              <w:pStyle w:val="a4"/>
              <w:rPr>
                <w:sz w:val="24"/>
                <w:rtl/>
              </w:rPr>
            </w:pPr>
          </w:p>
        </w:tc>
        <w:tc>
          <w:tcPr>
            <w:tcW w:w="3279" w:type="dxa"/>
          </w:tcPr>
          <w:p w14:paraId="1FBB4285" w14:textId="77777777" w:rsidR="00051671" w:rsidRPr="00602FCE" w:rsidRDefault="00051671" w:rsidP="00C87065">
            <w:pPr>
              <w:pStyle w:val="a4"/>
              <w:rPr>
                <w:sz w:val="24"/>
                <w:rtl/>
              </w:rPr>
            </w:pPr>
          </w:p>
        </w:tc>
      </w:tr>
      <w:tr w:rsidR="00051671" w:rsidRPr="00602FCE" w14:paraId="0AF6762A" w14:textId="77777777" w:rsidTr="00C87065">
        <w:tc>
          <w:tcPr>
            <w:tcW w:w="2008" w:type="dxa"/>
            <w:shd w:val="pct5" w:color="auto" w:fill="auto"/>
            <w:hideMark/>
          </w:tcPr>
          <w:p w14:paraId="36AC60E9" w14:textId="77777777" w:rsidR="00051671" w:rsidRPr="00602FCE" w:rsidRDefault="00051671" w:rsidP="00C87065">
            <w:pPr>
              <w:pStyle w:val="a4"/>
              <w:rPr>
                <w:sz w:val="24"/>
                <w:rtl/>
              </w:rPr>
            </w:pPr>
            <w:r w:rsidRPr="00602FCE">
              <w:rPr>
                <w:sz w:val="24"/>
                <w:rtl/>
              </w:rPr>
              <w:t>תאריך</w:t>
            </w:r>
          </w:p>
        </w:tc>
        <w:tc>
          <w:tcPr>
            <w:tcW w:w="3669" w:type="dxa"/>
            <w:shd w:val="pct5" w:color="auto" w:fill="auto"/>
            <w:hideMark/>
          </w:tcPr>
          <w:p w14:paraId="0E0E8E9C" w14:textId="77777777" w:rsidR="00051671" w:rsidRPr="00602FCE" w:rsidRDefault="00051671" w:rsidP="00C87065">
            <w:pPr>
              <w:pStyle w:val="a4"/>
              <w:rPr>
                <w:sz w:val="24"/>
                <w:rtl/>
              </w:rPr>
            </w:pPr>
            <w:r w:rsidRPr="00602FCE">
              <w:rPr>
                <w:sz w:val="24"/>
                <w:rtl/>
              </w:rPr>
              <w:t>שם מלא של מורשי החתימה של המציע</w:t>
            </w:r>
          </w:p>
        </w:tc>
        <w:tc>
          <w:tcPr>
            <w:tcW w:w="3279" w:type="dxa"/>
            <w:shd w:val="pct5" w:color="auto" w:fill="auto"/>
            <w:hideMark/>
          </w:tcPr>
          <w:p w14:paraId="5F81A07B" w14:textId="77777777" w:rsidR="00051671" w:rsidRPr="00602FCE" w:rsidRDefault="00051671" w:rsidP="00C87065">
            <w:pPr>
              <w:pStyle w:val="a4"/>
              <w:rPr>
                <w:sz w:val="24"/>
                <w:rtl/>
              </w:rPr>
            </w:pPr>
            <w:r w:rsidRPr="00602FCE">
              <w:rPr>
                <w:sz w:val="24"/>
                <w:rtl/>
              </w:rPr>
              <w:t>חתימה וחותמת המציע</w:t>
            </w:r>
          </w:p>
        </w:tc>
      </w:tr>
    </w:tbl>
    <w:p w14:paraId="2C1FD6D1" w14:textId="77777777" w:rsidR="00051671" w:rsidRPr="00602FCE" w:rsidRDefault="00051671" w:rsidP="00051671">
      <w:pPr>
        <w:pStyle w:val="a4"/>
        <w:rPr>
          <w:sz w:val="24"/>
          <w:rtl/>
        </w:rPr>
      </w:pPr>
    </w:p>
    <w:p w14:paraId="5C80D42F" w14:textId="77777777" w:rsidR="00051671" w:rsidRPr="00602FCE" w:rsidRDefault="00051671" w:rsidP="00051671">
      <w:pPr>
        <w:pStyle w:val="a4"/>
        <w:rPr>
          <w:sz w:val="24"/>
          <w:rtl/>
        </w:rPr>
      </w:pPr>
    </w:p>
    <w:p w14:paraId="5558FB1F" w14:textId="77777777" w:rsidR="00051671" w:rsidRPr="00602FCE" w:rsidRDefault="00051671" w:rsidP="00051671">
      <w:pPr>
        <w:pStyle w:val="a4"/>
        <w:rPr>
          <w:sz w:val="24"/>
          <w:rtl/>
        </w:rPr>
      </w:pPr>
    </w:p>
    <w:p w14:paraId="51A6AB41" w14:textId="77777777" w:rsidR="00051671" w:rsidRPr="00602FCE" w:rsidRDefault="00051671" w:rsidP="00051671">
      <w:pPr>
        <w:pStyle w:val="a4"/>
        <w:rPr>
          <w:sz w:val="24"/>
          <w:rtl/>
        </w:rPr>
      </w:pPr>
    </w:p>
    <w:p w14:paraId="0204B209" w14:textId="77777777" w:rsidR="00051671" w:rsidRPr="001B17D1" w:rsidRDefault="00051671" w:rsidP="00051671">
      <w:pPr>
        <w:pStyle w:val="a4"/>
        <w:rPr>
          <w:sz w:val="24"/>
          <w:rtl/>
        </w:rPr>
      </w:pPr>
      <w:r w:rsidRPr="001B17D1">
        <w:rPr>
          <w:sz w:val="24"/>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92EB972" w14:textId="77777777" w:rsidR="00051671" w:rsidRPr="00602FCE"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14:paraId="09C30CFB" w14:textId="77777777" w:rsidTr="00C87065">
        <w:tc>
          <w:tcPr>
            <w:tcW w:w="2181" w:type="dxa"/>
          </w:tcPr>
          <w:p w14:paraId="608D0A67" w14:textId="77777777" w:rsidR="00051671" w:rsidRPr="00602FCE" w:rsidRDefault="00051671" w:rsidP="00C87065">
            <w:pPr>
              <w:pStyle w:val="a4"/>
              <w:rPr>
                <w:sz w:val="24"/>
                <w:rtl/>
              </w:rPr>
            </w:pPr>
          </w:p>
          <w:p w14:paraId="1DD506E6" w14:textId="77777777" w:rsidR="00051671" w:rsidRPr="00602FCE" w:rsidRDefault="00051671" w:rsidP="00C87065">
            <w:pPr>
              <w:pStyle w:val="a4"/>
              <w:rPr>
                <w:sz w:val="24"/>
                <w:rtl/>
              </w:rPr>
            </w:pPr>
          </w:p>
        </w:tc>
        <w:tc>
          <w:tcPr>
            <w:tcW w:w="4056" w:type="dxa"/>
          </w:tcPr>
          <w:p w14:paraId="107668EB" w14:textId="77777777" w:rsidR="00051671" w:rsidRPr="00602FCE" w:rsidRDefault="00051671" w:rsidP="00C87065">
            <w:pPr>
              <w:pStyle w:val="a4"/>
              <w:rPr>
                <w:sz w:val="24"/>
                <w:rtl/>
              </w:rPr>
            </w:pPr>
          </w:p>
        </w:tc>
        <w:tc>
          <w:tcPr>
            <w:tcW w:w="3618" w:type="dxa"/>
          </w:tcPr>
          <w:p w14:paraId="29A3BE2A" w14:textId="77777777" w:rsidR="00051671" w:rsidRPr="00602FCE" w:rsidRDefault="00051671" w:rsidP="00C87065">
            <w:pPr>
              <w:pStyle w:val="a4"/>
              <w:rPr>
                <w:sz w:val="24"/>
                <w:rtl/>
              </w:rPr>
            </w:pPr>
          </w:p>
        </w:tc>
      </w:tr>
      <w:tr w:rsidR="00051671" w:rsidRPr="00602FCE" w14:paraId="7E0F5AC5" w14:textId="77777777" w:rsidTr="00C87065">
        <w:tc>
          <w:tcPr>
            <w:tcW w:w="2181" w:type="dxa"/>
            <w:shd w:val="pct5" w:color="auto" w:fill="auto"/>
            <w:hideMark/>
          </w:tcPr>
          <w:p w14:paraId="1AD5A3BF" w14:textId="77777777" w:rsidR="00051671" w:rsidRPr="00602FCE" w:rsidRDefault="00051671" w:rsidP="00653F5C">
            <w:pPr>
              <w:pStyle w:val="a4"/>
              <w:jc w:val="center"/>
              <w:rPr>
                <w:sz w:val="24"/>
                <w:rtl/>
              </w:rPr>
            </w:pPr>
            <w:r w:rsidRPr="00602FCE">
              <w:rPr>
                <w:sz w:val="24"/>
                <w:rtl/>
              </w:rPr>
              <w:t>תאריך</w:t>
            </w:r>
          </w:p>
        </w:tc>
        <w:tc>
          <w:tcPr>
            <w:tcW w:w="4056" w:type="dxa"/>
            <w:shd w:val="pct5" w:color="auto" w:fill="auto"/>
            <w:hideMark/>
          </w:tcPr>
          <w:p w14:paraId="10F79076" w14:textId="77777777" w:rsidR="00051671" w:rsidRPr="00602FCE" w:rsidRDefault="00051671" w:rsidP="00653F5C">
            <w:pPr>
              <w:pStyle w:val="a4"/>
              <w:jc w:val="center"/>
              <w:rPr>
                <w:sz w:val="24"/>
                <w:rtl/>
              </w:rPr>
            </w:pPr>
            <w:r w:rsidRPr="00602FCE">
              <w:rPr>
                <w:sz w:val="24"/>
                <w:rtl/>
              </w:rPr>
              <w:t>שם מלא של עו"ד, מ.ר.</w:t>
            </w:r>
          </w:p>
        </w:tc>
        <w:tc>
          <w:tcPr>
            <w:tcW w:w="3618" w:type="dxa"/>
            <w:shd w:val="pct5" w:color="auto" w:fill="auto"/>
            <w:hideMark/>
          </w:tcPr>
          <w:p w14:paraId="046DA995" w14:textId="77777777" w:rsidR="00051671" w:rsidRPr="00602FCE" w:rsidRDefault="00051671" w:rsidP="00653F5C">
            <w:pPr>
              <w:pStyle w:val="a4"/>
              <w:jc w:val="center"/>
              <w:rPr>
                <w:sz w:val="24"/>
                <w:rtl/>
              </w:rPr>
            </w:pPr>
            <w:r w:rsidRPr="00602FCE">
              <w:rPr>
                <w:sz w:val="24"/>
                <w:rtl/>
              </w:rPr>
              <w:t>חתימה וחותמת</w:t>
            </w:r>
          </w:p>
        </w:tc>
      </w:tr>
    </w:tbl>
    <w:p w14:paraId="2E1A26C3" w14:textId="77777777" w:rsidR="00051671" w:rsidRPr="00602FCE" w:rsidRDefault="00051671" w:rsidP="00051671">
      <w:pPr>
        <w:pStyle w:val="a4"/>
        <w:rPr>
          <w:sz w:val="24"/>
          <w:rtl/>
        </w:rPr>
      </w:pPr>
    </w:p>
    <w:p w14:paraId="3C4DCF99" w14:textId="77777777" w:rsidR="00051671" w:rsidRPr="001B17D1" w:rsidRDefault="00051671" w:rsidP="00051671">
      <w:pPr>
        <w:rPr>
          <w:rFonts w:ascii="David" w:hAnsi="David" w:cs="David"/>
          <w:lang w:val="en-US"/>
        </w:rPr>
      </w:pPr>
    </w:p>
    <w:p w14:paraId="1021E25F" w14:textId="77777777" w:rsidR="00051671" w:rsidRPr="001B17D1" w:rsidRDefault="00051671" w:rsidP="001B17D1">
      <w:pPr>
        <w:jc w:val="right"/>
        <w:rPr>
          <w:rFonts w:ascii="David" w:eastAsia="David" w:hAnsi="David" w:cs="David"/>
          <w:u w:val="single"/>
          <w:lang w:val="en-US"/>
        </w:rPr>
      </w:pPr>
    </w:p>
    <w:p w14:paraId="7EF61C6B" w14:textId="77777777" w:rsidR="00051671" w:rsidRPr="001B17D1" w:rsidRDefault="00051671" w:rsidP="001B17D1">
      <w:pPr>
        <w:jc w:val="right"/>
        <w:rPr>
          <w:rFonts w:ascii="David" w:eastAsia="David" w:hAnsi="David" w:cs="David"/>
          <w:u w:val="single"/>
          <w:lang w:val="en-US"/>
        </w:rPr>
      </w:pPr>
    </w:p>
    <w:p w14:paraId="42AD20C5" w14:textId="77777777" w:rsidR="00051671" w:rsidRPr="001B17D1" w:rsidRDefault="00051671" w:rsidP="001B17D1">
      <w:pPr>
        <w:jc w:val="right"/>
        <w:rPr>
          <w:rFonts w:ascii="David" w:eastAsia="David" w:hAnsi="David" w:cs="David"/>
          <w:u w:val="single"/>
          <w:lang w:val="en-US"/>
        </w:rPr>
      </w:pPr>
    </w:p>
    <w:p w14:paraId="06CEEEA0" w14:textId="77777777" w:rsidR="00051671" w:rsidRPr="001B17D1" w:rsidRDefault="00051671" w:rsidP="001B17D1">
      <w:pPr>
        <w:jc w:val="right"/>
        <w:rPr>
          <w:rFonts w:ascii="David" w:eastAsia="David" w:hAnsi="David" w:cs="David"/>
          <w:u w:val="single"/>
          <w:lang w:val="en-US"/>
        </w:rPr>
      </w:pPr>
    </w:p>
    <w:p w14:paraId="4BA5276C" w14:textId="77777777" w:rsidR="00051671" w:rsidRPr="001B17D1" w:rsidRDefault="00051671" w:rsidP="001B17D1">
      <w:pPr>
        <w:jc w:val="right"/>
        <w:rPr>
          <w:rFonts w:ascii="David" w:eastAsia="David" w:hAnsi="David" w:cs="David"/>
          <w:u w:val="single"/>
          <w:lang w:val="en-US"/>
        </w:rPr>
      </w:pPr>
    </w:p>
    <w:p w14:paraId="19E63606" w14:textId="77777777" w:rsidR="00051671" w:rsidRPr="001B17D1" w:rsidRDefault="00051671" w:rsidP="001B17D1">
      <w:pPr>
        <w:jc w:val="right"/>
        <w:rPr>
          <w:rFonts w:ascii="David" w:eastAsia="David" w:hAnsi="David" w:cs="David"/>
          <w:u w:val="single"/>
          <w:lang w:val="en-US"/>
        </w:rPr>
      </w:pPr>
    </w:p>
    <w:p w14:paraId="2FB34B37" w14:textId="77777777" w:rsidR="00051671" w:rsidRPr="001B17D1" w:rsidRDefault="00051671" w:rsidP="001B17D1">
      <w:pPr>
        <w:jc w:val="right"/>
        <w:rPr>
          <w:rFonts w:ascii="David" w:eastAsia="David" w:hAnsi="David" w:cs="David"/>
          <w:u w:val="single"/>
          <w:lang w:val="en-US"/>
        </w:rPr>
      </w:pPr>
    </w:p>
    <w:p w14:paraId="0C5937F4" w14:textId="77777777" w:rsidR="00051671" w:rsidRPr="00653F5C" w:rsidRDefault="00051671" w:rsidP="00653F5C">
      <w:pPr>
        <w:pStyle w:val="1-"/>
        <w:ind w:left="177" w:firstLine="0"/>
        <w:rPr>
          <w:rtl/>
        </w:rPr>
      </w:pPr>
      <w:bookmarkStart w:id="42" w:name="_Toc110952995"/>
      <w:r w:rsidRPr="00653F5C">
        <w:rPr>
          <w:rFonts w:hint="eastAsia"/>
          <w:sz w:val="24"/>
          <w:szCs w:val="24"/>
          <w:rtl/>
        </w:rPr>
        <w:lastRenderedPageBreak/>
        <w:t>נספח</w:t>
      </w:r>
      <w:r w:rsidRPr="00653F5C">
        <w:rPr>
          <w:sz w:val="24"/>
          <w:szCs w:val="24"/>
          <w:rtl/>
        </w:rPr>
        <w:t xml:space="preserve"> </w:t>
      </w:r>
      <w:r w:rsidR="00863A60">
        <w:rPr>
          <w:rFonts w:hint="cs"/>
          <w:sz w:val="24"/>
          <w:szCs w:val="24"/>
          <w:rtl/>
        </w:rPr>
        <w:t>4 התחייבות לקיום החקיקה בתחום העסקת עובדים</w:t>
      </w:r>
      <w:r w:rsidRPr="00653F5C">
        <w:rPr>
          <w:sz w:val="24"/>
          <w:szCs w:val="24"/>
          <w:rtl/>
        </w:rPr>
        <w:t>:</w:t>
      </w:r>
      <w:bookmarkEnd w:id="42"/>
    </w:p>
    <w:p w14:paraId="55C43D3E" w14:textId="77777777" w:rsidR="00051671" w:rsidRPr="001B17D1" w:rsidRDefault="00051671" w:rsidP="00051671">
      <w:pPr>
        <w:pStyle w:val="a4"/>
        <w:jc w:val="center"/>
        <w:rPr>
          <w:color w:val="auto"/>
          <w:sz w:val="24"/>
          <w:rtl/>
        </w:rPr>
      </w:pPr>
      <w:bookmarkStart w:id="43" w:name="_Toc97468151"/>
      <w:r w:rsidRPr="001B17D1">
        <w:rPr>
          <w:sz w:val="24"/>
          <w:rtl/>
        </w:rPr>
        <w:t>משרד החינוך</w:t>
      </w:r>
      <w:bookmarkEnd w:id="43"/>
    </w:p>
    <w:p w14:paraId="646E56CD" w14:textId="77777777" w:rsidR="00051671" w:rsidRPr="001B17D1" w:rsidRDefault="00051671" w:rsidP="00051671">
      <w:pPr>
        <w:pStyle w:val="a4"/>
        <w:jc w:val="center"/>
        <w:rPr>
          <w:sz w:val="24"/>
          <w:rtl/>
        </w:rPr>
      </w:pPr>
    </w:p>
    <w:p w14:paraId="7804EA29" w14:textId="77777777" w:rsidR="00051671" w:rsidRPr="001B17D1" w:rsidRDefault="00051671" w:rsidP="00051671">
      <w:pPr>
        <w:pStyle w:val="a4"/>
        <w:jc w:val="center"/>
        <w:rPr>
          <w:sz w:val="24"/>
          <w:u w:val="single"/>
          <w:rtl/>
        </w:rPr>
      </w:pPr>
      <w:r w:rsidRPr="001B17D1">
        <w:rPr>
          <w:sz w:val="24"/>
          <w:u w:val="single"/>
          <w:rtl/>
        </w:rPr>
        <w:t>התחייבות לקיום החקיקה בתחום העסקת עובדים</w:t>
      </w:r>
    </w:p>
    <w:p w14:paraId="6F98121D" w14:textId="77777777" w:rsidR="00051671" w:rsidRPr="001B17D1" w:rsidRDefault="00051671" w:rsidP="00051671">
      <w:pPr>
        <w:pStyle w:val="a4"/>
        <w:rPr>
          <w:sz w:val="24"/>
          <w:rtl/>
        </w:rPr>
      </w:pPr>
    </w:p>
    <w:p w14:paraId="37FBE00A" w14:textId="77777777" w:rsidR="00051671" w:rsidRPr="001B17D1" w:rsidRDefault="00051671" w:rsidP="00051671">
      <w:pPr>
        <w:pStyle w:val="a4"/>
        <w:rPr>
          <w:sz w:val="24"/>
          <w:rtl/>
        </w:rPr>
      </w:pPr>
      <w:r w:rsidRPr="001B17D1">
        <w:rPr>
          <w:sz w:val="24"/>
          <w:rtl/>
        </w:rPr>
        <w:t>הספק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Ind w:w="46" w:type="dxa"/>
        <w:tblLook w:val="04A0" w:firstRow="1" w:lastRow="0" w:firstColumn="1" w:lastColumn="0" w:noHBand="0" w:noVBand="1"/>
      </w:tblPr>
      <w:tblGrid>
        <w:gridCol w:w="1759"/>
        <w:gridCol w:w="3385"/>
        <w:gridCol w:w="2165"/>
        <w:gridCol w:w="642"/>
        <w:gridCol w:w="303"/>
      </w:tblGrid>
      <w:tr w:rsidR="00051671" w:rsidRPr="00602FCE" w14:paraId="6C8E73E1" w14:textId="77777777" w:rsidTr="00653F5C">
        <w:trPr>
          <w:gridAfter w:val="1"/>
          <w:wAfter w:w="297" w:type="dxa"/>
        </w:trPr>
        <w:tc>
          <w:tcPr>
            <w:tcW w:w="7966" w:type="dxa"/>
            <w:gridSpan w:val="3"/>
            <w:hideMark/>
          </w:tcPr>
          <w:p w14:paraId="54CEC310" w14:textId="77777777" w:rsidR="00051671" w:rsidRPr="001B17D1" w:rsidRDefault="00051671" w:rsidP="00C87065">
            <w:pPr>
              <w:pStyle w:val="a4"/>
              <w:rPr>
                <w:sz w:val="24"/>
                <w:rtl/>
              </w:rPr>
            </w:pPr>
            <w:r w:rsidRPr="001B17D1">
              <w:rPr>
                <w:sz w:val="24"/>
                <w:rtl/>
              </w:rPr>
              <w:t>חוק שירות התעסוקה תש"יט</w:t>
            </w:r>
          </w:p>
        </w:tc>
        <w:tc>
          <w:tcPr>
            <w:tcW w:w="288" w:type="dxa"/>
            <w:hideMark/>
          </w:tcPr>
          <w:p w14:paraId="1B1E1814" w14:textId="77777777" w:rsidR="00051671" w:rsidRPr="001B17D1" w:rsidRDefault="00051671" w:rsidP="00C87065">
            <w:pPr>
              <w:pStyle w:val="a4"/>
              <w:rPr>
                <w:sz w:val="24"/>
                <w:rtl/>
              </w:rPr>
            </w:pPr>
            <w:r w:rsidRPr="001B17D1">
              <w:rPr>
                <w:sz w:val="24"/>
                <w:rtl/>
              </w:rPr>
              <w:t>1959</w:t>
            </w:r>
          </w:p>
        </w:tc>
      </w:tr>
      <w:tr w:rsidR="00051671" w:rsidRPr="00602FCE" w14:paraId="2D51FA0D" w14:textId="77777777" w:rsidTr="00653F5C">
        <w:trPr>
          <w:gridAfter w:val="1"/>
          <w:wAfter w:w="297" w:type="dxa"/>
        </w:trPr>
        <w:tc>
          <w:tcPr>
            <w:tcW w:w="7966" w:type="dxa"/>
            <w:gridSpan w:val="3"/>
            <w:hideMark/>
          </w:tcPr>
          <w:p w14:paraId="30007CEB" w14:textId="77777777" w:rsidR="00051671" w:rsidRPr="001B17D1" w:rsidRDefault="00051671" w:rsidP="00C87065">
            <w:pPr>
              <w:pStyle w:val="a4"/>
              <w:rPr>
                <w:sz w:val="24"/>
                <w:rtl/>
              </w:rPr>
            </w:pPr>
            <w:r w:rsidRPr="001B17D1">
              <w:rPr>
                <w:sz w:val="24"/>
                <w:rtl/>
              </w:rPr>
              <w:t>חוק שעות עבודה ומנוחה תשי"א</w:t>
            </w:r>
          </w:p>
        </w:tc>
        <w:tc>
          <w:tcPr>
            <w:tcW w:w="288" w:type="dxa"/>
            <w:hideMark/>
          </w:tcPr>
          <w:p w14:paraId="1DC518B8" w14:textId="77777777" w:rsidR="00051671" w:rsidRPr="001B17D1" w:rsidRDefault="00051671" w:rsidP="00C87065">
            <w:pPr>
              <w:pStyle w:val="a4"/>
              <w:rPr>
                <w:sz w:val="24"/>
                <w:rtl/>
              </w:rPr>
            </w:pPr>
            <w:r w:rsidRPr="001B17D1">
              <w:rPr>
                <w:sz w:val="24"/>
                <w:rtl/>
              </w:rPr>
              <w:t>1951</w:t>
            </w:r>
          </w:p>
        </w:tc>
      </w:tr>
      <w:tr w:rsidR="00051671" w:rsidRPr="00602FCE" w14:paraId="010F67A6" w14:textId="77777777" w:rsidTr="00653F5C">
        <w:trPr>
          <w:gridAfter w:val="1"/>
          <w:wAfter w:w="297" w:type="dxa"/>
        </w:trPr>
        <w:tc>
          <w:tcPr>
            <w:tcW w:w="7966" w:type="dxa"/>
            <w:gridSpan w:val="3"/>
            <w:hideMark/>
          </w:tcPr>
          <w:p w14:paraId="3CF288D5" w14:textId="77777777" w:rsidR="00051671" w:rsidRPr="001B17D1" w:rsidRDefault="00051671" w:rsidP="00C87065">
            <w:pPr>
              <w:pStyle w:val="a4"/>
              <w:rPr>
                <w:sz w:val="24"/>
                <w:rtl/>
              </w:rPr>
            </w:pPr>
            <w:r w:rsidRPr="001B17D1">
              <w:rPr>
                <w:sz w:val="24"/>
                <w:rtl/>
              </w:rPr>
              <w:t>חוק דמי מחלה תשל"ו</w:t>
            </w:r>
          </w:p>
        </w:tc>
        <w:tc>
          <w:tcPr>
            <w:tcW w:w="288" w:type="dxa"/>
            <w:hideMark/>
          </w:tcPr>
          <w:p w14:paraId="3F78317D" w14:textId="77777777" w:rsidR="00051671" w:rsidRPr="001B17D1" w:rsidRDefault="00051671" w:rsidP="00C87065">
            <w:pPr>
              <w:pStyle w:val="a4"/>
              <w:rPr>
                <w:sz w:val="24"/>
                <w:rtl/>
              </w:rPr>
            </w:pPr>
            <w:r w:rsidRPr="001B17D1">
              <w:rPr>
                <w:sz w:val="24"/>
                <w:rtl/>
              </w:rPr>
              <w:t>1976</w:t>
            </w:r>
          </w:p>
        </w:tc>
      </w:tr>
      <w:tr w:rsidR="00051671" w:rsidRPr="00602FCE" w14:paraId="4872C0EA" w14:textId="77777777" w:rsidTr="00653F5C">
        <w:trPr>
          <w:gridAfter w:val="1"/>
          <w:wAfter w:w="297" w:type="dxa"/>
        </w:trPr>
        <w:tc>
          <w:tcPr>
            <w:tcW w:w="7966" w:type="dxa"/>
            <w:gridSpan w:val="3"/>
            <w:hideMark/>
          </w:tcPr>
          <w:p w14:paraId="4707F99C" w14:textId="77777777" w:rsidR="00051671" w:rsidRPr="001B17D1" w:rsidRDefault="00051671" w:rsidP="00C87065">
            <w:pPr>
              <w:pStyle w:val="a4"/>
              <w:rPr>
                <w:sz w:val="24"/>
                <w:rtl/>
              </w:rPr>
            </w:pPr>
            <w:r w:rsidRPr="001B17D1">
              <w:rPr>
                <w:sz w:val="24"/>
                <w:rtl/>
              </w:rPr>
              <w:t>חוק חופשה שנתית תשי"א</w:t>
            </w:r>
          </w:p>
        </w:tc>
        <w:tc>
          <w:tcPr>
            <w:tcW w:w="288" w:type="dxa"/>
            <w:hideMark/>
          </w:tcPr>
          <w:p w14:paraId="17FFB941" w14:textId="77777777" w:rsidR="00051671" w:rsidRPr="001B17D1" w:rsidRDefault="00051671" w:rsidP="00C87065">
            <w:pPr>
              <w:pStyle w:val="a4"/>
              <w:rPr>
                <w:sz w:val="24"/>
                <w:rtl/>
              </w:rPr>
            </w:pPr>
            <w:r w:rsidRPr="001B17D1">
              <w:rPr>
                <w:sz w:val="24"/>
                <w:rtl/>
              </w:rPr>
              <w:t>1950</w:t>
            </w:r>
          </w:p>
        </w:tc>
      </w:tr>
      <w:tr w:rsidR="00051671" w:rsidRPr="00602FCE" w14:paraId="67D99AB6" w14:textId="77777777" w:rsidTr="00653F5C">
        <w:trPr>
          <w:gridAfter w:val="1"/>
          <w:wAfter w:w="297" w:type="dxa"/>
        </w:trPr>
        <w:tc>
          <w:tcPr>
            <w:tcW w:w="7966" w:type="dxa"/>
            <w:gridSpan w:val="3"/>
            <w:hideMark/>
          </w:tcPr>
          <w:p w14:paraId="755FA3BA" w14:textId="77777777" w:rsidR="00051671" w:rsidRPr="001B17D1" w:rsidRDefault="00051671" w:rsidP="00C87065">
            <w:pPr>
              <w:pStyle w:val="a4"/>
              <w:rPr>
                <w:sz w:val="24"/>
                <w:rtl/>
              </w:rPr>
            </w:pPr>
            <w:r w:rsidRPr="001B17D1">
              <w:rPr>
                <w:sz w:val="24"/>
                <w:rtl/>
              </w:rPr>
              <w:t>חוק עבודת נשים תשי"ד</w:t>
            </w:r>
          </w:p>
        </w:tc>
        <w:tc>
          <w:tcPr>
            <w:tcW w:w="288" w:type="dxa"/>
            <w:hideMark/>
          </w:tcPr>
          <w:p w14:paraId="711904CA" w14:textId="77777777" w:rsidR="00051671" w:rsidRPr="001B17D1" w:rsidRDefault="00051671" w:rsidP="00C87065">
            <w:pPr>
              <w:pStyle w:val="a4"/>
              <w:rPr>
                <w:sz w:val="24"/>
                <w:rtl/>
              </w:rPr>
            </w:pPr>
            <w:r w:rsidRPr="001B17D1">
              <w:rPr>
                <w:sz w:val="24"/>
                <w:rtl/>
              </w:rPr>
              <w:t>1954</w:t>
            </w:r>
          </w:p>
        </w:tc>
      </w:tr>
      <w:tr w:rsidR="00051671" w:rsidRPr="00602FCE" w14:paraId="148261E2" w14:textId="77777777" w:rsidTr="00653F5C">
        <w:trPr>
          <w:gridAfter w:val="1"/>
          <w:wAfter w:w="297" w:type="dxa"/>
        </w:trPr>
        <w:tc>
          <w:tcPr>
            <w:tcW w:w="7966" w:type="dxa"/>
            <w:gridSpan w:val="3"/>
            <w:hideMark/>
          </w:tcPr>
          <w:p w14:paraId="22113686" w14:textId="77777777" w:rsidR="00051671" w:rsidRPr="001B17D1" w:rsidRDefault="00051671" w:rsidP="00C87065">
            <w:pPr>
              <w:pStyle w:val="a4"/>
              <w:rPr>
                <w:sz w:val="24"/>
                <w:rtl/>
              </w:rPr>
            </w:pPr>
            <w:r w:rsidRPr="001B17D1">
              <w:rPr>
                <w:sz w:val="24"/>
                <w:rtl/>
              </w:rPr>
              <w:t>חוק שכר שווה לעובדת ולעובד תשכ"ו</w:t>
            </w:r>
          </w:p>
        </w:tc>
        <w:tc>
          <w:tcPr>
            <w:tcW w:w="288" w:type="dxa"/>
            <w:hideMark/>
          </w:tcPr>
          <w:p w14:paraId="09657692" w14:textId="77777777" w:rsidR="00051671" w:rsidRPr="001B17D1" w:rsidRDefault="00051671" w:rsidP="00C87065">
            <w:pPr>
              <w:pStyle w:val="a4"/>
              <w:rPr>
                <w:sz w:val="24"/>
                <w:rtl/>
              </w:rPr>
            </w:pPr>
            <w:r w:rsidRPr="001B17D1">
              <w:rPr>
                <w:sz w:val="24"/>
                <w:rtl/>
              </w:rPr>
              <w:t>1965</w:t>
            </w:r>
          </w:p>
        </w:tc>
      </w:tr>
      <w:tr w:rsidR="00051671" w:rsidRPr="00602FCE" w14:paraId="5CCF0B2A" w14:textId="77777777" w:rsidTr="00653F5C">
        <w:trPr>
          <w:gridAfter w:val="1"/>
          <w:wAfter w:w="297" w:type="dxa"/>
        </w:trPr>
        <w:tc>
          <w:tcPr>
            <w:tcW w:w="7966" w:type="dxa"/>
            <w:gridSpan w:val="3"/>
            <w:hideMark/>
          </w:tcPr>
          <w:p w14:paraId="68F1E055" w14:textId="77777777" w:rsidR="00051671" w:rsidRPr="001B17D1" w:rsidRDefault="00051671" w:rsidP="00C87065">
            <w:pPr>
              <w:pStyle w:val="a4"/>
              <w:rPr>
                <w:sz w:val="24"/>
                <w:rtl/>
              </w:rPr>
            </w:pPr>
            <w:r w:rsidRPr="001B17D1">
              <w:rPr>
                <w:sz w:val="24"/>
                <w:rtl/>
              </w:rPr>
              <w:t>חוק עבודת הנוער תשי"ג</w:t>
            </w:r>
          </w:p>
        </w:tc>
        <w:tc>
          <w:tcPr>
            <w:tcW w:w="288" w:type="dxa"/>
            <w:hideMark/>
          </w:tcPr>
          <w:p w14:paraId="223816CA" w14:textId="77777777" w:rsidR="00051671" w:rsidRPr="001B17D1" w:rsidRDefault="00051671" w:rsidP="00C87065">
            <w:pPr>
              <w:pStyle w:val="a4"/>
              <w:rPr>
                <w:sz w:val="24"/>
                <w:rtl/>
              </w:rPr>
            </w:pPr>
            <w:r w:rsidRPr="001B17D1">
              <w:rPr>
                <w:sz w:val="24"/>
                <w:rtl/>
              </w:rPr>
              <w:t>1953</w:t>
            </w:r>
          </w:p>
        </w:tc>
      </w:tr>
      <w:tr w:rsidR="00051671" w:rsidRPr="00602FCE" w14:paraId="1C30D4D9" w14:textId="77777777" w:rsidTr="00653F5C">
        <w:trPr>
          <w:gridAfter w:val="1"/>
          <w:wAfter w:w="297" w:type="dxa"/>
        </w:trPr>
        <w:tc>
          <w:tcPr>
            <w:tcW w:w="7966" w:type="dxa"/>
            <w:gridSpan w:val="3"/>
            <w:hideMark/>
          </w:tcPr>
          <w:p w14:paraId="0DEC248D" w14:textId="77777777" w:rsidR="00051671" w:rsidRPr="001B17D1" w:rsidRDefault="00051671" w:rsidP="00C87065">
            <w:pPr>
              <w:pStyle w:val="a4"/>
              <w:rPr>
                <w:sz w:val="24"/>
                <w:rtl/>
              </w:rPr>
            </w:pPr>
            <w:r w:rsidRPr="001B17D1">
              <w:rPr>
                <w:sz w:val="24"/>
                <w:rtl/>
              </w:rPr>
              <w:t>חוק החניכות תשי"ג</w:t>
            </w:r>
          </w:p>
        </w:tc>
        <w:tc>
          <w:tcPr>
            <w:tcW w:w="288" w:type="dxa"/>
            <w:hideMark/>
          </w:tcPr>
          <w:p w14:paraId="3742E3FB" w14:textId="77777777" w:rsidR="00051671" w:rsidRPr="001B17D1" w:rsidRDefault="00051671" w:rsidP="00C87065">
            <w:pPr>
              <w:pStyle w:val="a4"/>
              <w:rPr>
                <w:sz w:val="24"/>
                <w:rtl/>
              </w:rPr>
            </w:pPr>
            <w:r w:rsidRPr="001B17D1">
              <w:rPr>
                <w:sz w:val="24"/>
                <w:rtl/>
              </w:rPr>
              <w:t>1953</w:t>
            </w:r>
          </w:p>
        </w:tc>
      </w:tr>
      <w:tr w:rsidR="00051671" w:rsidRPr="00602FCE" w14:paraId="3FDF4D97" w14:textId="77777777" w:rsidTr="00653F5C">
        <w:trPr>
          <w:gridAfter w:val="1"/>
          <w:wAfter w:w="297" w:type="dxa"/>
        </w:trPr>
        <w:tc>
          <w:tcPr>
            <w:tcW w:w="7966" w:type="dxa"/>
            <w:gridSpan w:val="3"/>
            <w:hideMark/>
          </w:tcPr>
          <w:p w14:paraId="1862594F" w14:textId="77777777" w:rsidR="00051671" w:rsidRPr="001B17D1" w:rsidRDefault="00051671" w:rsidP="00C87065">
            <w:pPr>
              <w:pStyle w:val="a4"/>
              <w:rPr>
                <w:sz w:val="24"/>
                <w:rtl/>
              </w:rPr>
            </w:pPr>
            <w:r w:rsidRPr="001B17D1">
              <w:rPr>
                <w:sz w:val="24"/>
                <w:rtl/>
              </w:rPr>
              <w:t>חוק חיילים משוחררים (החזרה לעבודה) תשי"א</w:t>
            </w:r>
          </w:p>
        </w:tc>
        <w:tc>
          <w:tcPr>
            <w:tcW w:w="288" w:type="dxa"/>
            <w:hideMark/>
          </w:tcPr>
          <w:p w14:paraId="1008E253" w14:textId="77777777" w:rsidR="00051671" w:rsidRPr="001B17D1" w:rsidRDefault="00051671" w:rsidP="00C87065">
            <w:pPr>
              <w:pStyle w:val="a4"/>
              <w:rPr>
                <w:sz w:val="24"/>
                <w:rtl/>
              </w:rPr>
            </w:pPr>
            <w:r w:rsidRPr="001B17D1">
              <w:rPr>
                <w:sz w:val="24"/>
                <w:rtl/>
              </w:rPr>
              <w:t>1951</w:t>
            </w:r>
          </w:p>
        </w:tc>
      </w:tr>
      <w:tr w:rsidR="00051671" w:rsidRPr="00602FCE" w14:paraId="13E0F316" w14:textId="77777777" w:rsidTr="00653F5C">
        <w:trPr>
          <w:gridAfter w:val="1"/>
          <w:wAfter w:w="297" w:type="dxa"/>
        </w:trPr>
        <w:tc>
          <w:tcPr>
            <w:tcW w:w="7966" w:type="dxa"/>
            <w:gridSpan w:val="3"/>
            <w:hideMark/>
          </w:tcPr>
          <w:p w14:paraId="74B05F9C" w14:textId="77777777" w:rsidR="00051671" w:rsidRPr="001B17D1" w:rsidRDefault="00051671" w:rsidP="00C87065">
            <w:pPr>
              <w:pStyle w:val="a4"/>
              <w:rPr>
                <w:sz w:val="24"/>
                <w:rtl/>
              </w:rPr>
            </w:pPr>
            <w:r w:rsidRPr="001B17D1">
              <w:rPr>
                <w:sz w:val="24"/>
                <w:rtl/>
              </w:rPr>
              <w:t>חוק הגנת השכר תשי"ח</w:t>
            </w:r>
          </w:p>
        </w:tc>
        <w:tc>
          <w:tcPr>
            <w:tcW w:w="288" w:type="dxa"/>
            <w:hideMark/>
          </w:tcPr>
          <w:p w14:paraId="2D50E7FF" w14:textId="77777777" w:rsidR="00051671" w:rsidRPr="001B17D1" w:rsidRDefault="00051671" w:rsidP="00C87065">
            <w:pPr>
              <w:pStyle w:val="a4"/>
              <w:rPr>
                <w:sz w:val="24"/>
                <w:rtl/>
              </w:rPr>
            </w:pPr>
            <w:r w:rsidRPr="001B17D1">
              <w:rPr>
                <w:sz w:val="24"/>
                <w:rtl/>
              </w:rPr>
              <w:t>1958</w:t>
            </w:r>
          </w:p>
        </w:tc>
      </w:tr>
      <w:tr w:rsidR="00051671" w:rsidRPr="00602FCE" w14:paraId="0A345E47" w14:textId="77777777" w:rsidTr="00653F5C">
        <w:trPr>
          <w:gridAfter w:val="1"/>
          <w:wAfter w:w="297" w:type="dxa"/>
        </w:trPr>
        <w:tc>
          <w:tcPr>
            <w:tcW w:w="7966" w:type="dxa"/>
            <w:gridSpan w:val="3"/>
            <w:hideMark/>
          </w:tcPr>
          <w:p w14:paraId="37DA577A" w14:textId="77777777" w:rsidR="00051671" w:rsidRPr="001B17D1" w:rsidRDefault="00051671" w:rsidP="00C87065">
            <w:pPr>
              <w:pStyle w:val="a4"/>
              <w:rPr>
                <w:sz w:val="24"/>
                <w:rtl/>
              </w:rPr>
            </w:pPr>
            <w:r w:rsidRPr="001B17D1">
              <w:rPr>
                <w:sz w:val="24"/>
                <w:rtl/>
              </w:rPr>
              <w:t>חוק פיצויי פיטורין תשכ"ג</w:t>
            </w:r>
          </w:p>
        </w:tc>
        <w:tc>
          <w:tcPr>
            <w:tcW w:w="288" w:type="dxa"/>
            <w:hideMark/>
          </w:tcPr>
          <w:p w14:paraId="4E5ABDE8" w14:textId="77777777" w:rsidR="00051671" w:rsidRPr="001B17D1" w:rsidRDefault="00051671" w:rsidP="00C87065">
            <w:pPr>
              <w:pStyle w:val="a4"/>
              <w:rPr>
                <w:sz w:val="24"/>
                <w:rtl/>
              </w:rPr>
            </w:pPr>
            <w:r w:rsidRPr="001B17D1">
              <w:rPr>
                <w:sz w:val="24"/>
                <w:rtl/>
              </w:rPr>
              <w:t>1963</w:t>
            </w:r>
          </w:p>
        </w:tc>
      </w:tr>
      <w:tr w:rsidR="00051671" w:rsidRPr="00602FCE" w14:paraId="6E6CA5DC" w14:textId="77777777" w:rsidTr="00653F5C">
        <w:trPr>
          <w:gridAfter w:val="1"/>
          <w:wAfter w:w="297" w:type="dxa"/>
        </w:trPr>
        <w:tc>
          <w:tcPr>
            <w:tcW w:w="7966" w:type="dxa"/>
            <w:gridSpan w:val="3"/>
            <w:hideMark/>
          </w:tcPr>
          <w:p w14:paraId="161179FA" w14:textId="77777777" w:rsidR="00051671" w:rsidRPr="001B17D1" w:rsidRDefault="00051671" w:rsidP="00C87065">
            <w:pPr>
              <w:pStyle w:val="a4"/>
              <w:rPr>
                <w:sz w:val="24"/>
                <w:rtl/>
              </w:rPr>
            </w:pPr>
            <w:r w:rsidRPr="001B17D1">
              <w:rPr>
                <w:sz w:val="24"/>
                <w:rtl/>
              </w:rPr>
              <w:t>חוק שכר מינימום תשמ"ז</w:t>
            </w:r>
          </w:p>
        </w:tc>
        <w:tc>
          <w:tcPr>
            <w:tcW w:w="288" w:type="dxa"/>
            <w:hideMark/>
          </w:tcPr>
          <w:p w14:paraId="3781176E" w14:textId="77777777" w:rsidR="00051671" w:rsidRPr="001B17D1" w:rsidRDefault="00051671" w:rsidP="00C87065">
            <w:pPr>
              <w:pStyle w:val="a4"/>
              <w:rPr>
                <w:sz w:val="24"/>
                <w:rtl/>
              </w:rPr>
            </w:pPr>
            <w:r w:rsidRPr="001B17D1">
              <w:rPr>
                <w:sz w:val="24"/>
                <w:rtl/>
              </w:rPr>
              <w:t>1987</w:t>
            </w:r>
          </w:p>
        </w:tc>
      </w:tr>
      <w:tr w:rsidR="00051671" w:rsidRPr="00602FCE" w14:paraId="5BDE1A00" w14:textId="77777777" w:rsidTr="00653F5C">
        <w:trPr>
          <w:gridAfter w:val="1"/>
          <w:wAfter w:w="297" w:type="dxa"/>
        </w:trPr>
        <w:tc>
          <w:tcPr>
            <w:tcW w:w="7966" w:type="dxa"/>
            <w:gridSpan w:val="3"/>
            <w:hideMark/>
          </w:tcPr>
          <w:p w14:paraId="5923CD06" w14:textId="77777777" w:rsidR="00051671" w:rsidRPr="001B17D1" w:rsidRDefault="00051671" w:rsidP="00C87065">
            <w:pPr>
              <w:pStyle w:val="a4"/>
              <w:rPr>
                <w:sz w:val="24"/>
                <w:rtl/>
              </w:rPr>
            </w:pPr>
            <w:r w:rsidRPr="001B17D1">
              <w:rPr>
                <w:sz w:val="24"/>
                <w:rtl/>
              </w:rPr>
              <w:t>חוק שיוויון הזדמנויות תשמ"ח</w:t>
            </w:r>
          </w:p>
        </w:tc>
        <w:tc>
          <w:tcPr>
            <w:tcW w:w="288" w:type="dxa"/>
            <w:hideMark/>
          </w:tcPr>
          <w:p w14:paraId="4D7D52CB" w14:textId="77777777" w:rsidR="00051671" w:rsidRPr="001B17D1" w:rsidRDefault="00051671" w:rsidP="00C87065">
            <w:pPr>
              <w:pStyle w:val="a4"/>
              <w:rPr>
                <w:sz w:val="24"/>
                <w:rtl/>
              </w:rPr>
            </w:pPr>
            <w:r w:rsidRPr="001B17D1">
              <w:rPr>
                <w:sz w:val="24"/>
                <w:rtl/>
              </w:rPr>
              <w:t>1988</w:t>
            </w:r>
          </w:p>
        </w:tc>
      </w:tr>
      <w:tr w:rsidR="00051671" w:rsidRPr="00602FCE" w14:paraId="48C245B7" w14:textId="77777777" w:rsidTr="00653F5C">
        <w:trPr>
          <w:gridAfter w:val="1"/>
          <w:wAfter w:w="297" w:type="dxa"/>
        </w:trPr>
        <w:tc>
          <w:tcPr>
            <w:tcW w:w="7966" w:type="dxa"/>
            <w:gridSpan w:val="3"/>
            <w:hideMark/>
          </w:tcPr>
          <w:p w14:paraId="72984D2F" w14:textId="77777777" w:rsidR="00051671" w:rsidRPr="001B17D1" w:rsidRDefault="00051671" w:rsidP="00C87065">
            <w:pPr>
              <w:pStyle w:val="a4"/>
              <w:rPr>
                <w:sz w:val="24"/>
                <w:rtl/>
              </w:rPr>
            </w:pPr>
            <w:r w:rsidRPr="001B17D1">
              <w:rPr>
                <w:sz w:val="24"/>
                <w:rtl/>
              </w:rPr>
              <w:t>חוק עובדים זרים, תשנ"א</w:t>
            </w:r>
          </w:p>
        </w:tc>
        <w:tc>
          <w:tcPr>
            <w:tcW w:w="288" w:type="dxa"/>
            <w:hideMark/>
          </w:tcPr>
          <w:p w14:paraId="57D60673" w14:textId="77777777" w:rsidR="00051671" w:rsidRPr="001B17D1" w:rsidRDefault="00051671" w:rsidP="00C87065">
            <w:pPr>
              <w:pStyle w:val="a4"/>
              <w:rPr>
                <w:sz w:val="24"/>
                <w:rtl/>
              </w:rPr>
            </w:pPr>
            <w:r w:rsidRPr="001B17D1">
              <w:rPr>
                <w:sz w:val="24"/>
                <w:rtl/>
              </w:rPr>
              <w:t>1991</w:t>
            </w:r>
          </w:p>
        </w:tc>
      </w:tr>
      <w:tr w:rsidR="00051671" w:rsidRPr="00602FCE" w14:paraId="065EC35E" w14:textId="77777777" w:rsidTr="00653F5C">
        <w:trPr>
          <w:gridAfter w:val="1"/>
          <w:wAfter w:w="297" w:type="dxa"/>
        </w:trPr>
        <w:tc>
          <w:tcPr>
            <w:tcW w:w="7966" w:type="dxa"/>
            <w:gridSpan w:val="3"/>
            <w:hideMark/>
          </w:tcPr>
          <w:p w14:paraId="5FF95273" w14:textId="77777777" w:rsidR="00051671" w:rsidRPr="001B17D1" w:rsidRDefault="00051671" w:rsidP="00C87065">
            <w:pPr>
              <w:pStyle w:val="a4"/>
              <w:rPr>
                <w:sz w:val="24"/>
                <w:rtl/>
              </w:rPr>
            </w:pPr>
            <w:r w:rsidRPr="001B17D1">
              <w:rPr>
                <w:sz w:val="24"/>
                <w:rtl/>
              </w:rPr>
              <w:t>חוק הביטוח הלאומי (נוסח משולב) תשנ"ה</w:t>
            </w:r>
          </w:p>
        </w:tc>
        <w:tc>
          <w:tcPr>
            <w:tcW w:w="288" w:type="dxa"/>
            <w:hideMark/>
          </w:tcPr>
          <w:p w14:paraId="7ADCDEDD" w14:textId="77777777" w:rsidR="00051671" w:rsidRPr="001B17D1" w:rsidRDefault="00051671" w:rsidP="00C87065">
            <w:pPr>
              <w:pStyle w:val="a4"/>
              <w:rPr>
                <w:sz w:val="24"/>
                <w:rtl/>
              </w:rPr>
            </w:pPr>
            <w:r w:rsidRPr="001B17D1">
              <w:rPr>
                <w:sz w:val="24"/>
                <w:rtl/>
              </w:rPr>
              <w:t>1995</w:t>
            </w:r>
          </w:p>
        </w:tc>
      </w:tr>
      <w:tr w:rsidR="00051671" w:rsidRPr="00602FCE" w14:paraId="1D170727" w14:textId="77777777" w:rsidTr="00653F5C">
        <w:trPr>
          <w:gridAfter w:val="1"/>
          <w:wAfter w:w="297" w:type="dxa"/>
        </w:trPr>
        <w:tc>
          <w:tcPr>
            <w:tcW w:w="7966" w:type="dxa"/>
            <w:gridSpan w:val="3"/>
            <w:hideMark/>
          </w:tcPr>
          <w:p w14:paraId="7C79A305" w14:textId="77777777" w:rsidR="00051671" w:rsidRPr="001B17D1" w:rsidRDefault="00051671" w:rsidP="00C87065">
            <w:pPr>
              <w:pStyle w:val="a4"/>
              <w:rPr>
                <w:sz w:val="24"/>
                <w:rtl/>
              </w:rPr>
            </w:pPr>
            <w:r w:rsidRPr="001B17D1">
              <w:rPr>
                <w:sz w:val="24"/>
                <w:rtl/>
              </w:rPr>
              <w:t>(כולל חוק בריאות ממלכתי)</w:t>
            </w:r>
          </w:p>
        </w:tc>
        <w:tc>
          <w:tcPr>
            <w:tcW w:w="288" w:type="dxa"/>
          </w:tcPr>
          <w:p w14:paraId="616FE7A8" w14:textId="77777777" w:rsidR="00051671" w:rsidRPr="001B17D1" w:rsidRDefault="00051671" w:rsidP="00C87065">
            <w:pPr>
              <w:pStyle w:val="a4"/>
              <w:rPr>
                <w:sz w:val="24"/>
                <w:rtl/>
              </w:rPr>
            </w:pPr>
          </w:p>
        </w:tc>
      </w:tr>
      <w:tr w:rsidR="00051671" w:rsidRPr="00602FCE" w14:paraId="4C0C268A" w14:textId="77777777" w:rsidTr="00653F5C">
        <w:trPr>
          <w:gridAfter w:val="1"/>
          <w:wAfter w:w="297" w:type="dxa"/>
        </w:trPr>
        <w:tc>
          <w:tcPr>
            <w:tcW w:w="7966" w:type="dxa"/>
            <w:gridSpan w:val="3"/>
            <w:hideMark/>
          </w:tcPr>
          <w:p w14:paraId="177A24F5" w14:textId="77777777" w:rsidR="00051671" w:rsidRPr="001B17D1" w:rsidRDefault="00051671" w:rsidP="00C87065">
            <w:pPr>
              <w:pStyle w:val="a4"/>
              <w:rPr>
                <w:sz w:val="24"/>
                <w:rtl/>
              </w:rPr>
            </w:pPr>
            <w:r w:rsidRPr="001B17D1">
              <w:rPr>
                <w:sz w:val="24"/>
                <w:rtl/>
              </w:rPr>
              <w:t>חוק חובת הודעה מוקדמת על פיטורים/ התפטרות</w:t>
            </w:r>
          </w:p>
        </w:tc>
        <w:tc>
          <w:tcPr>
            <w:tcW w:w="288" w:type="dxa"/>
            <w:hideMark/>
          </w:tcPr>
          <w:p w14:paraId="43E890E9" w14:textId="77777777" w:rsidR="00051671" w:rsidRPr="001B17D1" w:rsidRDefault="00051671" w:rsidP="00C87065">
            <w:pPr>
              <w:pStyle w:val="a4"/>
              <w:rPr>
                <w:sz w:val="24"/>
                <w:rtl/>
              </w:rPr>
            </w:pPr>
            <w:r w:rsidRPr="001B17D1">
              <w:rPr>
                <w:sz w:val="24"/>
                <w:rtl/>
              </w:rPr>
              <w:t>2001</w:t>
            </w:r>
          </w:p>
        </w:tc>
      </w:tr>
      <w:tr w:rsidR="00051671" w:rsidRPr="00602FCE" w14:paraId="0F7602E4" w14:textId="77777777" w:rsidTr="00653F5C">
        <w:trPr>
          <w:gridAfter w:val="1"/>
          <w:wAfter w:w="297" w:type="dxa"/>
        </w:trPr>
        <w:tc>
          <w:tcPr>
            <w:tcW w:w="7966" w:type="dxa"/>
            <w:gridSpan w:val="3"/>
            <w:hideMark/>
          </w:tcPr>
          <w:p w14:paraId="092F6B8E" w14:textId="77777777" w:rsidR="00051671" w:rsidRPr="001B17D1" w:rsidRDefault="00051671" w:rsidP="00C87065">
            <w:pPr>
              <w:pStyle w:val="a4"/>
              <w:rPr>
                <w:sz w:val="24"/>
                <w:rtl/>
              </w:rPr>
            </w:pPr>
            <w:r w:rsidRPr="001B17D1">
              <w:rPr>
                <w:sz w:val="24"/>
                <w:rtl/>
              </w:rPr>
              <w:t>חוק למניעת העסקת עברייני מין במוסד המכוון למתן שירות לקטינים</w:t>
            </w:r>
          </w:p>
        </w:tc>
        <w:tc>
          <w:tcPr>
            <w:tcW w:w="288" w:type="dxa"/>
            <w:hideMark/>
          </w:tcPr>
          <w:p w14:paraId="7B3DDDE1" w14:textId="77777777" w:rsidR="00051671" w:rsidRPr="001B17D1" w:rsidRDefault="00051671" w:rsidP="00C87065">
            <w:pPr>
              <w:pStyle w:val="a4"/>
              <w:rPr>
                <w:sz w:val="24"/>
                <w:rtl/>
              </w:rPr>
            </w:pPr>
            <w:r w:rsidRPr="001B17D1">
              <w:rPr>
                <w:sz w:val="24"/>
                <w:rtl/>
              </w:rPr>
              <w:t>2001</w:t>
            </w:r>
          </w:p>
        </w:tc>
      </w:tr>
      <w:tr w:rsidR="00051671" w:rsidRPr="00602FCE" w14:paraId="0C1D730F"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tcPr>
          <w:p w14:paraId="3D59ABF0" w14:textId="77777777" w:rsidR="00051671" w:rsidRPr="001B17D1" w:rsidRDefault="00051671" w:rsidP="00C87065">
            <w:pPr>
              <w:pStyle w:val="a4"/>
              <w:rPr>
                <w:sz w:val="24"/>
                <w:rtl/>
              </w:rPr>
            </w:pPr>
          </w:p>
          <w:p w14:paraId="3425D820" w14:textId="77777777" w:rsidR="00051671" w:rsidRPr="001B17D1" w:rsidRDefault="00051671" w:rsidP="00C87065">
            <w:pPr>
              <w:pStyle w:val="a4"/>
              <w:rPr>
                <w:sz w:val="24"/>
                <w:rtl/>
              </w:rPr>
            </w:pPr>
          </w:p>
        </w:tc>
        <w:tc>
          <w:tcPr>
            <w:tcW w:w="3685" w:type="dxa"/>
            <w:tcBorders>
              <w:top w:val="single" w:sz="4" w:space="0" w:color="auto"/>
              <w:left w:val="single" w:sz="4" w:space="0" w:color="auto"/>
              <w:bottom w:val="single" w:sz="4" w:space="0" w:color="auto"/>
              <w:right w:val="single" w:sz="4" w:space="0" w:color="auto"/>
            </w:tcBorders>
          </w:tcPr>
          <w:p w14:paraId="2AE11779" w14:textId="77777777" w:rsidR="00051671" w:rsidRPr="001B17D1" w:rsidRDefault="00051671" w:rsidP="00C87065">
            <w:pPr>
              <w:pStyle w:val="a4"/>
              <w:rPr>
                <w:sz w:val="24"/>
                <w:rtl/>
              </w:rPr>
            </w:pPr>
          </w:p>
        </w:tc>
        <w:tc>
          <w:tcPr>
            <w:tcW w:w="3029" w:type="dxa"/>
            <w:gridSpan w:val="3"/>
            <w:tcBorders>
              <w:top w:val="single" w:sz="4" w:space="0" w:color="auto"/>
              <w:left w:val="single" w:sz="4" w:space="0" w:color="auto"/>
              <w:bottom w:val="single" w:sz="4" w:space="0" w:color="auto"/>
              <w:right w:val="single" w:sz="4" w:space="0" w:color="auto"/>
            </w:tcBorders>
          </w:tcPr>
          <w:p w14:paraId="184E3A40" w14:textId="77777777" w:rsidR="00051671" w:rsidRPr="001B17D1" w:rsidRDefault="00051671" w:rsidP="00C87065">
            <w:pPr>
              <w:pStyle w:val="a4"/>
              <w:rPr>
                <w:sz w:val="24"/>
                <w:rtl/>
              </w:rPr>
            </w:pPr>
          </w:p>
        </w:tc>
      </w:tr>
      <w:tr w:rsidR="00051671" w:rsidRPr="00602FCE" w14:paraId="70168C82"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60D3B6B4" w14:textId="77777777" w:rsidR="00051671" w:rsidRPr="001B17D1" w:rsidRDefault="00051671" w:rsidP="00653F5C">
            <w:pPr>
              <w:pStyle w:val="a4"/>
              <w:jc w:val="center"/>
              <w:rPr>
                <w:sz w:val="24"/>
                <w:rtl/>
              </w:rPr>
            </w:pPr>
            <w:r w:rsidRPr="001B17D1">
              <w:rPr>
                <w:sz w:val="24"/>
                <w:rtl/>
              </w:rPr>
              <w:t>תאריך</w:t>
            </w:r>
          </w:p>
        </w:tc>
        <w:tc>
          <w:tcPr>
            <w:tcW w:w="3685" w:type="dxa"/>
            <w:tcBorders>
              <w:top w:val="single" w:sz="4" w:space="0" w:color="auto"/>
              <w:left w:val="single" w:sz="4" w:space="0" w:color="auto"/>
              <w:bottom w:val="single" w:sz="4" w:space="0" w:color="auto"/>
              <w:right w:val="single" w:sz="4" w:space="0" w:color="auto"/>
            </w:tcBorders>
            <w:shd w:val="pct5" w:color="auto" w:fill="auto"/>
            <w:hideMark/>
          </w:tcPr>
          <w:p w14:paraId="3514F055" w14:textId="77777777" w:rsidR="00051671" w:rsidRPr="001B17D1" w:rsidRDefault="00051671" w:rsidP="00653F5C">
            <w:pPr>
              <w:pStyle w:val="a4"/>
              <w:jc w:val="center"/>
              <w:rPr>
                <w:sz w:val="24"/>
                <w:rtl/>
              </w:rPr>
            </w:pPr>
            <w:r w:rsidRPr="001B17D1">
              <w:rPr>
                <w:sz w:val="24"/>
                <w:rtl/>
              </w:rPr>
              <w:t>שם מלא של מורשי החתימה של המציע</w:t>
            </w:r>
          </w:p>
        </w:tc>
        <w:tc>
          <w:tcPr>
            <w:tcW w:w="3029" w:type="dxa"/>
            <w:gridSpan w:val="3"/>
            <w:tcBorders>
              <w:top w:val="single" w:sz="4" w:space="0" w:color="auto"/>
              <w:left w:val="single" w:sz="4" w:space="0" w:color="auto"/>
              <w:bottom w:val="single" w:sz="4" w:space="0" w:color="auto"/>
              <w:right w:val="single" w:sz="4" w:space="0" w:color="auto"/>
            </w:tcBorders>
            <w:shd w:val="pct5" w:color="auto" w:fill="auto"/>
            <w:hideMark/>
          </w:tcPr>
          <w:p w14:paraId="7F54B7A7" w14:textId="77777777" w:rsidR="00051671" w:rsidRPr="001B17D1" w:rsidRDefault="00051671" w:rsidP="00653F5C">
            <w:pPr>
              <w:pStyle w:val="a4"/>
              <w:jc w:val="center"/>
              <w:rPr>
                <w:sz w:val="24"/>
                <w:rtl/>
              </w:rPr>
            </w:pPr>
            <w:r w:rsidRPr="001B17D1">
              <w:rPr>
                <w:sz w:val="24"/>
                <w:rtl/>
              </w:rPr>
              <w:t>חתימה וחותמת המציע</w:t>
            </w:r>
          </w:p>
        </w:tc>
      </w:tr>
    </w:tbl>
    <w:p w14:paraId="2C194765" w14:textId="77777777" w:rsidR="00051671" w:rsidRPr="001B17D1" w:rsidRDefault="00051671" w:rsidP="00051671">
      <w:pPr>
        <w:pStyle w:val="a4"/>
        <w:rPr>
          <w:sz w:val="24"/>
          <w:rtl/>
        </w:rPr>
      </w:pPr>
    </w:p>
    <w:p w14:paraId="60D4C462" w14:textId="77777777" w:rsidR="00051671" w:rsidRPr="001B17D1" w:rsidRDefault="00051671" w:rsidP="00051671">
      <w:pPr>
        <w:pStyle w:val="a4"/>
        <w:rPr>
          <w:sz w:val="24"/>
          <w:rtl/>
          <w:lang w:eastAsia="en-US"/>
        </w:rPr>
      </w:pPr>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D7EC382" w14:textId="77777777" w:rsidR="00051671" w:rsidRPr="001B17D1"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14:paraId="5AF97E0A" w14:textId="77777777" w:rsidTr="00C87065">
        <w:tc>
          <w:tcPr>
            <w:tcW w:w="2181" w:type="dxa"/>
            <w:tcBorders>
              <w:top w:val="single" w:sz="4" w:space="0" w:color="auto"/>
              <w:left w:val="single" w:sz="4" w:space="0" w:color="auto"/>
              <w:bottom w:val="single" w:sz="4" w:space="0" w:color="auto"/>
              <w:right w:val="single" w:sz="4" w:space="0" w:color="auto"/>
            </w:tcBorders>
          </w:tcPr>
          <w:p w14:paraId="631F3F3F" w14:textId="77777777" w:rsidR="00051671" w:rsidRPr="001B17D1" w:rsidRDefault="00051671" w:rsidP="00C87065">
            <w:pPr>
              <w:pStyle w:val="a4"/>
              <w:rPr>
                <w:sz w:val="24"/>
                <w:rtl/>
              </w:rPr>
            </w:pPr>
          </w:p>
          <w:p w14:paraId="40CA38BE" w14:textId="77777777" w:rsidR="00051671" w:rsidRPr="001B17D1" w:rsidRDefault="00051671" w:rsidP="00C87065">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14:paraId="28EF973C" w14:textId="77777777" w:rsidR="00051671" w:rsidRPr="001B17D1" w:rsidRDefault="00051671" w:rsidP="00C87065">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14:paraId="0A8993D8" w14:textId="77777777" w:rsidR="00051671" w:rsidRPr="001B17D1" w:rsidRDefault="00051671" w:rsidP="00C87065">
            <w:pPr>
              <w:pStyle w:val="a4"/>
              <w:rPr>
                <w:sz w:val="24"/>
                <w:rtl/>
              </w:rPr>
            </w:pPr>
          </w:p>
        </w:tc>
      </w:tr>
      <w:tr w:rsidR="00051671" w:rsidRPr="00602FCE" w14:paraId="4FA29F5C" w14:textId="77777777" w:rsidTr="00C87065">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6524CB" w14:textId="77777777" w:rsidR="00051671" w:rsidRPr="001B17D1" w:rsidRDefault="00051671" w:rsidP="00C87065">
            <w:pPr>
              <w:pStyle w:val="a4"/>
              <w:rPr>
                <w:sz w:val="24"/>
                <w:rtl/>
              </w:rPr>
            </w:pPr>
            <w:r w:rsidRPr="001B17D1">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3414D73" w14:textId="77777777" w:rsidR="00051671" w:rsidRPr="001B17D1" w:rsidRDefault="00051671" w:rsidP="00C87065">
            <w:pPr>
              <w:pStyle w:val="a4"/>
              <w:rPr>
                <w:sz w:val="24"/>
                <w:rtl/>
              </w:rPr>
            </w:pPr>
            <w:r w:rsidRPr="001B17D1">
              <w:rPr>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B44F61D" w14:textId="77777777" w:rsidR="00051671" w:rsidRPr="001B17D1" w:rsidRDefault="00051671" w:rsidP="00C87065">
            <w:pPr>
              <w:pStyle w:val="a4"/>
              <w:rPr>
                <w:sz w:val="24"/>
                <w:rtl/>
              </w:rPr>
            </w:pPr>
            <w:r w:rsidRPr="001B17D1">
              <w:rPr>
                <w:sz w:val="24"/>
                <w:rtl/>
              </w:rPr>
              <w:t xml:space="preserve">חתימה וחותמת </w:t>
            </w:r>
          </w:p>
        </w:tc>
      </w:tr>
    </w:tbl>
    <w:p w14:paraId="2CC86AC2" w14:textId="77777777" w:rsidR="00051671" w:rsidRPr="00653F5C" w:rsidRDefault="00051671" w:rsidP="00653F5C">
      <w:pPr>
        <w:pStyle w:val="1-"/>
        <w:ind w:left="177" w:firstLine="0"/>
        <w:rPr>
          <w:rtl/>
        </w:rPr>
      </w:pPr>
      <w:bookmarkStart w:id="44" w:name="_Toc110952996"/>
      <w:r w:rsidRPr="00653F5C">
        <w:rPr>
          <w:rFonts w:hint="eastAsia"/>
          <w:sz w:val="24"/>
          <w:szCs w:val="24"/>
          <w:rtl/>
        </w:rPr>
        <w:lastRenderedPageBreak/>
        <w:t>נספח</w:t>
      </w:r>
      <w:r w:rsidR="00863A60">
        <w:rPr>
          <w:rFonts w:hint="cs"/>
          <w:sz w:val="24"/>
          <w:szCs w:val="24"/>
          <w:rtl/>
        </w:rPr>
        <w:t xml:space="preserve"> </w:t>
      </w:r>
      <w:r w:rsidR="00D92A9C">
        <w:rPr>
          <w:rFonts w:hint="cs"/>
          <w:sz w:val="24"/>
          <w:szCs w:val="24"/>
          <w:rtl/>
        </w:rPr>
        <w:t>5</w:t>
      </w:r>
      <w:r w:rsidR="00863A60">
        <w:rPr>
          <w:rFonts w:hint="cs"/>
          <w:sz w:val="24"/>
          <w:szCs w:val="24"/>
          <w:rtl/>
        </w:rPr>
        <w:t xml:space="preserve"> תצהיר בדבר היעד</w:t>
      </w:r>
      <w:r w:rsidR="00881246">
        <w:rPr>
          <w:rFonts w:hint="cs"/>
          <w:sz w:val="24"/>
          <w:szCs w:val="24"/>
          <w:rtl/>
        </w:rPr>
        <w:t>ר</w:t>
      </w:r>
      <w:r w:rsidR="00863A60">
        <w:rPr>
          <w:rFonts w:hint="cs"/>
          <w:sz w:val="24"/>
          <w:szCs w:val="24"/>
          <w:rtl/>
        </w:rPr>
        <w:t xml:space="preserve"> הרשעות בגין העסקת עובדים זרים ושכר מינימום</w:t>
      </w:r>
      <w:r w:rsidRPr="00653F5C">
        <w:rPr>
          <w:sz w:val="24"/>
          <w:szCs w:val="24"/>
          <w:rtl/>
        </w:rPr>
        <w:t>:</w:t>
      </w:r>
      <w:bookmarkEnd w:id="44"/>
    </w:p>
    <w:p w14:paraId="1FB46241" w14:textId="77777777" w:rsidR="00051671" w:rsidRPr="001B17D1" w:rsidRDefault="00051671" w:rsidP="00653F5C">
      <w:pPr>
        <w:pStyle w:val="a4"/>
        <w:jc w:val="both"/>
        <w:rPr>
          <w:sz w:val="24"/>
          <w:rtl/>
          <w:lang w:eastAsia="en-US"/>
        </w:rPr>
      </w:pPr>
      <w:r w:rsidRPr="001B17D1">
        <w:rPr>
          <w:sz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662A1FEB" w14:textId="77777777" w:rsidR="00051671" w:rsidRPr="001B17D1" w:rsidRDefault="00051671" w:rsidP="00653F5C">
      <w:pPr>
        <w:pStyle w:val="a4"/>
        <w:jc w:val="both"/>
        <w:rPr>
          <w:sz w:val="24"/>
          <w:rtl/>
          <w:lang w:eastAsia="en-US"/>
        </w:rPr>
      </w:pPr>
    </w:p>
    <w:p w14:paraId="79175F12" w14:textId="77777777" w:rsidR="00051671" w:rsidRPr="001B17D1" w:rsidRDefault="00051671" w:rsidP="00653F5C">
      <w:pPr>
        <w:pStyle w:val="a4"/>
        <w:jc w:val="both"/>
        <w:rPr>
          <w:sz w:val="24"/>
          <w:rtl/>
          <w:lang w:eastAsia="en-US"/>
        </w:rPr>
      </w:pPr>
      <w:r w:rsidRPr="001B17D1">
        <w:rPr>
          <w:sz w:val="24"/>
          <w:rtl/>
          <w:lang w:eastAsia="en-US"/>
        </w:rPr>
        <w:t xml:space="preserve">הנני נותן/ת תצהיר זה בשם ___________________ שהוא המציע (להלן: "המציע"), המבקש להתקשר עם עורך התקשרות מספר ___________________ לאספקת _________________ עבור __________________. אני מצהיר/ה כי הנני מוסמך/ת לתת תצהיר זה בשם המציע. </w:t>
      </w:r>
    </w:p>
    <w:p w14:paraId="10A73A8A" w14:textId="77777777" w:rsidR="00051671" w:rsidRPr="001B17D1" w:rsidRDefault="00051671" w:rsidP="00653F5C">
      <w:pPr>
        <w:pStyle w:val="a4"/>
        <w:jc w:val="both"/>
        <w:rPr>
          <w:sz w:val="24"/>
          <w:rtl/>
          <w:lang w:eastAsia="en-US"/>
        </w:rPr>
      </w:pPr>
      <w:r w:rsidRPr="001B17D1">
        <w:rPr>
          <w:sz w:val="24"/>
          <w:rtl/>
          <w:lang w:eastAsia="en-US"/>
        </w:rPr>
        <w:t>בתצהירי זה, משמעותו של המונח "בעל זיקה" כהגדרתו ב</w:t>
      </w:r>
      <w:hyperlink r:id="rId21" w:history="1">
        <w:r w:rsidRPr="001B17D1">
          <w:rPr>
            <w:rStyle w:val="Hyperlink"/>
            <w:color w:val="3464BA"/>
            <w:sz w:val="24"/>
            <w:u w:val="dotted" w:color="3464BA"/>
            <w:rtl/>
            <w:lang w:eastAsia="en-US"/>
          </w:rPr>
          <w:t>חוק עסקאות גופים ציבוריים התשל"ו-1976</w:t>
        </w:r>
      </w:hyperlink>
      <w:r w:rsidRPr="001B17D1">
        <w:rPr>
          <w:sz w:val="24"/>
          <w:rtl/>
          <w:lang w:eastAsia="en-US"/>
        </w:rPr>
        <w:t xml:space="preserve"> (להלן:  "חוק עסקאות גופים ציבוריים"). אני מאשר/ת כי הוסברה לי משמעותו של מונח זה וכי אני מבין/ה אותו. </w:t>
      </w:r>
    </w:p>
    <w:p w14:paraId="7A7D837D" w14:textId="77777777" w:rsidR="00051671" w:rsidRPr="001B17D1" w:rsidRDefault="00051671" w:rsidP="00653F5C">
      <w:pPr>
        <w:pStyle w:val="a4"/>
        <w:jc w:val="both"/>
        <w:rPr>
          <w:sz w:val="24"/>
          <w:rtl/>
          <w:lang w:eastAsia="en-US"/>
        </w:rPr>
      </w:pPr>
      <w:r w:rsidRPr="001B17D1">
        <w:rPr>
          <w:sz w:val="24"/>
          <w:rtl/>
          <w:lang w:eastAsia="en-US"/>
        </w:rPr>
        <w:t xml:space="preserve">משמעותו של המונח "עבירה" – עבירה לפי </w:t>
      </w:r>
      <w:hyperlink r:id="rId22" w:history="1">
        <w:r w:rsidRPr="001B17D1">
          <w:rPr>
            <w:rStyle w:val="Hyperlink"/>
            <w:color w:val="3464BA"/>
            <w:sz w:val="24"/>
            <w:u w:val="dotted" w:color="3464BA"/>
            <w:rtl/>
            <w:lang w:eastAsia="en-US"/>
          </w:rPr>
          <w:t>חוק עובדים זרים (איסור העסקה שלא כדין והבטחת תנאים הוגנים), התשנ"א-1991</w:t>
        </w:r>
      </w:hyperlink>
      <w:r w:rsidRPr="001B17D1">
        <w:rPr>
          <w:sz w:val="24"/>
          <w:rtl/>
          <w:lang w:eastAsia="en-US"/>
        </w:rPr>
        <w:t xml:space="preserve"> או לפי </w:t>
      </w:r>
      <w:hyperlink r:id="rId23" w:history="1">
        <w:r w:rsidRPr="001B17D1">
          <w:rPr>
            <w:rStyle w:val="Hyperlink"/>
            <w:color w:val="3464BA"/>
            <w:sz w:val="24"/>
            <w:u w:val="dotted" w:color="3464BA"/>
            <w:rtl/>
            <w:lang w:eastAsia="en-US"/>
          </w:rPr>
          <w:t>חוק שכר מינימום התשמ"ז-1987,</w:t>
        </w:r>
      </w:hyperlink>
      <w:r w:rsidRPr="001B17D1">
        <w:rPr>
          <w:sz w:val="24"/>
          <w:rtl/>
          <w:lang w:eastAsia="en-US"/>
        </w:rPr>
        <w:t xml:space="preserve"> </w:t>
      </w:r>
      <w:r w:rsidRPr="001B17D1">
        <w:rPr>
          <w:rFonts w:hint="eastAsia"/>
          <w:sz w:val="24"/>
          <w:rtl/>
          <w:lang w:eastAsia="en-US"/>
        </w:rPr>
        <w:t>ולעניין</w:t>
      </w:r>
      <w:r w:rsidRPr="001B17D1">
        <w:rPr>
          <w:sz w:val="24"/>
          <w:rtl/>
          <w:lang w:eastAsia="en-US"/>
        </w:rPr>
        <w:t xml:space="preserve"> </w:t>
      </w:r>
      <w:r w:rsidRPr="001B17D1">
        <w:rPr>
          <w:rFonts w:hint="eastAsia"/>
          <w:sz w:val="24"/>
          <w:rtl/>
          <w:lang w:eastAsia="en-US"/>
        </w:rPr>
        <w:t>עסקאות</w:t>
      </w:r>
      <w:r w:rsidRPr="001B17D1">
        <w:rPr>
          <w:sz w:val="24"/>
          <w:rtl/>
          <w:lang w:eastAsia="en-US"/>
        </w:rPr>
        <w:t xml:space="preserve"> </w:t>
      </w:r>
      <w:r w:rsidRPr="001B17D1">
        <w:rPr>
          <w:rFonts w:hint="eastAsia"/>
          <w:sz w:val="24"/>
          <w:rtl/>
          <w:lang w:eastAsia="en-US"/>
        </w:rPr>
        <w:t>לקבלת</w:t>
      </w:r>
      <w:r w:rsidRPr="001B17D1">
        <w:rPr>
          <w:sz w:val="24"/>
          <w:rtl/>
          <w:lang w:eastAsia="en-US"/>
        </w:rPr>
        <w:t xml:space="preserve"> </w:t>
      </w:r>
      <w:r w:rsidRPr="001B17D1">
        <w:rPr>
          <w:rFonts w:hint="eastAsia"/>
          <w:sz w:val="24"/>
          <w:rtl/>
          <w:lang w:eastAsia="en-US"/>
        </w:rPr>
        <w:t>שירות</w:t>
      </w:r>
      <w:r w:rsidRPr="001B17D1">
        <w:rPr>
          <w:sz w:val="24"/>
          <w:rtl/>
          <w:lang w:eastAsia="en-US"/>
        </w:rPr>
        <w:t xml:space="preserve"> </w:t>
      </w:r>
      <w:r w:rsidRPr="001B17D1">
        <w:rPr>
          <w:rFonts w:hint="eastAsia"/>
          <w:sz w:val="24"/>
          <w:rtl/>
          <w:lang w:eastAsia="en-US"/>
        </w:rPr>
        <w:t>כהגדרתו</w:t>
      </w:r>
      <w:r w:rsidRPr="001B17D1">
        <w:rPr>
          <w:sz w:val="24"/>
          <w:rtl/>
          <w:lang w:eastAsia="en-US"/>
        </w:rPr>
        <w:t xml:space="preserve"> </w:t>
      </w:r>
      <w:r w:rsidRPr="001B17D1">
        <w:rPr>
          <w:rFonts w:hint="eastAsia"/>
          <w:sz w:val="24"/>
          <w:rtl/>
          <w:lang w:eastAsia="en-US"/>
        </w:rPr>
        <w:t>בסעיף</w:t>
      </w:r>
      <w:r w:rsidRPr="001B17D1">
        <w:rPr>
          <w:sz w:val="24"/>
          <w:rtl/>
          <w:lang w:eastAsia="en-US"/>
        </w:rPr>
        <w:t xml:space="preserve"> 2 </w:t>
      </w:r>
      <w:r w:rsidRPr="001B17D1">
        <w:rPr>
          <w:rFonts w:hint="eastAsia"/>
          <w:sz w:val="24"/>
          <w:rtl/>
          <w:lang w:eastAsia="en-US"/>
        </w:rPr>
        <w:t>ל</w:t>
      </w:r>
      <w:hyperlink r:id="rId24" w:history="1">
        <w:r w:rsidRPr="001B17D1">
          <w:rPr>
            <w:rStyle w:val="Hyperlink"/>
            <w:color w:val="3464BA"/>
            <w:sz w:val="24"/>
            <w:u w:val="dotted" w:color="3464BA"/>
            <w:rtl/>
            <w:lang w:eastAsia="en-US"/>
          </w:rPr>
          <w:t>חוק להגברת האכיפה של דיני העבודה, התשע"ב-2011,</w:t>
        </w:r>
      </w:hyperlink>
      <w:r w:rsidRPr="001B17D1">
        <w:rPr>
          <w:sz w:val="24"/>
          <w:rtl/>
          <w:lang w:eastAsia="en-US"/>
        </w:rPr>
        <w:t xml:space="preserve"> גם עבירה על הוראות החיקוקים המנויות בתוספת השלישית לאותו חוק.</w:t>
      </w:r>
    </w:p>
    <w:p w14:paraId="3C2A5DED" w14:textId="77777777" w:rsidR="00051671" w:rsidRPr="001B17D1" w:rsidRDefault="00051671" w:rsidP="00653F5C">
      <w:pPr>
        <w:pStyle w:val="a4"/>
        <w:jc w:val="both"/>
        <w:rPr>
          <w:sz w:val="24"/>
          <w:rtl/>
          <w:lang w:eastAsia="en-US"/>
        </w:rPr>
      </w:pPr>
      <w:r w:rsidRPr="001B17D1">
        <w:rPr>
          <w:sz w:val="24"/>
          <w:rtl/>
          <w:lang w:eastAsia="en-US"/>
        </w:rPr>
        <w:t>המציע הינו תאגיד הרשום בישראל.</w:t>
      </w:r>
    </w:p>
    <w:p w14:paraId="40622F54" w14:textId="77777777" w:rsidR="00051671" w:rsidRDefault="00051671" w:rsidP="0029040F">
      <w:pPr>
        <w:pStyle w:val="a4"/>
        <w:jc w:val="both"/>
        <w:rPr>
          <w:sz w:val="24"/>
          <w:rtl/>
          <w:lang w:eastAsia="en-US"/>
        </w:rPr>
      </w:pPr>
      <w:r w:rsidRPr="001B17D1">
        <w:rPr>
          <w:sz w:val="24"/>
          <w:rtl/>
          <w:lang w:eastAsia="en-US"/>
        </w:rPr>
        <w:t>(סמן X במשבצת המתאימה)</w:t>
      </w:r>
    </w:p>
    <w:tbl>
      <w:tblPr>
        <w:tblStyle w:val="af0"/>
        <w:bidiVisual/>
        <w:tblW w:w="8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824"/>
      </w:tblGrid>
      <w:tr w:rsidR="0029040F" w14:paraId="0FB69500" w14:textId="77777777" w:rsidTr="00653F5C">
        <w:tc>
          <w:tcPr>
            <w:tcW w:w="567" w:type="dxa"/>
            <w:tcBorders>
              <w:top w:val="single" w:sz="4" w:space="0" w:color="auto"/>
              <w:left w:val="single" w:sz="4" w:space="0" w:color="auto"/>
              <w:bottom w:val="single" w:sz="4" w:space="0" w:color="auto"/>
              <w:right w:val="single" w:sz="4" w:space="0" w:color="auto"/>
            </w:tcBorders>
          </w:tcPr>
          <w:p w14:paraId="11BE8861" w14:textId="77777777" w:rsidR="0029040F" w:rsidRDefault="0029040F" w:rsidP="0029040F">
            <w:pPr>
              <w:pStyle w:val="a4"/>
              <w:jc w:val="both"/>
              <w:rPr>
                <w:sz w:val="24"/>
                <w:rtl/>
                <w:lang w:eastAsia="en-US"/>
              </w:rPr>
            </w:pPr>
          </w:p>
        </w:tc>
        <w:tc>
          <w:tcPr>
            <w:tcW w:w="7824" w:type="dxa"/>
            <w:tcBorders>
              <w:left w:val="single" w:sz="4" w:space="0" w:color="auto"/>
            </w:tcBorders>
          </w:tcPr>
          <w:p w14:paraId="5582A311" w14:textId="77777777" w:rsidR="0029040F" w:rsidRDefault="0029040F" w:rsidP="0029040F">
            <w:pPr>
              <w:pStyle w:val="a4"/>
              <w:jc w:val="both"/>
              <w:rPr>
                <w:sz w:val="24"/>
                <w:rtl/>
                <w:lang w:eastAsia="en-US"/>
              </w:rPr>
            </w:pPr>
            <w:r w:rsidRPr="001B17D1">
              <w:rPr>
                <w:sz w:val="24"/>
                <w:rtl/>
                <w:lang w:eastAsia="en-US"/>
              </w:rPr>
              <w:t xml:space="preserve">המציע ובעל זיקה אליו </w:t>
            </w:r>
            <w:r w:rsidRPr="001B17D1">
              <w:rPr>
                <w:sz w:val="24"/>
                <w:u w:val="single"/>
                <w:rtl/>
                <w:lang w:eastAsia="en-US"/>
              </w:rPr>
              <w:t>לא הורשעו</w:t>
            </w:r>
            <w:r w:rsidRPr="001B17D1">
              <w:rPr>
                <w:sz w:val="24"/>
                <w:rtl/>
                <w:lang w:eastAsia="en-US"/>
              </w:rPr>
              <w:t xml:space="preserve"> ביותר משתי עבירות עד למועד האחרון להגשת ההצעות (להלן: "מועד ההגשה") מטעם המציע, בהתקשרות מספר _______ לאספקת __________________</w:t>
            </w:r>
            <w:r>
              <w:rPr>
                <w:rFonts w:hint="cs"/>
                <w:sz w:val="24"/>
                <w:rtl/>
                <w:lang w:eastAsia="en-US"/>
              </w:rPr>
              <w:t xml:space="preserve"> </w:t>
            </w:r>
            <w:r w:rsidRPr="001B17D1">
              <w:rPr>
                <w:sz w:val="24"/>
                <w:rtl/>
                <w:lang w:eastAsia="en-US"/>
              </w:rPr>
              <w:t>עבור ___________________.</w:t>
            </w:r>
          </w:p>
        </w:tc>
      </w:tr>
      <w:tr w:rsidR="0029040F" w14:paraId="08CFE6FC" w14:textId="77777777" w:rsidTr="00653F5C">
        <w:tc>
          <w:tcPr>
            <w:tcW w:w="567" w:type="dxa"/>
            <w:tcBorders>
              <w:top w:val="single" w:sz="4" w:space="0" w:color="auto"/>
              <w:left w:val="single" w:sz="4" w:space="0" w:color="auto"/>
              <w:bottom w:val="single" w:sz="4" w:space="0" w:color="auto"/>
              <w:right w:val="single" w:sz="4" w:space="0" w:color="auto"/>
            </w:tcBorders>
          </w:tcPr>
          <w:p w14:paraId="6A7EE1F6" w14:textId="77777777" w:rsidR="0029040F" w:rsidRDefault="0029040F" w:rsidP="0029040F">
            <w:pPr>
              <w:pStyle w:val="a4"/>
              <w:jc w:val="both"/>
              <w:rPr>
                <w:sz w:val="24"/>
                <w:rtl/>
                <w:lang w:eastAsia="en-US"/>
              </w:rPr>
            </w:pPr>
          </w:p>
        </w:tc>
        <w:tc>
          <w:tcPr>
            <w:tcW w:w="7824" w:type="dxa"/>
            <w:tcBorders>
              <w:left w:val="single" w:sz="4" w:space="0" w:color="auto"/>
            </w:tcBorders>
          </w:tcPr>
          <w:p w14:paraId="20AF86B7" w14:textId="77777777"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וחלפה שנה אחת</w:t>
            </w:r>
            <w:r w:rsidRPr="001B17D1">
              <w:rPr>
                <w:sz w:val="24"/>
                <w:rtl/>
                <w:lang w:eastAsia="en-US"/>
              </w:rPr>
              <w:t xml:space="preserve"> לפחות ממועד ההרשעה האחרונה ועד למועד ההגשה. </w:t>
            </w:r>
          </w:p>
        </w:tc>
      </w:tr>
      <w:tr w:rsidR="0029040F" w14:paraId="65A34D1B" w14:textId="77777777" w:rsidTr="00653F5C">
        <w:tc>
          <w:tcPr>
            <w:tcW w:w="567" w:type="dxa"/>
            <w:tcBorders>
              <w:top w:val="single" w:sz="4" w:space="0" w:color="auto"/>
              <w:left w:val="single" w:sz="4" w:space="0" w:color="auto"/>
              <w:bottom w:val="single" w:sz="4" w:space="0" w:color="auto"/>
              <w:right w:val="single" w:sz="4" w:space="0" w:color="auto"/>
            </w:tcBorders>
          </w:tcPr>
          <w:p w14:paraId="2ADD167C" w14:textId="77777777" w:rsidR="0029040F" w:rsidRDefault="0029040F" w:rsidP="0029040F">
            <w:pPr>
              <w:pStyle w:val="a4"/>
              <w:jc w:val="both"/>
              <w:rPr>
                <w:sz w:val="24"/>
                <w:rtl/>
                <w:lang w:eastAsia="en-US"/>
              </w:rPr>
            </w:pPr>
          </w:p>
        </w:tc>
        <w:tc>
          <w:tcPr>
            <w:tcW w:w="7824" w:type="dxa"/>
            <w:tcBorders>
              <w:left w:val="single" w:sz="4" w:space="0" w:color="auto"/>
            </w:tcBorders>
          </w:tcPr>
          <w:p w14:paraId="7EB44AB7" w14:textId="77777777"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ולא חלפה שנה אחת</w:t>
            </w:r>
            <w:r w:rsidRPr="001B17D1">
              <w:rPr>
                <w:sz w:val="24"/>
                <w:rtl/>
                <w:lang w:eastAsia="en-US"/>
              </w:rPr>
              <w:t xml:space="preserve"> לפחות ממועד ההרשעה האחרונה ועד למועד ההגשה. </w:t>
            </w:r>
          </w:p>
        </w:tc>
      </w:tr>
    </w:tbl>
    <w:p w14:paraId="44D2041D" w14:textId="77777777" w:rsidR="0029040F" w:rsidRDefault="0029040F" w:rsidP="0029040F">
      <w:pPr>
        <w:pStyle w:val="a4"/>
        <w:jc w:val="both"/>
        <w:rPr>
          <w:sz w:val="24"/>
          <w:rtl/>
          <w:lang w:eastAsia="en-US"/>
        </w:rPr>
      </w:pPr>
      <w:r w:rsidRPr="001B17D1">
        <w:rPr>
          <w:sz w:val="24"/>
          <w:rtl/>
          <w:lang w:eastAsia="en-US"/>
        </w:rPr>
        <w:t>זה שמי, להלן חתימתי ותוכן תצהירי דלעיל אמת.</w:t>
      </w:r>
    </w:p>
    <w:p w14:paraId="47F49750" w14:textId="77777777" w:rsidR="0029040F" w:rsidRDefault="0029040F" w:rsidP="0029040F">
      <w:pPr>
        <w:pStyle w:val="a4"/>
        <w:jc w:val="both"/>
        <w:rPr>
          <w:sz w:val="24"/>
          <w:rtl/>
          <w:lang w:eastAsia="en-US"/>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29040F" w14:paraId="467A6893" w14:textId="77777777" w:rsidTr="00653F5C">
        <w:trPr>
          <w:jc w:val="center"/>
        </w:trPr>
        <w:tc>
          <w:tcPr>
            <w:tcW w:w="1658" w:type="dxa"/>
            <w:tcBorders>
              <w:bottom w:val="single" w:sz="4" w:space="0" w:color="auto"/>
            </w:tcBorders>
          </w:tcPr>
          <w:p w14:paraId="0D5DBC8B" w14:textId="77777777" w:rsidR="0029040F" w:rsidRDefault="0029040F" w:rsidP="0029040F">
            <w:pPr>
              <w:pStyle w:val="a4"/>
              <w:jc w:val="both"/>
              <w:rPr>
                <w:sz w:val="24"/>
                <w:rtl/>
                <w:lang w:eastAsia="en-US"/>
              </w:rPr>
            </w:pPr>
          </w:p>
        </w:tc>
        <w:tc>
          <w:tcPr>
            <w:tcW w:w="567" w:type="dxa"/>
          </w:tcPr>
          <w:p w14:paraId="6016EA39" w14:textId="77777777" w:rsidR="0029040F" w:rsidRDefault="0029040F" w:rsidP="0029040F">
            <w:pPr>
              <w:pStyle w:val="a4"/>
              <w:jc w:val="both"/>
              <w:rPr>
                <w:sz w:val="24"/>
                <w:rtl/>
                <w:lang w:eastAsia="en-US"/>
              </w:rPr>
            </w:pPr>
          </w:p>
        </w:tc>
        <w:tc>
          <w:tcPr>
            <w:tcW w:w="1658" w:type="dxa"/>
            <w:tcBorders>
              <w:bottom w:val="single" w:sz="4" w:space="0" w:color="auto"/>
            </w:tcBorders>
          </w:tcPr>
          <w:p w14:paraId="6A2482B8" w14:textId="77777777" w:rsidR="0029040F" w:rsidRDefault="0029040F" w:rsidP="0029040F">
            <w:pPr>
              <w:pStyle w:val="a4"/>
              <w:jc w:val="both"/>
              <w:rPr>
                <w:sz w:val="24"/>
                <w:rtl/>
                <w:lang w:eastAsia="en-US"/>
              </w:rPr>
            </w:pPr>
          </w:p>
        </w:tc>
        <w:tc>
          <w:tcPr>
            <w:tcW w:w="567" w:type="dxa"/>
          </w:tcPr>
          <w:p w14:paraId="15B7A9E8" w14:textId="77777777" w:rsidR="0029040F" w:rsidRDefault="0029040F" w:rsidP="0029040F">
            <w:pPr>
              <w:pStyle w:val="a4"/>
              <w:jc w:val="both"/>
              <w:rPr>
                <w:sz w:val="24"/>
                <w:rtl/>
                <w:lang w:eastAsia="en-US"/>
              </w:rPr>
            </w:pPr>
          </w:p>
        </w:tc>
        <w:tc>
          <w:tcPr>
            <w:tcW w:w="1658" w:type="dxa"/>
            <w:tcBorders>
              <w:bottom w:val="single" w:sz="4" w:space="0" w:color="auto"/>
            </w:tcBorders>
          </w:tcPr>
          <w:p w14:paraId="41FDF3AF" w14:textId="77777777" w:rsidR="0029040F" w:rsidRDefault="0029040F" w:rsidP="0029040F">
            <w:pPr>
              <w:pStyle w:val="a4"/>
              <w:jc w:val="both"/>
              <w:rPr>
                <w:sz w:val="24"/>
                <w:rtl/>
                <w:lang w:eastAsia="en-US"/>
              </w:rPr>
            </w:pPr>
          </w:p>
        </w:tc>
      </w:tr>
      <w:tr w:rsidR="0029040F" w14:paraId="34E643AE" w14:textId="77777777" w:rsidTr="00653F5C">
        <w:trPr>
          <w:jc w:val="center"/>
        </w:trPr>
        <w:tc>
          <w:tcPr>
            <w:tcW w:w="1658" w:type="dxa"/>
            <w:tcBorders>
              <w:top w:val="single" w:sz="4" w:space="0" w:color="auto"/>
            </w:tcBorders>
          </w:tcPr>
          <w:p w14:paraId="610AADBC" w14:textId="77777777" w:rsidR="0029040F" w:rsidRDefault="0029040F" w:rsidP="00653F5C">
            <w:pPr>
              <w:pStyle w:val="a4"/>
              <w:jc w:val="center"/>
              <w:rPr>
                <w:sz w:val="24"/>
                <w:rtl/>
                <w:lang w:eastAsia="en-US"/>
              </w:rPr>
            </w:pPr>
            <w:r w:rsidRPr="001B17D1">
              <w:rPr>
                <w:sz w:val="24"/>
                <w:rtl/>
                <w:lang w:eastAsia="en-US"/>
              </w:rPr>
              <w:t>תאריך</w:t>
            </w:r>
          </w:p>
        </w:tc>
        <w:tc>
          <w:tcPr>
            <w:tcW w:w="567" w:type="dxa"/>
          </w:tcPr>
          <w:p w14:paraId="71B7F96F" w14:textId="77777777" w:rsidR="0029040F" w:rsidRDefault="0029040F" w:rsidP="00653F5C">
            <w:pPr>
              <w:pStyle w:val="a4"/>
              <w:jc w:val="center"/>
              <w:rPr>
                <w:sz w:val="24"/>
                <w:rtl/>
                <w:lang w:eastAsia="en-US"/>
              </w:rPr>
            </w:pPr>
          </w:p>
        </w:tc>
        <w:tc>
          <w:tcPr>
            <w:tcW w:w="1658" w:type="dxa"/>
            <w:tcBorders>
              <w:top w:val="single" w:sz="4" w:space="0" w:color="auto"/>
            </w:tcBorders>
          </w:tcPr>
          <w:p w14:paraId="39E905FE" w14:textId="77777777" w:rsidR="0029040F" w:rsidRDefault="0029040F" w:rsidP="00653F5C">
            <w:pPr>
              <w:pStyle w:val="a4"/>
              <w:jc w:val="center"/>
              <w:rPr>
                <w:sz w:val="24"/>
                <w:rtl/>
                <w:lang w:eastAsia="en-US"/>
              </w:rPr>
            </w:pPr>
            <w:r w:rsidRPr="001B17D1">
              <w:rPr>
                <w:sz w:val="24"/>
                <w:rtl/>
                <w:lang w:eastAsia="en-US"/>
              </w:rPr>
              <w:t>שם מלא</w:t>
            </w:r>
          </w:p>
        </w:tc>
        <w:tc>
          <w:tcPr>
            <w:tcW w:w="567" w:type="dxa"/>
          </w:tcPr>
          <w:p w14:paraId="3B97C60D" w14:textId="77777777" w:rsidR="0029040F" w:rsidRDefault="0029040F" w:rsidP="00653F5C">
            <w:pPr>
              <w:pStyle w:val="a4"/>
              <w:jc w:val="center"/>
              <w:rPr>
                <w:sz w:val="24"/>
                <w:rtl/>
                <w:lang w:eastAsia="en-US"/>
              </w:rPr>
            </w:pPr>
          </w:p>
        </w:tc>
        <w:tc>
          <w:tcPr>
            <w:tcW w:w="1658" w:type="dxa"/>
            <w:tcBorders>
              <w:top w:val="single" w:sz="4" w:space="0" w:color="auto"/>
            </w:tcBorders>
          </w:tcPr>
          <w:p w14:paraId="4895C653" w14:textId="77777777" w:rsidR="0029040F" w:rsidRDefault="0029040F" w:rsidP="00653F5C">
            <w:pPr>
              <w:pStyle w:val="a4"/>
              <w:jc w:val="center"/>
              <w:rPr>
                <w:sz w:val="24"/>
                <w:rtl/>
                <w:lang w:eastAsia="en-US"/>
              </w:rPr>
            </w:pPr>
            <w:r w:rsidRPr="001B17D1">
              <w:rPr>
                <w:sz w:val="24"/>
                <w:rtl/>
                <w:lang w:eastAsia="en-US"/>
              </w:rPr>
              <w:t>חתימה וחותמת</w:t>
            </w:r>
          </w:p>
        </w:tc>
      </w:tr>
    </w:tbl>
    <w:p w14:paraId="00BF48C6" w14:textId="77777777" w:rsidR="0029040F" w:rsidRPr="001B17D1" w:rsidRDefault="0029040F" w:rsidP="00653F5C">
      <w:pPr>
        <w:pStyle w:val="a4"/>
        <w:jc w:val="both"/>
        <w:rPr>
          <w:sz w:val="24"/>
          <w:rtl/>
          <w:lang w:eastAsia="en-US"/>
        </w:rPr>
      </w:pPr>
    </w:p>
    <w:p w14:paraId="4557903F" w14:textId="77777777" w:rsidR="00051671" w:rsidRPr="001B17D1" w:rsidRDefault="00051671" w:rsidP="00051671">
      <w:pPr>
        <w:pStyle w:val="a4"/>
        <w:rPr>
          <w:sz w:val="24"/>
          <w:u w:val="single"/>
          <w:rtl/>
          <w:lang w:eastAsia="en-US"/>
        </w:rPr>
      </w:pPr>
      <w:bookmarkStart w:id="45" w:name="_Toc78123024"/>
      <w:r w:rsidRPr="001B17D1">
        <w:rPr>
          <w:sz w:val="24"/>
          <w:u w:val="single"/>
          <w:rtl/>
          <w:lang w:eastAsia="en-US"/>
        </w:rPr>
        <w:t>אישור עורך הדין</w:t>
      </w:r>
    </w:p>
    <w:p w14:paraId="4B45A332" w14:textId="77777777" w:rsidR="00051671" w:rsidRPr="001B17D1" w:rsidRDefault="00051671" w:rsidP="00051671">
      <w:pPr>
        <w:pStyle w:val="a4"/>
        <w:rPr>
          <w:sz w:val="24"/>
          <w:u w:val="single"/>
          <w:rtl/>
          <w:lang w:eastAsia="en-US"/>
        </w:rPr>
      </w:pPr>
    </w:p>
    <w:p w14:paraId="49928018" w14:textId="77777777" w:rsidR="00051671" w:rsidRDefault="00051671" w:rsidP="00051671">
      <w:pPr>
        <w:pStyle w:val="a4"/>
        <w:rPr>
          <w:sz w:val="24"/>
          <w:rtl/>
          <w:lang w:eastAsia="en-US"/>
        </w:rPr>
      </w:pPr>
      <w:r w:rsidRPr="001B17D1">
        <w:rPr>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14:paraId="59B770AE" w14:textId="77777777" w:rsidTr="00123BE5">
        <w:trPr>
          <w:jc w:val="center"/>
        </w:trPr>
        <w:tc>
          <w:tcPr>
            <w:tcW w:w="1658" w:type="dxa"/>
            <w:tcBorders>
              <w:bottom w:val="single" w:sz="4" w:space="0" w:color="auto"/>
            </w:tcBorders>
          </w:tcPr>
          <w:p w14:paraId="1448E4C6" w14:textId="77777777" w:rsidR="000B04CC" w:rsidRDefault="000B04CC" w:rsidP="00123BE5">
            <w:pPr>
              <w:pStyle w:val="a4"/>
              <w:jc w:val="both"/>
              <w:rPr>
                <w:sz w:val="24"/>
                <w:rtl/>
                <w:lang w:eastAsia="en-US"/>
              </w:rPr>
            </w:pPr>
          </w:p>
        </w:tc>
        <w:tc>
          <w:tcPr>
            <w:tcW w:w="567" w:type="dxa"/>
          </w:tcPr>
          <w:p w14:paraId="4B7D416B" w14:textId="77777777" w:rsidR="000B04CC" w:rsidRDefault="000B04CC" w:rsidP="00123BE5">
            <w:pPr>
              <w:pStyle w:val="a4"/>
              <w:jc w:val="both"/>
              <w:rPr>
                <w:sz w:val="24"/>
                <w:rtl/>
                <w:lang w:eastAsia="en-US"/>
              </w:rPr>
            </w:pPr>
          </w:p>
        </w:tc>
        <w:tc>
          <w:tcPr>
            <w:tcW w:w="1658" w:type="dxa"/>
            <w:tcBorders>
              <w:bottom w:val="single" w:sz="4" w:space="0" w:color="auto"/>
            </w:tcBorders>
          </w:tcPr>
          <w:p w14:paraId="1F437645" w14:textId="77777777" w:rsidR="000B04CC" w:rsidRDefault="000B04CC" w:rsidP="00123BE5">
            <w:pPr>
              <w:pStyle w:val="a4"/>
              <w:jc w:val="both"/>
              <w:rPr>
                <w:sz w:val="24"/>
                <w:rtl/>
                <w:lang w:eastAsia="en-US"/>
              </w:rPr>
            </w:pPr>
          </w:p>
        </w:tc>
        <w:tc>
          <w:tcPr>
            <w:tcW w:w="567" w:type="dxa"/>
          </w:tcPr>
          <w:p w14:paraId="7A1D0B15" w14:textId="77777777" w:rsidR="000B04CC" w:rsidRDefault="000B04CC" w:rsidP="00123BE5">
            <w:pPr>
              <w:pStyle w:val="a4"/>
              <w:jc w:val="both"/>
              <w:rPr>
                <w:sz w:val="24"/>
                <w:rtl/>
                <w:lang w:eastAsia="en-US"/>
              </w:rPr>
            </w:pPr>
          </w:p>
        </w:tc>
        <w:tc>
          <w:tcPr>
            <w:tcW w:w="1658" w:type="dxa"/>
            <w:tcBorders>
              <w:bottom w:val="single" w:sz="4" w:space="0" w:color="auto"/>
            </w:tcBorders>
          </w:tcPr>
          <w:p w14:paraId="473F128C" w14:textId="77777777" w:rsidR="000B04CC" w:rsidRDefault="000B04CC" w:rsidP="00123BE5">
            <w:pPr>
              <w:pStyle w:val="a4"/>
              <w:jc w:val="both"/>
              <w:rPr>
                <w:sz w:val="24"/>
                <w:rtl/>
                <w:lang w:eastAsia="en-US"/>
              </w:rPr>
            </w:pPr>
          </w:p>
        </w:tc>
      </w:tr>
      <w:tr w:rsidR="000B04CC" w14:paraId="296C2D00" w14:textId="77777777" w:rsidTr="00123BE5">
        <w:trPr>
          <w:jc w:val="center"/>
        </w:trPr>
        <w:tc>
          <w:tcPr>
            <w:tcW w:w="1658" w:type="dxa"/>
            <w:tcBorders>
              <w:top w:val="single" w:sz="4" w:space="0" w:color="auto"/>
            </w:tcBorders>
          </w:tcPr>
          <w:p w14:paraId="6D6AABA9" w14:textId="77777777" w:rsidR="000B04CC" w:rsidRDefault="000B04CC" w:rsidP="00123BE5">
            <w:pPr>
              <w:pStyle w:val="a4"/>
              <w:jc w:val="center"/>
              <w:rPr>
                <w:sz w:val="24"/>
                <w:rtl/>
                <w:lang w:eastAsia="en-US"/>
              </w:rPr>
            </w:pPr>
            <w:r w:rsidRPr="001B17D1">
              <w:rPr>
                <w:sz w:val="24"/>
                <w:rtl/>
                <w:lang w:eastAsia="en-US"/>
              </w:rPr>
              <w:t>תאריך</w:t>
            </w:r>
          </w:p>
        </w:tc>
        <w:tc>
          <w:tcPr>
            <w:tcW w:w="567" w:type="dxa"/>
          </w:tcPr>
          <w:p w14:paraId="3048542D" w14:textId="77777777" w:rsidR="000B04CC" w:rsidRDefault="000B04CC" w:rsidP="00123BE5">
            <w:pPr>
              <w:pStyle w:val="a4"/>
              <w:jc w:val="center"/>
              <w:rPr>
                <w:sz w:val="24"/>
                <w:rtl/>
                <w:lang w:eastAsia="en-US"/>
              </w:rPr>
            </w:pPr>
          </w:p>
        </w:tc>
        <w:tc>
          <w:tcPr>
            <w:tcW w:w="1658" w:type="dxa"/>
            <w:tcBorders>
              <w:top w:val="single" w:sz="4" w:space="0" w:color="auto"/>
            </w:tcBorders>
          </w:tcPr>
          <w:p w14:paraId="61D21DD5" w14:textId="77777777"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14:paraId="54CF6C43" w14:textId="77777777" w:rsidR="000B04CC" w:rsidRDefault="000B04CC" w:rsidP="00123BE5">
            <w:pPr>
              <w:pStyle w:val="a4"/>
              <w:jc w:val="center"/>
              <w:rPr>
                <w:sz w:val="24"/>
                <w:rtl/>
                <w:lang w:eastAsia="en-US"/>
              </w:rPr>
            </w:pPr>
          </w:p>
        </w:tc>
        <w:tc>
          <w:tcPr>
            <w:tcW w:w="1658" w:type="dxa"/>
            <w:tcBorders>
              <w:top w:val="single" w:sz="4" w:space="0" w:color="auto"/>
            </w:tcBorders>
          </w:tcPr>
          <w:p w14:paraId="34793828" w14:textId="77777777" w:rsidR="000B04CC" w:rsidRDefault="000B04CC" w:rsidP="00123BE5">
            <w:pPr>
              <w:pStyle w:val="a4"/>
              <w:jc w:val="center"/>
              <w:rPr>
                <w:sz w:val="24"/>
                <w:rtl/>
                <w:lang w:eastAsia="en-US"/>
              </w:rPr>
            </w:pPr>
            <w:r w:rsidRPr="001B17D1">
              <w:rPr>
                <w:sz w:val="24"/>
                <w:rtl/>
                <w:lang w:eastAsia="en-US"/>
              </w:rPr>
              <w:t>חתימה וחותמת</w:t>
            </w:r>
          </w:p>
        </w:tc>
      </w:tr>
      <w:bookmarkEnd w:id="39"/>
      <w:bookmarkEnd w:id="45"/>
    </w:tbl>
    <w:p w14:paraId="36072401" w14:textId="77777777" w:rsidR="009062CC" w:rsidRDefault="009062CC">
      <w:pPr>
        <w:rPr>
          <w:rFonts w:ascii="David" w:eastAsia="Times New Roman" w:hAnsi="David" w:cs="David"/>
          <w:b/>
          <w:bCs/>
          <w:caps/>
          <w:color w:val="auto"/>
          <w:spacing w:val="15"/>
          <w:rtl/>
        </w:rPr>
      </w:pPr>
      <w:r>
        <w:rPr>
          <w:rtl/>
        </w:rPr>
        <w:br w:type="page"/>
      </w:r>
    </w:p>
    <w:p w14:paraId="4AFD0D62" w14:textId="77777777" w:rsidR="00051671" w:rsidRPr="001B17D1" w:rsidRDefault="00051671" w:rsidP="00653F5C">
      <w:pPr>
        <w:pStyle w:val="1-"/>
        <w:ind w:left="177" w:firstLine="0"/>
        <w:rPr>
          <w:sz w:val="24"/>
          <w:szCs w:val="24"/>
          <w:rtl/>
        </w:rPr>
      </w:pPr>
      <w:bookmarkStart w:id="46" w:name="_Toc110952997"/>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 xml:space="preserve">6 </w:t>
      </w:r>
      <w:r w:rsidR="00863A60">
        <w:rPr>
          <w:rFonts w:hint="cs"/>
          <w:sz w:val="24"/>
          <w:szCs w:val="24"/>
          <w:rtl/>
        </w:rPr>
        <w:t>דרישות לאבטחת מידע</w:t>
      </w:r>
      <w:r w:rsidRPr="001B17D1">
        <w:rPr>
          <w:sz w:val="24"/>
          <w:szCs w:val="24"/>
          <w:rtl/>
        </w:rPr>
        <w:t>:</w:t>
      </w:r>
      <w:bookmarkEnd w:id="46"/>
    </w:p>
    <w:p w14:paraId="68F74C54" w14:textId="77777777" w:rsidR="003A0B5A" w:rsidRDefault="003A0B5A" w:rsidP="00653F5C">
      <w:pPr>
        <w:pStyle w:val="1-"/>
        <w:ind w:left="177" w:firstLine="0"/>
        <w:outlineLvl w:val="9"/>
        <w:rPr>
          <w:sz w:val="24"/>
          <w:szCs w:val="24"/>
          <w:rtl/>
        </w:rPr>
      </w:pPr>
      <w:r w:rsidRPr="001B17D1">
        <w:rPr>
          <w:sz w:val="24"/>
          <w:szCs w:val="24"/>
          <w:rtl/>
        </w:rPr>
        <w:t>דרישות לאבטחת מידע</w:t>
      </w:r>
    </w:p>
    <w:p w14:paraId="723829A6" w14:textId="77777777" w:rsidR="009062CC" w:rsidRPr="00653F5C" w:rsidRDefault="009062CC" w:rsidP="00653F5C">
      <w:pPr>
        <w:pStyle w:val="2-0"/>
        <w:numPr>
          <w:ilvl w:val="0"/>
          <w:numId w:val="155"/>
        </w:numPr>
        <w:spacing w:before="0" w:after="0"/>
        <w:ind w:right="-709"/>
        <w:outlineLvl w:val="9"/>
        <w:rPr>
          <w:b w:val="0"/>
          <w:bCs w:val="0"/>
          <w:sz w:val="24"/>
          <w:szCs w:val="24"/>
        </w:rPr>
      </w:pPr>
      <w:r w:rsidRPr="00653F5C">
        <w:rPr>
          <w:rFonts w:hint="eastAsia"/>
          <w:b w:val="0"/>
          <w:bCs w:val="0"/>
          <w:spacing w:val="0"/>
          <w:sz w:val="24"/>
          <w:szCs w:val="24"/>
          <w:rtl/>
        </w:rPr>
        <w:t>פעילות</w:t>
      </w:r>
      <w:r w:rsidRPr="00653F5C">
        <w:rPr>
          <w:b w:val="0"/>
          <w:bCs w:val="0"/>
          <w:spacing w:val="0"/>
          <w:sz w:val="24"/>
          <w:szCs w:val="24"/>
          <w:rtl/>
        </w:rPr>
        <w:t xml:space="preserve"> </w:t>
      </w: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מחייבת</w:t>
      </w:r>
      <w:r w:rsidRPr="00653F5C">
        <w:rPr>
          <w:b w:val="0"/>
          <w:bCs w:val="0"/>
          <w:spacing w:val="0"/>
          <w:sz w:val="24"/>
          <w:szCs w:val="24"/>
          <w:rtl/>
        </w:rPr>
        <w:t xml:space="preserve"> </w:t>
      </w:r>
      <w:r w:rsidRPr="00653F5C">
        <w:rPr>
          <w:rFonts w:hint="eastAsia"/>
          <w:b w:val="0"/>
          <w:bCs w:val="0"/>
          <w:spacing w:val="0"/>
          <w:sz w:val="24"/>
          <w:szCs w:val="24"/>
          <w:rtl/>
        </w:rPr>
        <w:t>דגש</w:t>
      </w:r>
      <w:r w:rsidRPr="00653F5C">
        <w:rPr>
          <w:b w:val="0"/>
          <w:bCs w:val="0"/>
          <w:spacing w:val="0"/>
          <w:sz w:val="24"/>
          <w:szCs w:val="24"/>
          <w:rtl/>
        </w:rPr>
        <w:t xml:space="preserve"> </w:t>
      </w:r>
      <w:r w:rsidRPr="00653F5C">
        <w:rPr>
          <w:rFonts w:hint="eastAsia"/>
          <w:b w:val="0"/>
          <w:bCs w:val="0"/>
          <w:spacing w:val="0"/>
          <w:sz w:val="24"/>
          <w:szCs w:val="24"/>
          <w:rtl/>
        </w:rPr>
        <w:t>מיוחד</w:t>
      </w:r>
      <w:r w:rsidRPr="00653F5C">
        <w:rPr>
          <w:b w:val="0"/>
          <w:bCs w:val="0"/>
          <w:spacing w:val="0"/>
          <w:sz w:val="24"/>
          <w:szCs w:val="24"/>
          <w:rtl/>
        </w:rPr>
        <w:t xml:space="preserve"> </w:t>
      </w:r>
      <w:r w:rsidRPr="00653F5C">
        <w:rPr>
          <w:rFonts w:hint="eastAsia"/>
          <w:b w:val="0"/>
          <w:bCs w:val="0"/>
          <w:spacing w:val="0"/>
          <w:sz w:val="24"/>
          <w:szCs w:val="24"/>
          <w:rtl/>
        </w:rPr>
        <w:t>בנושא</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המידע</w:t>
      </w:r>
      <w:r w:rsidRPr="00653F5C">
        <w:rPr>
          <w:b w:val="0"/>
          <w:bCs w:val="0"/>
          <w:spacing w:val="0"/>
          <w:sz w:val="24"/>
          <w:szCs w:val="24"/>
          <w:rtl/>
        </w:rPr>
        <w:t>.</w:t>
      </w:r>
    </w:p>
    <w:p w14:paraId="6FA2BE29"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רואה</w:t>
      </w:r>
      <w:r w:rsidRPr="00653F5C">
        <w:rPr>
          <w:b w:val="0"/>
          <w:bCs w:val="0"/>
          <w:spacing w:val="0"/>
          <w:sz w:val="24"/>
          <w:szCs w:val="24"/>
          <w:rtl/>
        </w:rPr>
        <w:t xml:space="preserve"> </w:t>
      </w:r>
      <w:r w:rsidRPr="00653F5C">
        <w:rPr>
          <w:rFonts w:hint="eastAsia"/>
          <w:b w:val="0"/>
          <w:bCs w:val="0"/>
          <w:spacing w:val="0"/>
          <w:sz w:val="24"/>
          <w:szCs w:val="24"/>
          <w:rtl/>
        </w:rPr>
        <w:t>חשיבות</w:t>
      </w:r>
      <w:r w:rsidRPr="00653F5C">
        <w:rPr>
          <w:b w:val="0"/>
          <w:bCs w:val="0"/>
          <w:spacing w:val="0"/>
          <w:sz w:val="24"/>
          <w:szCs w:val="24"/>
          <w:rtl/>
        </w:rPr>
        <w:t xml:space="preserve"> </w:t>
      </w:r>
      <w:r w:rsidRPr="00653F5C">
        <w:rPr>
          <w:rFonts w:hint="eastAsia"/>
          <w:b w:val="0"/>
          <w:bCs w:val="0"/>
          <w:spacing w:val="0"/>
          <w:sz w:val="24"/>
          <w:szCs w:val="24"/>
          <w:rtl/>
        </w:rPr>
        <w:t>רבה</w:t>
      </w:r>
      <w:r w:rsidRPr="00653F5C">
        <w:rPr>
          <w:b w:val="0"/>
          <w:bCs w:val="0"/>
          <w:spacing w:val="0"/>
          <w:sz w:val="24"/>
          <w:szCs w:val="24"/>
          <w:rtl/>
        </w:rPr>
        <w:t xml:space="preserve"> </w:t>
      </w:r>
      <w:r w:rsidRPr="00653F5C">
        <w:rPr>
          <w:rFonts w:hint="eastAsia"/>
          <w:b w:val="0"/>
          <w:bCs w:val="0"/>
          <w:spacing w:val="0"/>
          <w:sz w:val="24"/>
          <w:szCs w:val="24"/>
          <w:rtl/>
        </w:rPr>
        <w:t>במימוש</w:t>
      </w:r>
      <w:r w:rsidRPr="00653F5C">
        <w:rPr>
          <w:b w:val="0"/>
          <w:bCs w:val="0"/>
          <w:spacing w:val="0"/>
          <w:sz w:val="24"/>
          <w:szCs w:val="24"/>
          <w:rtl/>
        </w:rPr>
        <w:t xml:space="preserve"> </w:t>
      </w:r>
      <w:r w:rsidRPr="00653F5C">
        <w:rPr>
          <w:rFonts w:hint="eastAsia"/>
          <w:b w:val="0"/>
          <w:bCs w:val="0"/>
          <w:spacing w:val="0"/>
          <w:sz w:val="24"/>
          <w:szCs w:val="24"/>
          <w:rtl/>
        </w:rPr>
        <w:t>שיטתי</w:t>
      </w:r>
      <w:r w:rsidRPr="00653F5C">
        <w:rPr>
          <w:b w:val="0"/>
          <w:bCs w:val="0"/>
          <w:spacing w:val="0"/>
          <w:sz w:val="24"/>
          <w:szCs w:val="24"/>
          <w:rtl/>
        </w:rPr>
        <w:t xml:space="preserve"> </w:t>
      </w:r>
      <w:r w:rsidRPr="00653F5C">
        <w:rPr>
          <w:rFonts w:hint="eastAsia"/>
          <w:b w:val="0"/>
          <w:bCs w:val="0"/>
          <w:spacing w:val="0"/>
          <w:sz w:val="24"/>
          <w:szCs w:val="24"/>
          <w:rtl/>
        </w:rPr>
        <w:t>ויעיל</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היבטי</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המידע</w:t>
      </w:r>
      <w:r w:rsidRPr="00653F5C">
        <w:rPr>
          <w:b w:val="0"/>
          <w:bCs w:val="0"/>
          <w:spacing w:val="0"/>
          <w:sz w:val="24"/>
          <w:szCs w:val="24"/>
          <w:rtl/>
        </w:rPr>
        <w:t xml:space="preserve"> </w:t>
      </w:r>
      <w:r w:rsidRPr="00653F5C">
        <w:rPr>
          <w:rFonts w:hint="eastAsia"/>
          <w:b w:val="0"/>
          <w:bCs w:val="0"/>
          <w:spacing w:val="0"/>
          <w:sz w:val="24"/>
          <w:szCs w:val="24"/>
          <w:rtl/>
        </w:rPr>
        <w:t>במערכות</w:t>
      </w:r>
      <w:r w:rsidRPr="00653F5C">
        <w:rPr>
          <w:b w:val="0"/>
          <w:bCs w:val="0"/>
          <w:spacing w:val="0"/>
          <w:sz w:val="24"/>
          <w:szCs w:val="24"/>
          <w:rtl/>
        </w:rPr>
        <w:t xml:space="preserve"> </w:t>
      </w:r>
      <w:r w:rsidRPr="00653F5C">
        <w:rPr>
          <w:rFonts w:hint="eastAsia"/>
          <w:b w:val="0"/>
          <w:bCs w:val="0"/>
          <w:spacing w:val="0"/>
          <w:sz w:val="24"/>
          <w:szCs w:val="24"/>
          <w:rtl/>
        </w:rPr>
        <w:t>השונות</w:t>
      </w:r>
      <w:r w:rsidRPr="00653F5C">
        <w:rPr>
          <w:b w:val="0"/>
          <w:bCs w:val="0"/>
          <w:spacing w:val="0"/>
          <w:sz w:val="24"/>
          <w:szCs w:val="24"/>
          <w:rtl/>
        </w:rPr>
        <w:t xml:space="preserve">, </w:t>
      </w:r>
      <w:r w:rsidRPr="00653F5C">
        <w:rPr>
          <w:rFonts w:hint="eastAsia"/>
          <w:b w:val="0"/>
          <w:bCs w:val="0"/>
          <w:spacing w:val="0"/>
          <w:sz w:val="24"/>
          <w:szCs w:val="24"/>
          <w:rtl/>
        </w:rPr>
        <w:t>ובכלל</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היבטים</w:t>
      </w:r>
      <w:r w:rsidRPr="00653F5C">
        <w:rPr>
          <w:b w:val="0"/>
          <w:bCs w:val="0"/>
          <w:spacing w:val="0"/>
          <w:sz w:val="24"/>
          <w:szCs w:val="24"/>
          <w:rtl/>
        </w:rPr>
        <w:t xml:space="preserve"> </w:t>
      </w:r>
      <w:r w:rsidRPr="00653F5C">
        <w:rPr>
          <w:rFonts w:hint="eastAsia"/>
          <w:b w:val="0"/>
          <w:bCs w:val="0"/>
          <w:spacing w:val="0"/>
          <w:sz w:val="24"/>
          <w:szCs w:val="24"/>
          <w:rtl/>
        </w:rPr>
        <w:t>הקשורים</w:t>
      </w:r>
      <w:r w:rsidRPr="00653F5C">
        <w:rPr>
          <w:b w:val="0"/>
          <w:bCs w:val="0"/>
          <w:spacing w:val="0"/>
          <w:sz w:val="24"/>
          <w:szCs w:val="24"/>
          <w:rtl/>
        </w:rPr>
        <w:t xml:space="preserve"> </w:t>
      </w:r>
      <w:r w:rsidRPr="00653F5C">
        <w:rPr>
          <w:rFonts w:hint="eastAsia"/>
          <w:b w:val="0"/>
          <w:bCs w:val="0"/>
          <w:spacing w:val="0"/>
          <w:sz w:val="24"/>
          <w:szCs w:val="24"/>
          <w:rtl/>
        </w:rPr>
        <w:t>להגנה</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ולחוק</w:t>
      </w:r>
      <w:r w:rsidRPr="00653F5C">
        <w:rPr>
          <w:b w:val="0"/>
          <w:bCs w:val="0"/>
          <w:spacing w:val="0"/>
          <w:sz w:val="24"/>
          <w:szCs w:val="24"/>
          <w:rtl/>
        </w:rPr>
        <w:t xml:space="preserve"> </w:t>
      </w:r>
      <w:r w:rsidRPr="00653F5C">
        <w:rPr>
          <w:rFonts w:hint="eastAsia"/>
          <w:b w:val="0"/>
          <w:bCs w:val="0"/>
          <w:spacing w:val="0"/>
          <w:sz w:val="24"/>
          <w:szCs w:val="24"/>
          <w:rtl/>
        </w:rPr>
        <w:t>הגנת</w:t>
      </w:r>
      <w:r w:rsidRPr="00653F5C">
        <w:rPr>
          <w:b w:val="0"/>
          <w:bCs w:val="0"/>
          <w:spacing w:val="0"/>
          <w:sz w:val="24"/>
          <w:szCs w:val="24"/>
          <w:rtl/>
        </w:rPr>
        <w:t xml:space="preserve"> </w:t>
      </w:r>
      <w:r w:rsidRPr="00653F5C">
        <w:rPr>
          <w:rFonts w:hint="eastAsia"/>
          <w:b w:val="0"/>
          <w:bCs w:val="0"/>
          <w:spacing w:val="0"/>
          <w:sz w:val="24"/>
          <w:szCs w:val="24"/>
          <w:rtl/>
        </w:rPr>
        <w:t>הפרטיות</w:t>
      </w:r>
      <w:r w:rsidRPr="00653F5C">
        <w:rPr>
          <w:b w:val="0"/>
          <w:bCs w:val="0"/>
          <w:spacing w:val="0"/>
          <w:sz w:val="24"/>
          <w:szCs w:val="24"/>
          <w:rtl/>
        </w:rPr>
        <w:t xml:space="preserve"> </w:t>
      </w:r>
      <w:r w:rsidRPr="00653F5C">
        <w:rPr>
          <w:rFonts w:hint="eastAsia"/>
          <w:b w:val="0"/>
          <w:bCs w:val="0"/>
          <w:spacing w:val="0"/>
          <w:sz w:val="24"/>
          <w:szCs w:val="24"/>
          <w:rtl/>
        </w:rPr>
        <w:t>התשמ</w:t>
      </w:r>
      <w:r w:rsidRPr="00653F5C">
        <w:rPr>
          <w:b w:val="0"/>
          <w:bCs w:val="0"/>
          <w:spacing w:val="0"/>
          <w:sz w:val="24"/>
          <w:szCs w:val="24"/>
          <w:rtl/>
        </w:rPr>
        <w:t>"א-1981.</w:t>
      </w:r>
    </w:p>
    <w:p w14:paraId="51662AA6"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נחשף</w:t>
      </w:r>
      <w:r w:rsidRPr="00653F5C">
        <w:rPr>
          <w:b w:val="0"/>
          <w:bCs w:val="0"/>
          <w:spacing w:val="0"/>
          <w:sz w:val="24"/>
          <w:szCs w:val="24"/>
          <w:rtl/>
        </w:rPr>
        <w:t xml:space="preserve"> </w:t>
      </w:r>
      <w:r w:rsidRPr="00653F5C">
        <w:rPr>
          <w:rFonts w:hint="eastAsia"/>
          <w:b w:val="0"/>
          <w:bCs w:val="0"/>
          <w:spacing w:val="0"/>
          <w:sz w:val="24"/>
          <w:szCs w:val="24"/>
          <w:rtl/>
        </w:rPr>
        <w:t>לנתונים</w:t>
      </w:r>
      <w:r w:rsidRPr="00653F5C">
        <w:rPr>
          <w:b w:val="0"/>
          <w:bCs w:val="0"/>
          <w:spacing w:val="0"/>
          <w:sz w:val="24"/>
          <w:szCs w:val="24"/>
          <w:rtl/>
        </w:rPr>
        <w:t xml:space="preserve"> </w:t>
      </w:r>
      <w:r w:rsidRPr="00653F5C">
        <w:rPr>
          <w:rFonts w:hint="eastAsia"/>
          <w:b w:val="0"/>
          <w:bCs w:val="0"/>
          <w:spacing w:val="0"/>
          <w:sz w:val="24"/>
          <w:szCs w:val="24"/>
          <w:rtl/>
        </w:rPr>
        <w:t>רבים</w:t>
      </w:r>
      <w:r w:rsidRPr="00653F5C">
        <w:rPr>
          <w:b w:val="0"/>
          <w:bCs w:val="0"/>
          <w:spacing w:val="0"/>
          <w:sz w:val="24"/>
          <w:szCs w:val="24"/>
          <w:rtl/>
        </w:rPr>
        <w:t xml:space="preserve"> </w:t>
      </w:r>
      <w:r w:rsidRPr="00653F5C">
        <w:rPr>
          <w:rFonts w:hint="eastAsia"/>
          <w:b w:val="0"/>
          <w:bCs w:val="0"/>
          <w:spacing w:val="0"/>
          <w:sz w:val="24"/>
          <w:szCs w:val="24"/>
          <w:rtl/>
        </w:rPr>
        <w:t>המשמשים</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לצורך</w:t>
      </w:r>
      <w:r w:rsidRPr="00653F5C">
        <w:rPr>
          <w:b w:val="0"/>
          <w:bCs w:val="0"/>
          <w:spacing w:val="0"/>
          <w:sz w:val="24"/>
          <w:szCs w:val="24"/>
          <w:rtl/>
        </w:rPr>
        <w:t xml:space="preserve"> </w:t>
      </w:r>
      <w:r w:rsidRPr="00653F5C">
        <w:rPr>
          <w:rFonts w:hint="eastAsia"/>
          <w:b w:val="0"/>
          <w:bCs w:val="0"/>
          <w:spacing w:val="0"/>
          <w:sz w:val="24"/>
          <w:szCs w:val="24"/>
          <w:rtl/>
        </w:rPr>
        <w:t>עבודתו</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w:t>
      </w:r>
    </w:p>
    <w:p w14:paraId="577EF09B"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ככל</w:t>
      </w:r>
      <w:r w:rsidRPr="00653F5C">
        <w:rPr>
          <w:b w:val="0"/>
          <w:bCs w:val="0"/>
          <w:spacing w:val="0"/>
          <w:sz w:val="24"/>
          <w:szCs w:val="24"/>
          <w:rtl/>
        </w:rPr>
        <w:t xml:space="preserve"> </w:t>
      </w:r>
      <w:r w:rsidRPr="00653F5C">
        <w:rPr>
          <w:rFonts w:hint="eastAsia"/>
          <w:b w:val="0"/>
          <w:bCs w:val="0"/>
          <w:spacing w:val="0"/>
          <w:sz w:val="24"/>
          <w:szCs w:val="24"/>
          <w:rtl/>
        </w:rPr>
        <w:t>שבמסגרת</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w:t>
      </w:r>
      <w:r w:rsidRPr="00653F5C">
        <w:rPr>
          <w:b w:val="0"/>
          <w:bCs w:val="0"/>
          <w:spacing w:val="0"/>
          <w:sz w:val="24"/>
          <w:szCs w:val="24"/>
          <w:rtl/>
        </w:rPr>
        <w:t xml:space="preserve">ז זה נדרש הספק </w:t>
      </w:r>
      <w:r w:rsidRPr="00653F5C">
        <w:rPr>
          <w:rFonts w:hint="eastAsia"/>
          <w:b w:val="0"/>
          <w:bCs w:val="0"/>
          <w:spacing w:val="0"/>
          <w:sz w:val="24"/>
          <w:szCs w:val="24"/>
          <w:rtl/>
        </w:rPr>
        <w:t>לאסוף</w:t>
      </w:r>
      <w:r w:rsidRPr="00653F5C">
        <w:rPr>
          <w:b w:val="0"/>
          <w:bCs w:val="0"/>
          <w:spacing w:val="0"/>
          <w:sz w:val="24"/>
          <w:szCs w:val="24"/>
          <w:rtl/>
        </w:rPr>
        <w:t xml:space="preserve"> ו\או לעבד מידע על </w:t>
      </w:r>
      <w:r w:rsidRPr="00653F5C">
        <w:rPr>
          <w:rFonts w:hint="eastAsia"/>
          <w:b w:val="0"/>
          <w:bCs w:val="0"/>
          <w:spacing w:val="0"/>
          <w:sz w:val="24"/>
          <w:szCs w:val="24"/>
          <w:rtl/>
        </w:rPr>
        <w:t>עובדי</w:t>
      </w:r>
      <w:r w:rsidRPr="00653F5C">
        <w:rPr>
          <w:b w:val="0"/>
          <w:bCs w:val="0"/>
          <w:spacing w:val="0"/>
          <w:sz w:val="24"/>
          <w:szCs w:val="24"/>
          <w:rtl/>
        </w:rPr>
        <w:t xml:space="preserve"> הוראה, סגל בית הספר, תלמידים והורים – להלן "אוכלוסיית החינוך", ו\או </w:t>
      </w:r>
      <w:r w:rsidRPr="00653F5C">
        <w:rPr>
          <w:rFonts w:hint="eastAsia"/>
          <w:b w:val="0"/>
          <w:bCs w:val="0"/>
          <w:spacing w:val="0"/>
          <w:sz w:val="24"/>
          <w:szCs w:val="24"/>
          <w:rtl/>
        </w:rPr>
        <w:t>להנגיש</w:t>
      </w:r>
      <w:r w:rsidRPr="00653F5C">
        <w:rPr>
          <w:b w:val="0"/>
          <w:bCs w:val="0"/>
          <w:spacing w:val="0"/>
          <w:sz w:val="24"/>
          <w:szCs w:val="24"/>
          <w:rtl/>
        </w:rPr>
        <w:t xml:space="preserve"> </w:t>
      </w:r>
      <w:r w:rsidRPr="00653F5C">
        <w:rPr>
          <w:rFonts w:hint="eastAsia"/>
          <w:b w:val="0"/>
          <w:bCs w:val="0"/>
          <w:spacing w:val="0"/>
          <w:sz w:val="24"/>
          <w:szCs w:val="24"/>
          <w:rtl/>
        </w:rPr>
        <w:t>לאוכלוסייה</w:t>
      </w:r>
      <w:r w:rsidRPr="00653F5C">
        <w:rPr>
          <w:b w:val="0"/>
          <w:bCs w:val="0"/>
          <w:spacing w:val="0"/>
          <w:sz w:val="24"/>
          <w:szCs w:val="24"/>
          <w:rtl/>
        </w:rPr>
        <w:t xml:space="preserve"> זו מערכת דיגיטלית,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למלא</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הדרישות</w:t>
      </w:r>
      <w:r w:rsidRPr="00653F5C">
        <w:rPr>
          <w:b w:val="0"/>
          <w:bCs w:val="0"/>
          <w:spacing w:val="0"/>
          <w:sz w:val="24"/>
          <w:szCs w:val="24"/>
          <w:rtl/>
        </w:rPr>
        <w:t xml:space="preserve"> </w:t>
      </w:r>
      <w:r w:rsidRPr="00653F5C">
        <w:rPr>
          <w:rFonts w:hint="eastAsia"/>
          <w:b w:val="0"/>
          <w:bCs w:val="0"/>
          <w:spacing w:val="0"/>
          <w:sz w:val="24"/>
          <w:szCs w:val="24"/>
          <w:rtl/>
        </w:rPr>
        <w:t>הבאות</w:t>
      </w:r>
      <w:r w:rsidRPr="00653F5C">
        <w:rPr>
          <w:b w:val="0"/>
          <w:bCs w:val="0"/>
          <w:spacing w:val="0"/>
          <w:sz w:val="24"/>
          <w:szCs w:val="24"/>
          <w:rtl/>
        </w:rPr>
        <w:t>:</w:t>
      </w:r>
    </w:p>
    <w:p w14:paraId="3BE13D08" w14:textId="77777777"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47" w:name="_Toc110879656"/>
      <w:bookmarkStart w:id="48" w:name="_Toc110879848"/>
      <w:bookmarkStart w:id="49" w:name="_Toc110879910"/>
      <w:bookmarkEnd w:id="47"/>
      <w:bookmarkEnd w:id="48"/>
      <w:bookmarkEnd w:id="49"/>
    </w:p>
    <w:p w14:paraId="4AEF23C3" w14:textId="77777777"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50" w:name="_Toc110879657"/>
      <w:bookmarkStart w:id="51" w:name="_Toc110879849"/>
      <w:bookmarkStart w:id="52" w:name="_Toc110879911"/>
      <w:bookmarkEnd w:id="50"/>
      <w:bookmarkEnd w:id="51"/>
      <w:bookmarkEnd w:id="52"/>
    </w:p>
    <w:p w14:paraId="533BD119" w14:textId="77777777"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53" w:name="_Toc110879658"/>
      <w:bookmarkStart w:id="54" w:name="_Toc110879850"/>
      <w:bookmarkStart w:id="55" w:name="_Toc110879912"/>
      <w:bookmarkEnd w:id="53"/>
      <w:bookmarkEnd w:id="54"/>
      <w:bookmarkEnd w:id="55"/>
    </w:p>
    <w:p w14:paraId="38D17D15" w14:textId="77777777"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56" w:name="_Toc110879659"/>
      <w:bookmarkStart w:id="57" w:name="_Toc110879851"/>
      <w:bookmarkStart w:id="58" w:name="_Toc110879913"/>
      <w:bookmarkEnd w:id="56"/>
      <w:bookmarkEnd w:id="57"/>
      <w:bookmarkEnd w:id="58"/>
    </w:p>
    <w:p w14:paraId="57B84FAA" w14:textId="77777777" w:rsidR="009062CC" w:rsidRPr="00653F5C" w:rsidRDefault="009062CC" w:rsidP="00653F5C">
      <w:pPr>
        <w:pStyle w:val="2-0"/>
        <w:numPr>
          <w:ilvl w:val="1"/>
          <w:numId w:val="155"/>
        </w:numPr>
        <w:tabs>
          <w:tab w:val="left" w:pos="461"/>
        </w:tabs>
        <w:spacing w:before="0" w:after="0"/>
        <w:ind w:left="787" w:right="-709" w:hanging="567"/>
        <w:outlineLvl w:val="9"/>
        <w:rPr>
          <w:b w:val="0"/>
          <w:bCs w:val="0"/>
          <w:sz w:val="24"/>
          <w:szCs w:val="24"/>
        </w:rPr>
      </w:pPr>
      <w:r w:rsidRPr="00653F5C">
        <w:rPr>
          <w:b w:val="0"/>
          <w:bCs w:val="0"/>
          <w:spacing w:val="0"/>
          <w:sz w:val="24"/>
          <w:szCs w:val="24"/>
          <w:rtl/>
        </w:rPr>
        <w:t>להתחייב מיד עם קבלת ההודעה על זכייתו במכרז לפעול על מנת לעמוד בדרישות אבטחת מידע ולהתאים את כל המערכות והאמצעים שישמשו אותו לצורך המכרז להוראות והנחיות הנ"ל.</w:t>
      </w:r>
    </w:p>
    <w:p w14:paraId="54D52012" w14:textId="77777777" w:rsidR="009062CC" w:rsidRPr="00653F5C" w:rsidRDefault="009062CC" w:rsidP="00653F5C">
      <w:pPr>
        <w:pStyle w:val="2-0"/>
        <w:numPr>
          <w:ilvl w:val="1"/>
          <w:numId w:val="155"/>
        </w:numPr>
        <w:tabs>
          <w:tab w:val="left" w:pos="461"/>
        </w:tabs>
        <w:spacing w:before="0" w:after="0"/>
        <w:ind w:left="787" w:right="-709" w:hanging="567"/>
        <w:jc w:val="left"/>
        <w:outlineLvl w:val="9"/>
        <w:rPr>
          <w:b w:val="0"/>
          <w:bCs w:val="0"/>
          <w:spacing w:val="0"/>
          <w:sz w:val="24"/>
          <w:szCs w:val="24"/>
        </w:rPr>
      </w:pPr>
      <w:r w:rsidRPr="00653F5C">
        <w:rPr>
          <w:b w:val="0"/>
          <w:bCs w:val="0"/>
          <w:spacing w:val="0"/>
          <w:sz w:val="24"/>
          <w:szCs w:val="24"/>
          <w:rtl/>
        </w:rPr>
        <w:t xml:space="preserve">ליישם את דרישות </w:t>
      </w:r>
      <w:hyperlink r:id="rId25" w:history="1">
        <w:r w:rsidRPr="00653F5C">
          <w:rPr>
            <w:b w:val="0"/>
            <w:bCs w:val="0"/>
            <w:spacing w:val="0"/>
            <w:sz w:val="24"/>
            <w:szCs w:val="24"/>
            <w:rtl/>
          </w:rPr>
          <w:t>תקנות</w:t>
        </w:r>
      </w:hyperlink>
      <w:r w:rsidRPr="00653F5C">
        <w:rPr>
          <w:b w:val="0"/>
          <w:bCs w:val="0"/>
          <w:spacing w:val="0"/>
          <w:sz w:val="24"/>
          <w:szCs w:val="24"/>
          <w:rtl/>
        </w:rPr>
        <w:t xml:space="preserve"> הגנת הפרטיות (אבטחת מידע), תשע"ז- 2017 כתנאי להפעלת התוכנית </w:t>
      </w:r>
      <w:r w:rsidRPr="00653F5C">
        <w:rPr>
          <w:rFonts w:hint="eastAsia"/>
          <w:b w:val="0"/>
          <w:bCs w:val="0"/>
          <w:spacing w:val="0"/>
          <w:sz w:val="24"/>
          <w:szCs w:val="24"/>
          <w:rtl/>
        </w:rPr>
        <w:t>במוסדות</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w:t>
      </w:r>
    </w:p>
    <w:p w14:paraId="0F3C4149" w14:textId="77777777" w:rsidR="009062CC" w:rsidRPr="00653F5C" w:rsidRDefault="009062CC" w:rsidP="00653F5C">
      <w:pPr>
        <w:pStyle w:val="2-0"/>
        <w:numPr>
          <w:ilvl w:val="1"/>
          <w:numId w:val="155"/>
        </w:numPr>
        <w:tabs>
          <w:tab w:val="left" w:pos="461"/>
        </w:tabs>
        <w:spacing w:before="0" w:after="0"/>
        <w:ind w:left="787" w:right="-709" w:hanging="567"/>
        <w:outlineLvl w:val="9"/>
        <w:rPr>
          <w:b w:val="0"/>
          <w:bCs w:val="0"/>
          <w:spacing w:val="0"/>
          <w:sz w:val="24"/>
          <w:szCs w:val="24"/>
        </w:rPr>
      </w:pPr>
      <w:r w:rsidRPr="00653F5C">
        <w:rPr>
          <w:rFonts w:hint="eastAsia"/>
          <w:b w:val="0"/>
          <w:bCs w:val="0"/>
          <w:spacing w:val="0"/>
          <w:sz w:val="24"/>
          <w:szCs w:val="24"/>
          <w:rtl/>
        </w:rPr>
        <w:t>כחלק</w:t>
      </w:r>
      <w:r w:rsidRPr="00653F5C">
        <w:rPr>
          <w:b w:val="0"/>
          <w:bCs w:val="0"/>
          <w:spacing w:val="0"/>
          <w:sz w:val="24"/>
          <w:szCs w:val="24"/>
          <w:rtl/>
        </w:rPr>
        <w:t xml:space="preserve"> </w:t>
      </w:r>
      <w:r w:rsidRPr="00653F5C">
        <w:rPr>
          <w:rFonts w:hint="eastAsia"/>
          <w:b w:val="0"/>
          <w:bCs w:val="0"/>
          <w:spacing w:val="0"/>
          <w:sz w:val="24"/>
          <w:szCs w:val="24"/>
          <w:rtl/>
        </w:rPr>
        <w:t>מתהליך</w:t>
      </w:r>
      <w:r w:rsidRPr="00653F5C">
        <w:rPr>
          <w:b w:val="0"/>
          <w:bCs w:val="0"/>
          <w:spacing w:val="0"/>
          <w:sz w:val="24"/>
          <w:szCs w:val="24"/>
          <w:rtl/>
        </w:rPr>
        <w:t xml:space="preserve"> </w:t>
      </w:r>
      <w:r w:rsidRPr="00653F5C">
        <w:rPr>
          <w:rFonts w:hint="eastAsia"/>
          <w:b w:val="0"/>
          <w:bCs w:val="0"/>
          <w:spacing w:val="0"/>
          <w:sz w:val="24"/>
          <w:szCs w:val="24"/>
          <w:rtl/>
        </w:rPr>
        <w:t>אישור</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והמערכת</w:t>
      </w:r>
      <w:r w:rsidRPr="00653F5C">
        <w:rPr>
          <w:b w:val="0"/>
          <w:bCs w:val="0"/>
          <w:spacing w:val="0"/>
          <w:sz w:val="24"/>
          <w:szCs w:val="24"/>
          <w:rtl/>
        </w:rPr>
        <w:t xml:space="preserve">, </w:t>
      </w:r>
      <w:r w:rsidRPr="00653F5C">
        <w:rPr>
          <w:rFonts w:hint="eastAsia"/>
          <w:b w:val="0"/>
          <w:bCs w:val="0"/>
          <w:spacing w:val="0"/>
          <w:sz w:val="24"/>
          <w:szCs w:val="24"/>
          <w:rtl/>
        </w:rPr>
        <w:t>נדרשת</w:t>
      </w:r>
      <w:r w:rsidRPr="00653F5C">
        <w:rPr>
          <w:b w:val="0"/>
          <w:bCs w:val="0"/>
          <w:spacing w:val="0"/>
          <w:sz w:val="24"/>
          <w:szCs w:val="24"/>
          <w:rtl/>
        </w:rPr>
        <w:t xml:space="preserve"> </w:t>
      </w:r>
      <w:r w:rsidRPr="00653F5C">
        <w:rPr>
          <w:rFonts w:hint="eastAsia"/>
          <w:b w:val="0"/>
          <w:bCs w:val="0"/>
          <w:spacing w:val="0"/>
          <w:sz w:val="24"/>
          <w:szCs w:val="24"/>
          <w:rtl/>
        </w:rPr>
        <w:t>בדיקה</w:t>
      </w:r>
      <w:r w:rsidRPr="00653F5C">
        <w:rPr>
          <w:b w:val="0"/>
          <w:bCs w:val="0"/>
          <w:spacing w:val="0"/>
          <w:sz w:val="24"/>
          <w:szCs w:val="24"/>
          <w:rtl/>
        </w:rPr>
        <w:t xml:space="preserve"> </w:t>
      </w:r>
      <w:r w:rsidRPr="00653F5C">
        <w:rPr>
          <w:rFonts w:hint="eastAsia"/>
          <w:b w:val="0"/>
          <w:bCs w:val="0"/>
          <w:spacing w:val="0"/>
          <w:sz w:val="24"/>
          <w:szCs w:val="24"/>
          <w:rtl/>
        </w:rPr>
        <w:t>טכנולוגית</w:t>
      </w:r>
      <w:r w:rsidRPr="00653F5C">
        <w:rPr>
          <w:b w:val="0"/>
          <w:bCs w:val="0"/>
          <w:spacing w:val="0"/>
          <w:sz w:val="24"/>
          <w:szCs w:val="24"/>
          <w:rtl/>
        </w:rPr>
        <w:t xml:space="preserve">. </w:t>
      </w:r>
      <w:r w:rsidRPr="00653F5C">
        <w:rPr>
          <w:rFonts w:hint="eastAsia"/>
          <w:b w:val="0"/>
          <w:bCs w:val="0"/>
          <w:spacing w:val="0"/>
          <w:sz w:val="24"/>
          <w:szCs w:val="24"/>
          <w:rtl/>
        </w:rPr>
        <w:t>בסוף</w:t>
      </w:r>
      <w:r w:rsidRPr="00653F5C">
        <w:rPr>
          <w:b w:val="0"/>
          <w:bCs w:val="0"/>
          <w:spacing w:val="0"/>
          <w:sz w:val="24"/>
          <w:szCs w:val="24"/>
          <w:rtl/>
        </w:rPr>
        <w:t xml:space="preserve"> </w:t>
      </w:r>
      <w:r w:rsidRPr="00653F5C">
        <w:rPr>
          <w:rFonts w:hint="eastAsia"/>
          <w:b w:val="0"/>
          <w:bCs w:val="0"/>
          <w:spacing w:val="0"/>
          <w:sz w:val="24"/>
          <w:szCs w:val="24"/>
          <w:rtl/>
        </w:rPr>
        <w:t>הבדיקה</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ייכלל</w:t>
      </w:r>
      <w:r w:rsidRPr="00653F5C">
        <w:rPr>
          <w:b w:val="0"/>
          <w:bCs w:val="0"/>
          <w:spacing w:val="0"/>
          <w:sz w:val="24"/>
          <w:szCs w:val="24"/>
          <w:rtl/>
        </w:rPr>
        <w:t xml:space="preserve"> </w:t>
      </w:r>
      <w:r w:rsidRPr="00653F5C">
        <w:rPr>
          <w:rFonts w:hint="eastAsia"/>
          <w:b w:val="0"/>
          <w:bCs w:val="0"/>
          <w:spacing w:val="0"/>
          <w:sz w:val="24"/>
          <w:szCs w:val="24"/>
          <w:rtl/>
        </w:rPr>
        <w:t>ברשימת</w:t>
      </w:r>
      <w:r w:rsidRPr="00653F5C">
        <w:rPr>
          <w:b w:val="0"/>
          <w:bCs w:val="0"/>
          <w:spacing w:val="0"/>
          <w:sz w:val="24"/>
          <w:szCs w:val="24"/>
          <w:rtl/>
        </w:rPr>
        <w:t xml:space="preserve"> </w:t>
      </w:r>
      <w:r w:rsidRPr="00653F5C">
        <w:rPr>
          <w:rFonts w:hint="eastAsia"/>
          <w:b w:val="0"/>
          <w:bCs w:val="0"/>
          <w:spacing w:val="0"/>
          <w:sz w:val="24"/>
          <w:szCs w:val="24"/>
          <w:rtl/>
        </w:rPr>
        <w:t>הספקים</w:t>
      </w:r>
      <w:r w:rsidRPr="00653F5C">
        <w:rPr>
          <w:b w:val="0"/>
          <w:bCs w:val="0"/>
          <w:spacing w:val="0"/>
          <w:sz w:val="24"/>
          <w:szCs w:val="24"/>
          <w:rtl/>
        </w:rPr>
        <w:t xml:space="preserve"> </w:t>
      </w:r>
      <w:r w:rsidRPr="00653F5C">
        <w:rPr>
          <w:rFonts w:hint="eastAsia"/>
          <w:b w:val="0"/>
          <w:bCs w:val="0"/>
          <w:spacing w:val="0"/>
          <w:sz w:val="24"/>
          <w:szCs w:val="24"/>
          <w:rtl/>
        </w:rPr>
        <w:t>המאושרים</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ידי</w:t>
      </w:r>
      <w:r w:rsidRPr="00653F5C">
        <w:rPr>
          <w:b w:val="0"/>
          <w:bCs w:val="0"/>
          <w:spacing w:val="0"/>
          <w:sz w:val="24"/>
          <w:szCs w:val="24"/>
          <w:rtl/>
        </w:rPr>
        <w:t xml:space="preserve"> </w:t>
      </w: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והמוצר</w:t>
      </w:r>
      <w:r w:rsidRPr="00653F5C">
        <w:rPr>
          <w:b w:val="0"/>
          <w:bCs w:val="0"/>
          <w:spacing w:val="0"/>
          <w:sz w:val="24"/>
          <w:szCs w:val="24"/>
          <w:rtl/>
        </w:rPr>
        <w:t xml:space="preserve"> </w:t>
      </w:r>
      <w:r w:rsidRPr="00653F5C">
        <w:rPr>
          <w:rFonts w:hint="eastAsia"/>
          <w:b w:val="0"/>
          <w:bCs w:val="0"/>
          <w:spacing w:val="0"/>
          <w:sz w:val="24"/>
          <w:szCs w:val="24"/>
          <w:rtl/>
        </w:rPr>
        <w:t>שאושר</w:t>
      </w:r>
      <w:r w:rsidRPr="00653F5C">
        <w:rPr>
          <w:b w:val="0"/>
          <w:bCs w:val="0"/>
          <w:spacing w:val="0"/>
          <w:sz w:val="24"/>
          <w:szCs w:val="24"/>
          <w:rtl/>
        </w:rPr>
        <w:t xml:space="preserve"> </w:t>
      </w:r>
      <w:r w:rsidRPr="00653F5C">
        <w:rPr>
          <w:rFonts w:hint="eastAsia"/>
          <w:b w:val="0"/>
          <w:bCs w:val="0"/>
          <w:spacing w:val="0"/>
          <w:sz w:val="24"/>
          <w:szCs w:val="24"/>
          <w:rtl/>
        </w:rPr>
        <w:t>יפורסם</w:t>
      </w:r>
      <w:r w:rsidRPr="00653F5C">
        <w:rPr>
          <w:b w:val="0"/>
          <w:bCs w:val="0"/>
          <w:spacing w:val="0"/>
          <w:sz w:val="24"/>
          <w:szCs w:val="24"/>
          <w:rtl/>
        </w:rPr>
        <w:t xml:space="preserve"> </w:t>
      </w:r>
      <w:r w:rsidRPr="00653F5C">
        <w:rPr>
          <w:rFonts w:hint="eastAsia"/>
          <w:b w:val="0"/>
          <w:bCs w:val="0"/>
          <w:spacing w:val="0"/>
          <w:sz w:val="24"/>
          <w:szCs w:val="24"/>
          <w:rtl/>
        </w:rPr>
        <w:t>בקטלוג</w:t>
      </w:r>
      <w:r w:rsidRPr="00653F5C">
        <w:rPr>
          <w:b w:val="0"/>
          <w:bCs w:val="0"/>
          <w:spacing w:val="0"/>
          <w:sz w:val="24"/>
          <w:szCs w:val="24"/>
          <w:rtl/>
        </w:rPr>
        <w:t xml:space="preserve"> </w:t>
      </w:r>
      <w:r w:rsidRPr="00653F5C">
        <w:rPr>
          <w:rFonts w:hint="eastAsia"/>
          <w:b w:val="0"/>
          <w:bCs w:val="0"/>
          <w:spacing w:val="0"/>
          <w:sz w:val="24"/>
          <w:szCs w:val="24"/>
          <w:rtl/>
        </w:rPr>
        <w:t>החינוכי</w:t>
      </w:r>
      <w:r w:rsidRPr="00653F5C">
        <w:rPr>
          <w:b w:val="0"/>
          <w:bCs w:val="0"/>
          <w:spacing w:val="0"/>
          <w:sz w:val="24"/>
          <w:szCs w:val="24"/>
          <w:rtl/>
        </w:rPr>
        <w:t xml:space="preserve"> </w:t>
      </w:r>
      <w:r w:rsidRPr="00653F5C">
        <w:rPr>
          <w:rFonts w:hint="eastAsia"/>
          <w:b w:val="0"/>
          <w:bCs w:val="0"/>
          <w:spacing w:val="0"/>
          <w:sz w:val="24"/>
          <w:szCs w:val="24"/>
          <w:rtl/>
        </w:rPr>
        <w:t>ו</w:t>
      </w:r>
      <w:r w:rsidRPr="00653F5C">
        <w:rPr>
          <w:b w:val="0"/>
          <w:bCs w:val="0"/>
          <w:spacing w:val="0"/>
          <w:sz w:val="24"/>
          <w:szCs w:val="24"/>
          <w:rtl/>
        </w:rPr>
        <w:t xml:space="preserve">/או </w:t>
      </w:r>
      <w:r w:rsidRPr="00653F5C">
        <w:rPr>
          <w:rFonts w:hint="eastAsia"/>
          <w:b w:val="0"/>
          <w:bCs w:val="0"/>
          <w:spacing w:val="0"/>
          <w:sz w:val="24"/>
          <w:szCs w:val="24"/>
          <w:rtl/>
        </w:rPr>
        <w:t>במערכת</w:t>
      </w:r>
      <w:r w:rsidRPr="00653F5C">
        <w:rPr>
          <w:b w:val="0"/>
          <w:bCs w:val="0"/>
          <w:spacing w:val="0"/>
          <w:sz w:val="24"/>
          <w:szCs w:val="24"/>
          <w:rtl/>
        </w:rPr>
        <w:t xml:space="preserve"> </w:t>
      </w:r>
      <w:r w:rsidRPr="00653F5C">
        <w:rPr>
          <w:rFonts w:hint="eastAsia"/>
          <w:b w:val="0"/>
          <w:bCs w:val="0"/>
          <w:spacing w:val="0"/>
          <w:sz w:val="24"/>
          <w:szCs w:val="24"/>
          <w:rtl/>
        </w:rPr>
        <w:t>תוכניות</w:t>
      </w:r>
      <w:r w:rsidRPr="00653F5C">
        <w:rPr>
          <w:b w:val="0"/>
          <w:bCs w:val="0"/>
          <w:spacing w:val="0"/>
          <w:sz w:val="24"/>
          <w:szCs w:val="24"/>
          <w:rtl/>
        </w:rPr>
        <w:t xml:space="preserve"> </w:t>
      </w:r>
      <w:r w:rsidRPr="00653F5C">
        <w:rPr>
          <w:rFonts w:hint="eastAsia"/>
          <w:b w:val="0"/>
          <w:bCs w:val="0"/>
          <w:spacing w:val="0"/>
          <w:sz w:val="24"/>
          <w:szCs w:val="24"/>
          <w:rtl/>
        </w:rPr>
        <w:t>ומענים</w:t>
      </w:r>
      <w:r w:rsidRPr="00653F5C">
        <w:rPr>
          <w:b w:val="0"/>
          <w:bCs w:val="0"/>
          <w:spacing w:val="0"/>
          <w:sz w:val="24"/>
          <w:szCs w:val="24"/>
          <w:rtl/>
        </w:rPr>
        <w:t xml:space="preserve">. לחץ </w:t>
      </w:r>
      <w:hyperlink r:id="rId26" w:history="1">
        <w:r w:rsidRPr="00653F5C">
          <w:rPr>
            <w:spacing w:val="0"/>
            <w:sz w:val="24"/>
            <w:szCs w:val="24"/>
            <w:rtl/>
          </w:rPr>
          <w:t>כאן</w:t>
        </w:r>
      </w:hyperlink>
      <w:r w:rsidRPr="00653F5C">
        <w:rPr>
          <w:b w:val="0"/>
          <w:bCs w:val="0"/>
          <w:spacing w:val="0"/>
          <w:sz w:val="24"/>
          <w:szCs w:val="24"/>
          <w:rtl/>
        </w:rPr>
        <w:t xml:space="preserve"> להסבר על תהליך בדיקת הספק והמוצרים</w:t>
      </w:r>
    </w:p>
    <w:p w14:paraId="15A152D5" w14:textId="77777777" w:rsidR="009062CC" w:rsidRPr="00653F5C" w:rsidRDefault="009062CC" w:rsidP="00653F5C">
      <w:pPr>
        <w:pStyle w:val="2-0"/>
        <w:numPr>
          <w:ilvl w:val="1"/>
          <w:numId w:val="155"/>
        </w:numPr>
        <w:tabs>
          <w:tab w:val="left" w:pos="461"/>
        </w:tabs>
        <w:spacing w:before="0" w:after="0"/>
        <w:ind w:left="787" w:right="-709" w:hanging="567"/>
        <w:outlineLvl w:val="9"/>
        <w:rPr>
          <w:b w:val="0"/>
          <w:bCs w:val="0"/>
          <w:spacing w:val="0"/>
          <w:sz w:val="24"/>
          <w:szCs w:val="24"/>
        </w:rPr>
      </w:pPr>
      <w:r w:rsidRPr="00653F5C">
        <w:rPr>
          <w:b w:val="0"/>
          <w:bCs w:val="0"/>
          <w:spacing w:val="0"/>
          <w:sz w:val="24"/>
          <w:szCs w:val="24"/>
          <w:rtl/>
        </w:rPr>
        <w:t xml:space="preserve">לפעול במסגרת המכרז על פי </w:t>
      </w:r>
      <w:hyperlink r:id="rId27" w:history="1">
        <w:r w:rsidRPr="00653F5C">
          <w:rPr>
            <w:spacing w:val="0"/>
            <w:sz w:val="24"/>
            <w:szCs w:val="24"/>
            <w:rtl/>
          </w:rPr>
          <w:t>תקן אבטחת מידע</w:t>
        </w:r>
      </w:hyperlink>
      <w:r w:rsidRPr="00653F5C">
        <w:rPr>
          <w:b w:val="0"/>
          <w:bCs w:val="0"/>
          <w:spacing w:val="0"/>
          <w:sz w:val="24"/>
          <w:szCs w:val="24"/>
          <w:rtl/>
        </w:rPr>
        <w:t xml:space="preserve"> המפורסם באתר המשרד ומתעדכן מזמן לזמן.</w:t>
      </w:r>
    </w:p>
    <w:p w14:paraId="68F36987" w14:textId="77777777" w:rsidR="009062CC" w:rsidRPr="00653F5C" w:rsidRDefault="009062CC" w:rsidP="00653F5C">
      <w:pPr>
        <w:pStyle w:val="3-0"/>
        <w:numPr>
          <w:ilvl w:val="0"/>
          <w:numId w:val="155"/>
        </w:numPr>
        <w:spacing w:before="0" w:after="0"/>
        <w:ind w:right="-709"/>
        <w:outlineLvl w:val="9"/>
        <w:rPr>
          <w:b w:val="0"/>
          <w:bCs w:val="0"/>
          <w:rtl/>
        </w:rPr>
      </w:pPr>
      <w:r w:rsidRPr="00653F5C">
        <w:rPr>
          <w:rFonts w:hint="eastAsia"/>
          <w:b w:val="0"/>
          <w:bCs w:val="0"/>
          <w:rtl/>
        </w:rPr>
        <w:t>על</w:t>
      </w:r>
      <w:r w:rsidRPr="00653F5C">
        <w:rPr>
          <w:b w:val="0"/>
          <w:bCs w:val="0"/>
          <w:rtl/>
        </w:rPr>
        <w:t xml:space="preserve"> ספק להעביר למשרד החינוך מידע הנוגע לפעילותו בהתאם לדרישת היחידה במשרד, המידע למשרד החינוך יועבר באמצעות תשתית מאובטחת שמשרד החינוך יפעיל.</w:t>
      </w:r>
    </w:p>
    <w:p w14:paraId="5D244A11"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עמידת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בכל</w:t>
      </w:r>
      <w:r w:rsidRPr="00653F5C">
        <w:rPr>
          <w:b w:val="0"/>
          <w:bCs w:val="0"/>
          <w:spacing w:val="0"/>
          <w:sz w:val="24"/>
          <w:szCs w:val="24"/>
          <w:rtl/>
        </w:rPr>
        <w:t xml:space="preserve"> </w:t>
      </w:r>
      <w:r w:rsidRPr="00653F5C">
        <w:rPr>
          <w:rFonts w:hint="eastAsia"/>
          <w:b w:val="0"/>
          <w:bCs w:val="0"/>
          <w:spacing w:val="0"/>
          <w:sz w:val="24"/>
          <w:szCs w:val="24"/>
          <w:rtl/>
        </w:rPr>
        <w:t>הדרישות</w:t>
      </w:r>
      <w:r w:rsidRPr="00653F5C">
        <w:rPr>
          <w:b w:val="0"/>
          <w:bCs w:val="0"/>
          <w:spacing w:val="0"/>
          <w:sz w:val="24"/>
          <w:szCs w:val="24"/>
          <w:rtl/>
        </w:rPr>
        <w:t xml:space="preserve"> </w:t>
      </w:r>
      <w:r w:rsidRPr="00653F5C">
        <w:rPr>
          <w:rFonts w:hint="eastAsia"/>
          <w:b w:val="0"/>
          <w:bCs w:val="0"/>
          <w:spacing w:val="0"/>
          <w:sz w:val="24"/>
          <w:szCs w:val="24"/>
          <w:rtl/>
        </w:rPr>
        <w:t>וההנחיות</w:t>
      </w:r>
      <w:r w:rsidRPr="00653F5C">
        <w:rPr>
          <w:b w:val="0"/>
          <w:bCs w:val="0"/>
          <w:spacing w:val="0"/>
          <w:sz w:val="24"/>
          <w:szCs w:val="24"/>
          <w:rtl/>
        </w:rPr>
        <w:t xml:space="preserve"> </w:t>
      </w:r>
      <w:r w:rsidRPr="00653F5C">
        <w:rPr>
          <w:rFonts w:hint="eastAsia"/>
          <w:b w:val="0"/>
          <w:bCs w:val="0"/>
          <w:spacing w:val="0"/>
          <w:sz w:val="24"/>
          <w:szCs w:val="24"/>
          <w:rtl/>
        </w:rPr>
        <w:t>תאפשר</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תחילת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עיכוב</w:t>
      </w:r>
      <w:r w:rsidRPr="00653F5C">
        <w:rPr>
          <w:b w:val="0"/>
          <w:bCs w:val="0"/>
          <w:spacing w:val="0"/>
          <w:sz w:val="24"/>
          <w:szCs w:val="24"/>
          <w:rtl/>
        </w:rPr>
        <w:t xml:space="preserve"> </w:t>
      </w:r>
      <w:r w:rsidRPr="00653F5C">
        <w:rPr>
          <w:rFonts w:hint="eastAsia"/>
          <w:b w:val="0"/>
          <w:bCs w:val="0"/>
          <w:spacing w:val="0"/>
          <w:sz w:val="24"/>
          <w:szCs w:val="24"/>
          <w:rtl/>
        </w:rPr>
        <w:t>שנוצר</w:t>
      </w:r>
      <w:r w:rsidRPr="00653F5C">
        <w:rPr>
          <w:b w:val="0"/>
          <w:bCs w:val="0"/>
          <w:spacing w:val="0"/>
          <w:sz w:val="24"/>
          <w:szCs w:val="24"/>
          <w:rtl/>
        </w:rPr>
        <w:t xml:space="preserve"> </w:t>
      </w:r>
      <w:r w:rsidRPr="00653F5C">
        <w:rPr>
          <w:rFonts w:hint="eastAsia"/>
          <w:b w:val="0"/>
          <w:bCs w:val="0"/>
          <w:spacing w:val="0"/>
          <w:sz w:val="24"/>
          <w:szCs w:val="24"/>
          <w:rtl/>
        </w:rPr>
        <w:t>כתוצאה</w:t>
      </w:r>
      <w:r w:rsidRPr="00653F5C">
        <w:rPr>
          <w:b w:val="0"/>
          <w:bCs w:val="0"/>
          <w:spacing w:val="0"/>
          <w:sz w:val="24"/>
          <w:szCs w:val="24"/>
          <w:rtl/>
        </w:rPr>
        <w:t xml:space="preserve"> </w:t>
      </w:r>
      <w:r w:rsidRPr="00653F5C">
        <w:rPr>
          <w:rFonts w:hint="eastAsia"/>
          <w:b w:val="0"/>
          <w:bCs w:val="0"/>
          <w:spacing w:val="0"/>
          <w:sz w:val="24"/>
          <w:szCs w:val="24"/>
          <w:rtl/>
        </w:rPr>
        <w:t>מאי</w:t>
      </w:r>
      <w:r w:rsidRPr="00653F5C">
        <w:rPr>
          <w:b w:val="0"/>
          <w:bCs w:val="0"/>
          <w:spacing w:val="0"/>
          <w:sz w:val="24"/>
          <w:szCs w:val="24"/>
          <w:rtl/>
        </w:rPr>
        <w:t xml:space="preserve"> </w:t>
      </w:r>
      <w:r w:rsidRPr="00653F5C">
        <w:rPr>
          <w:rFonts w:hint="eastAsia"/>
          <w:b w:val="0"/>
          <w:bCs w:val="0"/>
          <w:spacing w:val="0"/>
          <w:sz w:val="24"/>
          <w:szCs w:val="24"/>
          <w:rtl/>
        </w:rPr>
        <w:t>מוכנות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אי</w:t>
      </w:r>
      <w:r w:rsidRPr="00653F5C">
        <w:rPr>
          <w:b w:val="0"/>
          <w:bCs w:val="0"/>
          <w:spacing w:val="0"/>
          <w:sz w:val="24"/>
          <w:szCs w:val="24"/>
          <w:rtl/>
        </w:rPr>
        <w:t xml:space="preserve"> </w:t>
      </w:r>
      <w:r w:rsidRPr="00653F5C">
        <w:rPr>
          <w:rFonts w:hint="eastAsia"/>
          <w:b w:val="0"/>
          <w:bCs w:val="0"/>
          <w:spacing w:val="0"/>
          <w:sz w:val="24"/>
          <w:szCs w:val="24"/>
          <w:rtl/>
        </w:rPr>
        <w:t>עמידה</w:t>
      </w:r>
      <w:r w:rsidRPr="00653F5C">
        <w:rPr>
          <w:b w:val="0"/>
          <w:bCs w:val="0"/>
          <w:spacing w:val="0"/>
          <w:sz w:val="24"/>
          <w:szCs w:val="24"/>
          <w:rtl/>
        </w:rPr>
        <w:t xml:space="preserve"> </w:t>
      </w:r>
      <w:r w:rsidRPr="00653F5C">
        <w:rPr>
          <w:rFonts w:hint="eastAsia"/>
          <w:b w:val="0"/>
          <w:bCs w:val="0"/>
          <w:spacing w:val="0"/>
          <w:sz w:val="24"/>
          <w:szCs w:val="24"/>
          <w:rtl/>
        </w:rPr>
        <w:t>בדרישות</w:t>
      </w:r>
      <w:r w:rsidRPr="00653F5C">
        <w:rPr>
          <w:b w:val="0"/>
          <w:bCs w:val="0"/>
          <w:spacing w:val="0"/>
          <w:sz w:val="24"/>
          <w:szCs w:val="24"/>
          <w:rtl/>
        </w:rPr>
        <w:t xml:space="preserve"> </w:t>
      </w:r>
      <w:r w:rsidRPr="00653F5C">
        <w:rPr>
          <w:rFonts w:hint="eastAsia"/>
          <w:b w:val="0"/>
          <w:bCs w:val="0"/>
          <w:spacing w:val="0"/>
          <w:sz w:val="24"/>
          <w:szCs w:val="24"/>
          <w:rtl/>
        </w:rPr>
        <w:t>וההנחיות</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ישקול</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ביטול</w:t>
      </w:r>
      <w:r w:rsidRPr="00653F5C">
        <w:rPr>
          <w:b w:val="0"/>
          <w:bCs w:val="0"/>
          <w:spacing w:val="0"/>
          <w:sz w:val="24"/>
          <w:szCs w:val="24"/>
          <w:rtl/>
        </w:rPr>
        <w:t xml:space="preserve"> </w:t>
      </w:r>
      <w:r w:rsidRPr="00653F5C">
        <w:rPr>
          <w:rFonts w:hint="eastAsia"/>
          <w:b w:val="0"/>
          <w:bCs w:val="0"/>
          <w:spacing w:val="0"/>
          <w:sz w:val="24"/>
          <w:szCs w:val="24"/>
          <w:rtl/>
        </w:rPr>
        <w:t>ההתקשרות</w:t>
      </w:r>
      <w:r w:rsidRPr="00653F5C">
        <w:rPr>
          <w:b w:val="0"/>
          <w:bCs w:val="0"/>
          <w:spacing w:val="0"/>
          <w:sz w:val="24"/>
          <w:szCs w:val="24"/>
          <w:rtl/>
        </w:rPr>
        <w:t xml:space="preserve"> </w:t>
      </w:r>
      <w:r w:rsidRPr="00653F5C">
        <w:rPr>
          <w:rFonts w:hint="eastAsia"/>
          <w:b w:val="0"/>
          <w:bCs w:val="0"/>
          <w:spacing w:val="0"/>
          <w:sz w:val="24"/>
          <w:szCs w:val="24"/>
          <w:rtl/>
        </w:rPr>
        <w:t>עם</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וכן</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תרופה</w:t>
      </w:r>
      <w:r w:rsidRPr="00653F5C">
        <w:rPr>
          <w:b w:val="0"/>
          <w:bCs w:val="0"/>
          <w:spacing w:val="0"/>
          <w:sz w:val="24"/>
          <w:szCs w:val="24"/>
          <w:rtl/>
        </w:rPr>
        <w:t xml:space="preserve"> </w:t>
      </w:r>
      <w:r w:rsidRPr="00653F5C">
        <w:rPr>
          <w:rFonts w:hint="eastAsia"/>
          <w:b w:val="0"/>
          <w:bCs w:val="0"/>
          <w:spacing w:val="0"/>
          <w:sz w:val="24"/>
          <w:szCs w:val="24"/>
          <w:rtl/>
        </w:rPr>
        <w:t>העומדת</w:t>
      </w:r>
      <w:r w:rsidRPr="00653F5C">
        <w:rPr>
          <w:b w:val="0"/>
          <w:bCs w:val="0"/>
          <w:spacing w:val="0"/>
          <w:sz w:val="24"/>
          <w:szCs w:val="24"/>
          <w:rtl/>
        </w:rPr>
        <w:t xml:space="preserve"> </w:t>
      </w:r>
      <w:r w:rsidRPr="00653F5C">
        <w:rPr>
          <w:rFonts w:hint="eastAsia"/>
          <w:b w:val="0"/>
          <w:bCs w:val="0"/>
          <w:spacing w:val="0"/>
          <w:sz w:val="24"/>
          <w:szCs w:val="24"/>
          <w:rtl/>
        </w:rPr>
        <w:t>למשרד</w:t>
      </w:r>
      <w:r w:rsidRPr="00653F5C">
        <w:rPr>
          <w:b w:val="0"/>
          <w:bCs w:val="0"/>
          <w:spacing w:val="0"/>
          <w:sz w:val="24"/>
          <w:szCs w:val="24"/>
          <w:rtl/>
        </w:rPr>
        <w:t xml:space="preserve"> </w:t>
      </w:r>
      <w:r w:rsidRPr="00653F5C">
        <w:rPr>
          <w:rFonts w:hint="eastAsia"/>
          <w:b w:val="0"/>
          <w:bCs w:val="0"/>
          <w:spacing w:val="0"/>
          <w:sz w:val="24"/>
          <w:szCs w:val="24"/>
          <w:rtl/>
        </w:rPr>
        <w:t>עפ</w:t>
      </w:r>
      <w:r w:rsidRPr="00653F5C">
        <w:rPr>
          <w:b w:val="0"/>
          <w:bCs w:val="0"/>
          <w:spacing w:val="0"/>
          <w:sz w:val="24"/>
          <w:szCs w:val="24"/>
          <w:rtl/>
        </w:rPr>
        <w:t xml:space="preserve">"י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דין</w:t>
      </w:r>
      <w:r w:rsidRPr="00653F5C">
        <w:rPr>
          <w:b w:val="0"/>
          <w:bCs w:val="0"/>
          <w:spacing w:val="0"/>
          <w:sz w:val="24"/>
          <w:szCs w:val="24"/>
          <w:rtl/>
        </w:rPr>
        <w:t xml:space="preserve"> </w:t>
      </w:r>
      <w:r w:rsidRPr="00653F5C">
        <w:rPr>
          <w:rFonts w:hint="eastAsia"/>
          <w:b w:val="0"/>
          <w:bCs w:val="0"/>
          <w:spacing w:val="0"/>
          <w:sz w:val="24"/>
          <w:szCs w:val="24"/>
          <w:rtl/>
        </w:rPr>
        <w:t>ועפ</w:t>
      </w:r>
      <w:r w:rsidRPr="00653F5C">
        <w:rPr>
          <w:b w:val="0"/>
          <w:bCs w:val="0"/>
          <w:spacing w:val="0"/>
          <w:sz w:val="24"/>
          <w:szCs w:val="24"/>
          <w:rtl/>
        </w:rPr>
        <w:t xml:space="preserve">"י </w:t>
      </w:r>
      <w:r w:rsidRPr="00653F5C">
        <w:rPr>
          <w:rFonts w:hint="eastAsia"/>
          <w:b w:val="0"/>
          <w:bCs w:val="0"/>
          <w:spacing w:val="0"/>
          <w:sz w:val="24"/>
          <w:szCs w:val="24"/>
          <w:rtl/>
        </w:rPr>
        <w:t>המכרז</w:t>
      </w:r>
      <w:r w:rsidRPr="00653F5C">
        <w:rPr>
          <w:b w:val="0"/>
          <w:bCs w:val="0"/>
          <w:spacing w:val="0"/>
          <w:sz w:val="24"/>
          <w:szCs w:val="24"/>
          <w:rtl/>
        </w:rPr>
        <w:t>.</w:t>
      </w:r>
    </w:p>
    <w:p w14:paraId="543A48D7"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חל</w:t>
      </w:r>
      <w:r w:rsidRPr="00653F5C">
        <w:rPr>
          <w:b w:val="0"/>
          <w:bCs w:val="0"/>
          <w:spacing w:val="0"/>
          <w:sz w:val="24"/>
          <w:szCs w:val="24"/>
          <w:rtl/>
        </w:rPr>
        <w:t xml:space="preserve"> </w:t>
      </w:r>
      <w:r w:rsidRPr="00653F5C">
        <w:rPr>
          <w:rFonts w:hint="eastAsia"/>
          <w:b w:val="0"/>
          <w:bCs w:val="0"/>
          <w:spacing w:val="0"/>
          <w:sz w:val="24"/>
          <w:szCs w:val="24"/>
          <w:rtl/>
        </w:rPr>
        <w:t>איסור</w:t>
      </w:r>
      <w:r w:rsidRPr="00653F5C">
        <w:rPr>
          <w:b w:val="0"/>
          <w:bCs w:val="0"/>
          <w:spacing w:val="0"/>
          <w:sz w:val="24"/>
          <w:szCs w:val="24"/>
          <w:rtl/>
        </w:rPr>
        <w:t xml:space="preserve"> </w:t>
      </w:r>
      <w:r w:rsidRPr="00653F5C">
        <w:rPr>
          <w:rFonts w:hint="eastAsia"/>
          <w:b w:val="0"/>
          <w:bCs w:val="0"/>
          <w:spacing w:val="0"/>
          <w:sz w:val="24"/>
          <w:szCs w:val="24"/>
          <w:rtl/>
        </w:rPr>
        <w:t>מוחלט</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לאסוף</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בדרכים</w:t>
      </w:r>
      <w:r w:rsidRPr="00653F5C">
        <w:rPr>
          <w:b w:val="0"/>
          <w:bCs w:val="0"/>
          <w:spacing w:val="0"/>
          <w:sz w:val="24"/>
          <w:szCs w:val="24"/>
          <w:rtl/>
        </w:rPr>
        <w:t xml:space="preserve"> </w:t>
      </w:r>
      <w:r w:rsidRPr="00653F5C">
        <w:rPr>
          <w:rFonts w:hint="eastAsia"/>
          <w:b w:val="0"/>
          <w:bCs w:val="0"/>
          <w:spacing w:val="0"/>
          <w:sz w:val="24"/>
          <w:szCs w:val="24"/>
          <w:rtl/>
        </w:rPr>
        <w:t>בלתי</w:t>
      </w:r>
      <w:r w:rsidRPr="00653F5C">
        <w:rPr>
          <w:b w:val="0"/>
          <w:bCs w:val="0"/>
          <w:spacing w:val="0"/>
          <w:sz w:val="24"/>
          <w:szCs w:val="24"/>
          <w:rtl/>
        </w:rPr>
        <w:t xml:space="preserve"> </w:t>
      </w:r>
      <w:r w:rsidRPr="00653F5C">
        <w:rPr>
          <w:rFonts w:hint="eastAsia"/>
          <w:b w:val="0"/>
          <w:bCs w:val="0"/>
          <w:spacing w:val="0"/>
          <w:sz w:val="24"/>
          <w:szCs w:val="24"/>
          <w:rtl/>
        </w:rPr>
        <w:t>חוקיות</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לעשות</w:t>
      </w:r>
      <w:r w:rsidRPr="00653F5C">
        <w:rPr>
          <w:b w:val="0"/>
          <w:bCs w:val="0"/>
          <w:spacing w:val="0"/>
          <w:sz w:val="24"/>
          <w:szCs w:val="24"/>
          <w:rtl/>
        </w:rPr>
        <w:t xml:space="preserve"> </w:t>
      </w:r>
      <w:r w:rsidRPr="00653F5C">
        <w:rPr>
          <w:rFonts w:hint="eastAsia"/>
          <w:b w:val="0"/>
          <w:bCs w:val="0"/>
          <w:spacing w:val="0"/>
          <w:sz w:val="24"/>
          <w:szCs w:val="24"/>
          <w:rtl/>
        </w:rPr>
        <w:t>שימוש</w:t>
      </w:r>
      <w:r w:rsidRPr="00653F5C">
        <w:rPr>
          <w:b w:val="0"/>
          <w:bCs w:val="0"/>
          <w:spacing w:val="0"/>
          <w:sz w:val="24"/>
          <w:szCs w:val="24"/>
          <w:rtl/>
        </w:rPr>
        <w:t xml:space="preserve"> </w:t>
      </w:r>
      <w:r w:rsidRPr="00653F5C">
        <w:rPr>
          <w:rFonts w:hint="eastAsia"/>
          <w:b w:val="0"/>
          <w:bCs w:val="0"/>
          <w:spacing w:val="0"/>
          <w:sz w:val="24"/>
          <w:szCs w:val="24"/>
          <w:rtl/>
        </w:rPr>
        <w:t>במאגר</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בלתי</w:t>
      </w:r>
      <w:r w:rsidRPr="00653F5C">
        <w:rPr>
          <w:b w:val="0"/>
          <w:bCs w:val="0"/>
          <w:spacing w:val="0"/>
          <w:sz w:val="24"/>
          <w:szCs w:val="24"/>
          <w:rtl/>
        </w:rPr>
        <w:t xml:space="preserve"> </w:t>
      </w:r>
      <w:r w:rsidRPr="00653F5C">
        <w:rPr>
          <w:rFonts w:hint="eastAsia"/>
          <w:b w:val="0"/>
          <w:bCs w:val="0"/>
          <w:spacing w:val="0"/>
          <w:sz w:val="24"/>
          <w:szCs w:val="24"/>
          <w:rtl/>
        </w:rPr>
        <w:t>חוקיים</w:t>
      </w:r>
      <w:r w:rsidRPr="00653F5C">
        <w:rPr>
          <w:b w:val="0"/>
          <w:bCs w:val="0"/>
          <w:spacing w:val="0"/>
          <w:sz w:val="24"/>
          <w:szCs w:val="24"/>
          <w:rtl/>
        </w:rPr>
        <w:t>.</w:t>
      </w:r>
    </w:p>
    <w:p w14:paraId="5B0931B3"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חל</w:t>
      </w:r>
      <w:r w:rsidRPr="00653F5C">
        <w:rPr>
          <w:b w:val="0"/>
          <w:bCs w:val="0"/>
          <w:spacing w:val="0"/>
          <w:sz w:val="24"/>
          <w:szCs w:val="24"/>
          <w:rtl/>
        </w:rPr>
        <w:t xml:space="preserve"> </w:t>
      </w:r>
      <w:r w:rsidRPr="00653F5C">
        <w:rPr>
          <w:rFonts w:hint="eastAsia"/>
          <w:b w:val="0"/>
          <w:bCs w:val="0"/>
          <w:spacing w:val="0"/>
          <w:sz w:val="24"/>
          <w:szCs w:val="24"/>
          <w:rtl/>
        </w:rPr>
        <w:t>איסור</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להעביר</w:t>
      </w:r>
      <w:r w:rsidRPr="00653F5C">
        <w:rPr>
          <w:b w:val="0"/>
          <w:bCs w:val="0"/>
          <w:spacing w:val="0"/>
          <w:sz w:val="24"/>
          <w:szCs w:val="24"/>
          <w:rtl/>
        </w:rPr>
        <w:t xml:space="preserve"> </w:t>
      </w:r>
      <w:r w:rsidRPr="00653F5C">
        <w:rPr>
          <w:rFonts w:hint="eastAsia"/>
          <w:b w:val="0"/>
          <w:bCs w:val="0"/>
          <w:spacing w:val="0"/>
          <w:sz w:val="24"/>
          <w:szCs w:val="24"/>
          <w:rtl/>
        </w:rPr>
        <w:t>לצד</w:t>
      </w:r>
      <w:r w:rsidRPr="00653F5C">
        <w:rPr>
          <w:b w:val="0"/>
          <w:bCs w:val="0"/>
          <w:spacing w:val="0"/>
          <w:sz w:val="24"/>
          <w:szCs w:val="24"/>
          <w:rtl/>
        </w:rPr>
        <w:t xml:space="preserve"> </w:t>
      </w:r>
      <w:r w:rsidRPr="00653F5C">
        <w:rPr>
          <w:rFonts w:hint="eastAsia"/>
          <w:b w:val="0"/>
          <w:bCs w:val="0"/>
          <w:spacing w:val="0"/>
          <w:sz w:val="24"/>
          <w:szCs w:val="24"/>
          <w:rtl/>
        </w:rPr>
        <w:t>ג</w:t>
      </w:r>
      <w:r w:rsidRPr="00653F5C">
        <w:rPr>
          <w:b w:val="0"/>
          <w:bCs w:val="0"/>
          <w:spacing w:val="0"/>
          <w:sz w:val="24"/>
          <w:szCs w:val="24"/>
          <w:rtl/>
        </w:rPr>
        <w:t xml:space="preserve">' </w:t>
      </w:r>
      <w:r w:rsidRPr="00653F5C">
        <w:rPr>
          <w:rFonts w:hint="eastAsia"/>
          <w:b w:val="0"/>
          <w:bCs w:val="0"/>
          <w:spacing w:val="0"/>
          <w:sz w:val="24"/>
          <w:szCs w:val="24"/>
          <w:rtl/>
        </w:rPr>
        <w:t>כלשהו</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שיקבל</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ההתקשרות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לעשות</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שימוש</w:t>
      </w:r>
      <w:r w:rsidRPr="00653F5C">
        <w:rPr>
          <w:b w:val="0"/>
          <w:bCs w:val="0"/>
          <w:spacing w:val="0"/>
          <w:sz w:val="24"/>
          <w:szCs w:val="24"/>
          <w:rtl/>
        </w:rPr>
        <w:t xml:space="preserve"> </w:t>
      </w:r>
      <w:r w:rsidRPr="00653F5C">
        <w:rPr>
          <w:rFonts w:hint="eastAsia"/>
          <w:b w:val="0"/>
          <w:bCs w:val="0"/>
          <w:spacing w:val="0"/>
          <w:sz w:val="24"/>
          <w:szCs w:val="24"/>
          <w:rtl/>
        </w:rPr>
        <w:t>במידע</w:t>
      </w:r>
      <w:r w:rsidRPr="00653F5C">
        <w:rPr>
          <w:b w:val="0"/>
          <w:bCs w:val="0"/>
          <w:spacing w:val="0"/>
          <w:sz w:val="24"/>
          <w:szCs w:val="24"/>
          <w:rtl/>
        </w:rPr>
        <w:t xml:space="preserve"> </w:t>
      </w:r>
      <w:r w:rsidRPr="00653F5C">
        <w:rPr>
          <w:rFonts w:hint="eastAsia"/>
          <w:b w:val="0"/>
          <w:bCs w:val="0"/>
          <w:spacing w:val="0"/>
          <w:sz w:val="24"/>
          <w:szCs w:val="24"/>
          <w:rtl/>
        </w:rPr>
        <w:t>שאליו</w:t>
      </w:r>
      <w:r w:rsidRPr="00653F5C">
        <w:rPr>
          <w:b w:val="0"/>
          <w:bCs w:val="0"/>
          <w:spacing w:val="0"/>
          <w:sz w:val="24"/>
          <w:szCs w:val="24"/>
          <w:rtl/>
        </w:rPr>
        <w:t xml:space="preserve"> </w:t>
      </w:r>
      <w:r w:rsidRPr="00653F5C">
        <w:rPr>
          <w:rFonts w:hint="eastAsia"/>
          <w:b w:val="0"/>
          <w:bCs w:val="0"/>
          <w:spacing w:val="0"/>
          <w:sz w:val="24"/>
          <w:szCs w:val="24"/>
          <w:rtl/>
        </w:rPr>
        <w:t>נחשף</w:t>
      </w:r>
      <w:r w:rsidRPr="00653F5C">
        <w:rPr>
          <w:b w:val="0"/>
          <w:bCs w:val="0"/>
          <w:spacing w:val="0"/>
          <w:sz w:val="24"/>
          <w:szCs w:val="24"/>
          <w:rtl/>
        </w:rPr>
        <w:t xml:space="preserve"> </w:t>
      </w:r>
      <w:r w:rsidRPr="00653F5C">
        <w:rPr>
          <w:rFonts w:hint="eastAsia"/>
          <w:b w:val="0"/>
          <w:bCs w:val="0"/>
          <w:spacing w:val="0"/>
          <w:sz w:val="24"/>
          <w:szCs w:val="24"/>
          <w:rtl/>
        </w:rPr>
        <w:t>אגב</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לכל</w:t>
      </w:r>
      <w:r w:rsidRPr="00653F5C">
        <w:rPr>
          <w:b w:val="0"/>
          <w:bCs w:val="0"/>
          <w:spacing w:val="0"/>
          <w:sz w:val="24"/>
          <w:szCs w:val="24"/>
          <w:rtl/>
        </w:rPr>
        <w:t xml:space="preserve"> </w:t>
      </w:r>
      <w:r w:rsidRPr="00653F5C">
        <w:rPr>
          <w:rFonts w:hint="eastAsia"/>
          <w:b w:val="0"/>
          <w:bCs w:val="0"/>
          <w:spacing w:val="0"/>
          <w:sz w:val="24"/>
          <w:szCs w:val="24"/>
          <w:rtl/>
        </w:rPr>
        <w:t>מטרה</w:t>
      </w:r>
      <w:r w:rsidRPr="00653F5C">
        <w:rPr>
          <w:b w:val="0"/>
          <w:bCs w:val="0"/>
          <w:spacing w:val="0"/>
          <w:sz w:val="24"/>
          <w:szCs w:val="24"/>
          <w:rtl/>
        </w:rPr>
        <w:t xml:space="preserve"> </w:t>
      </w:r>
      <w:r w:rsidRPr="00653F5C">
        <w:rPr>
          <w:rFonts w:hint="eastAsia"/>
          <w:b w:val="0"/>
          <w:bCs w:val="0"/>
          <w:spacing w:val="0"/>
          <w:sz w:val="24"/>
          <w:szCs w:val="24"/>
          <w:rtl/>
        </w:rPr>
        <w:t>אחרת</w:t>
      </w:r>
      <w:r w:rsidRPr="00653F5C">
        <w:rPr>
          <w:b w:val="0"/>
          <w:bCs w:val="0"/>
          <w:spacing w:val="0"/>
          <w:sz w:val="24"/>
          <w:szCs w:val="24"/>
          <w:rtl/>
        </w:rPr>
        <w:t xml:space="preserve"> </w:t>
      </w:r>
      <w:r w:rsidRPr="00653F5C">
        <w:rPr>
          <w:rFonts w:hint="eastAsia"/>
          <w:b w:val="0"/>
          <w:bCs w:val="0"/>
          <w:spacing w:val="0"/>
          <w:sz w:val="24"/>
          <w:szCs w:val="24"/>
          <w:rtl/>
        </w:rPr>
        <w:t>שאינה</w:t>
      </w:r>
      <w:r w:rsidRPr="00653F5C">
        <w:rPr>
          <w:b w:val="0"/>
          <w:bCs w:val="0"/>
          <w:spacing w:val="0"/>
          <w:sz w:val="24"/>
          <w:szCs w:val="24"/>
          <w:rtl/>
        </w:rPr>
        <w:t xml:space="preserve"> </w:t>
      </w:r>
      <w:r w:rsidRPr="00653F5C">
        <w:rPr>
          <w:rFonts w:hint="eastAsia"/>
          <w:b w:val="0"/>
          <w:bCs w:val="0"/>
          <w:spacing w:val="0"/>
          <w:sz w:val="24"/>
          <w:szCs w:val="24"/>
          <w:rtl/>
        </w:rPr>
        <w:t>קשורה</w:t>
      </w:r>
      <w:r w:rsidRPr="00653F5C">
        <w:rPr>
          <w:b w:val="0"/>
          <w:bCs w:val="0"/>
          <w:spacing w:val="0"/>
          <w:sz w:val="24"/>
          <w:szCs w:val="24"/>
          <w:rtl/>
        </w:rPr>
        <w:t xml:space="preserve"> </w:t>
      </w:r>
      <w:r w:rsidRPr="00653F5C">
        <w:rPr>
          <w:rFonts w:hint="eastAsia"/>
          <w:b w:val="0"/>
          <w:bCs w:val="0"/>
          <w:spacing w:val="0"/>
          <w:sz w:val="24"/>
          <w:szCs w:val="24"/>
          <w:rtl/>
        </w:rPr>
        <w:t>באופן</w:t>
      </w:r>
      <w:r w:rsidRPr="00653F5C">
        <w:rPr>
          <w:b w:val="0"/>
          <w:bCs w:val="0"/>
          <w:spacing w:val="0"/>
          <w:sz w:val="24"/>
          <w:szCs w:val="24"/>
          <w:rtl/>
        </w:rPr>
        <w:t xml:space="preserve"> </w:t>
      </w:r>
      <w:r w:rsidRPr="00653F5C">
        <w:rPr>
          <w:rFonts w:hint="eastAsia"/>
          <w:b w:val="0"/>
          <w:bCs w:val="0"/>
          <w:spacing w:val="0"/>
          <w:sz w:val="24"/>
          <w:szCs w:val="24"/>
          <w:rtl/>
        </w:rPr>
        <w:t>ישיר</w:t>
      </w:r>
      <w:r w:rsidRPr="00653F5C">
        <w:rPr>
          <w:b w:val="0"/>
          <w:bCs w:val="0"/>
          <w:spacing w:val="0"/>
          <w:sz w:val="24"/>
          <w:szCs w:val="24"/>
          <w:rtl/>
        </w:rPr>
        <w:t xml:space="preserve"> </w:t>
      </w:r>
      <w:r w:rsidRPr="00653F5C">
        <w:rPr>
          <w:rFonts w:hint="eastAsia"/>
          <w:b w:val="0"/>
          <w:bCs w:val="0"/>
          <w:spacing w:val="0"/>
          <w:sz w:val="24"/>
          <w:szCs w:val="24"/>
          <w:rtl/>
        </w:rPr>
        <w:t>לביצוע</w:t>
      </w:r>
      <w:r w:rsidRPr="00653F5C">
        <w:rPr>
          <w:b w:val="0"/>
          <w:bCs w:val="0"/>
          <w:spacing w:val="0"/>
          <w:sz w:val="24"/>
          <w:szCs w:val="24"/>
          <w:rtl/>
        </w:rPr>
        <w:t xml:space="preserve"> </w:t>
      </w:r>
      <w:r w:rsidRPr="00653F5C">
        <w:rPr>
          <w:rFonts w:hint="eastAsia"/>
          <w:b w:val="0"/>
          <w:bCs w:val="0"/>
          <w:spacing w:val="0"/>
          <w:sz w:val="24"/>
          <w:szCs w:val="24"/>
          <w:rtl/>
        </w:rPr>
        <w:t>התחייבויותיו</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w:t>
      </w:r>
    </w:p>
    <w:p w14:paraId="0AC498D1"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במהלך</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מתחייב</w:t>
      </w:r>
      <w:r w:rsidRPr="00653F5C">
        <w:rPr>
          <w:b w:val="0"/>
          <w:bCs w:val="0"/>
          <w:spacing w:val="0"/>
          <w:sz w:val="24"/>
          <w:szCs w:val="24"/>
          <w:rtl/>
        </w:rPr>
        <w:t xml:space="preserve"> </w:t>
      </w:r>
      <w:r w:rsidRPr="00653F5C">
        <w:rPr>
          <w:rFonts w:hint="eastAsia"/>
          <w:b w:val="0"/>
          <w:bCs w:val="0"/>
          <w:spacing w:val="0"/>
          <w:sz w:val="24"/>
          <w:szCs w:val="24"/>
          <w:rtl/>
        </w:rPr>
        <w:t>לדאוג</w:t>
      </w:r>
      <w:r w:rsidRPr="00653F5C">
        <w:rPr>
          <w:b w:val="0"/>
          <w:bCs w:val="0"/>
          <w:spacing w:val="0"/>
          <w:sz w:val="24"/>
          <w:szCs w:val="24"/>
          <w:rtl/>
        </w:rPr>
        <w:t xml:space="preserve"> </w:t>
      </w:r>
      <w:r w:rsidRPr="00653F5C">
        <w:rPr>
          <w:rFonts w:hint="eastAsia"/>
          <w:b w:val="0"/>
          <w:bCs w:val="0"/>
          <w:spacing w:val="0"/>
          <w:sz w:val="24"/>
          <w:szCs w:val="24"/>
          <w:rtl/>
        </w:rPr>
        <w:t>לאבטחת</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החומר</w:t>
      </w:r>
      <w:r w:rsidRPr="00653F5C">
        <w:rPr>
          <w:b w:val="0"/>
          <w:bCs w:val="0"/>
          <w:spacing w:val="0"/>
          <w:sz w:val="24"/>
          <w:szCs w:val="24"/>
          <w:rtl/>
        </w:rPr>
        <w:t xml:space="preserve"> </w:t>
      </w:r>
      <w:r w:rsidRPr="00653F5C">
        <w:rPr>
          <w:rFonts w:hint="eastAsia"/>
          <w:b w:val="0"/>
          <w:bCs w:val="0"/>
          <w:spacing w:val="0"/>
          <w:sz w:val="24"/>
          <w:szCs w:val="24"/>
          <w:rtl/>
        </w:rPr>
        <w:t>שיגיע</w:t>
      </w:r>
      <w:r w:rsidRPr="00653F5C">
        <w:rPr>
          <w:b w:val="0"/>
          <w:bCs w:val="0"/>
          <w:spacing w:val="0"/>
          <w:sz w:val="24"/>
          <w:szCs w:val="24"/>
          <w:rtl/>
        </w:rPr>
        <w:t xml:space="preserve"> </w:t>
      </w:r>
      <w:r w:rsidRPr="00653F5C">
        <w:rPr>
          <w:rFonts w:hint="eastAsia"/>
          <w:b w:val="0"/>
          <w:bCs w:val="0"/>
          <w:spacing w:val="0"/>
          <w:sz w:val="24"/>
          <w:szCs w:val="24"/>
          <w:rtl/>
        </w:rPr>
        <w:t>אליו</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פרויקט</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ולהציג</w:t>
      </w:r>
      <w:r w:rsidRPr="00653F5C">
        <w:rPr>
          <w:b w:val="0"/>
          <w:bCs w:val="0"/>
          <w:spacing w:val="0"/>
          <w:sz w:val="24"/>
          <w:szCs w:val="24"/>
          <w:rtl/>
        </w:rPr>
        <w:t xml:space="preserve"> </w:t>
      </w:r>
      <w:r w:rsidRPr="00653F5C">
        <w:rPr>
          <w:rFonts w:hint="eastAsia"/>
          <w:b w:val="0"/>
          <w:bCs w:val="0"/>
          <w:spacing w:val="0"/>
          <w:sz w:val="24"/>
          <w:szCs w:val="24"/>
          <w:rtl/>
        </w:rPr>
        <w:t>למשרד</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פי</w:t>
      </w:r>
      <w:r w:rsidRPr="00653F5C">
        <w:rPr>
          <w:b w:val="0"/>
          <w:bCs w:val="0"/>
          <w:spacing w:val="0"/>
          <w:sz w:val="24"/>
          <w:szCs w:val="24"/>
          <w:rtl/>
        </w:rPr>
        <w:t xml:space="preserve"> </w:t>
      </w:r>
      <w:r w:rsidRPr="00653F5C">
        <w:rPr>
          <w:rFonts w:hint="eastAsia"/>
          <w:b w:val="0"/>
          <w:bCs w:val="0"/>
          <w:spacing w:val="0"/>
          <w:sz w:val="24"/>
          <w:szCs w:val="24"/>
          <w:rtl/>
        </w:rPr>
        <w:t>דרישתו</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דרישת</w:t>
      </w:r>
      <w:r w:rsidRPr="00653F5C">
        <w:rPr>
          <w:b w:val="0"/>
          <w:bCs w:val="0"/>
          <w:spacing w:val="0"/>
          <w:sz w:val="24"/>
          <w:szCs w:val="24"/>
          <w:rtl/>
        </w:rPr>
        <w:t xml:space="preserve"> </w:t>
      </w:r>
      <w:r w:rsidRPr="00653F5C">
        <w:rPr>
          <w:rFonts w:hint="eastAsia"/>
          <w:b w:val="0"/>
          <w:bCs w:val="0"/>
          <w:spacing w:val="0"/>
          <w:sz w:val="24"/>
          <w:szCs w:val="24"/>
          <w:rtl/>
        </w:rPr>
        <w:t>מי</w:t>
      </w:r>
      <w:r w:rsidRPr="00653F5C">
        <w:rPr>
          <w:b w:val="0"/>
          <w:bCs w:val="0"/>
          <w:spacing w:val="0"/>
          <w:sz w:val="24"/>
          <w:szCs w:val="24"/>
          <w:rtl/>
        </w:rPr>
        <w:t xml:space="preserve"> </w:t>
      </w:r>
      <w:r w:rsidRPr="00653F5C">
        <w:rPr>
          <w:rFonts w:hint="eastAsia"/>
          <w:b w:val="0"/>
          <w:bCs w:val="0"/>
          <w:spacing w:val="0"/>
          <w:sz w:val="24"/>
          <w:szCs w:val="24"/>
          <w:rtl/>
        </w:rPr>
        <w:t>מטעמו</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אמצעי</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החומר</w:t>
      </w:r>
      <w:r w:rsidRPr="00653F5C">
        <w:rPr>
          <w:b w:val="0"/>
          <w:bCs w:val="0"/>
          <w:spacing w:val="0"/>
          <w:sz w:val="24"/>
          <w:szCs w:val="24"/>
          <w:rtl/>
        </w:rPr>
        <w:t>.</w:t>
      </w:r>
    </w:p>
    <w:p w14:paraId="332735E9" w14:textId="77777777"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יתחייב</w:t>
      </w:r>
      <w:r w:rsidRPr="00653F5C">
        <w:rPr>
          <w:b w:val="0"/>
          <w:bCs w:val="0"/>
          <w:spacing w:val="0"/>
          <w:sz w:val="24"/>
          <w:szCs w:val="24"/>
          <w:rtl/>
        </w:rPr>
        <w:t xml:space="preserve"> </w:t>
      </w:r>
      <w:r w:rsidRPr="00653F5C">
        <w:rPr>
          <w:rFonts w:hint="eastAsia"/>
          <w:b w:val="0"/>
          <w:bCs w:val="0"/>
          <w:spacing w:val="0"/>
          <w:sz w:val="24"/>
          <w:szCs w:val="24"/>
          <w:rtl/>
        </w:rPr>
        <w:t>למנוע</w:t>
      </w:r>
      <w:r w:rsidRPr="00653F5C">
        <w:rPr>
          <w:b w:val="0"/>
          <w:bCs w:val="0"/>
          <w:spacing w:val="0"/>
          <w:sz w:val="24"/>
          <w:szCs w:val="24"/>
          <w:rtl/>
        </w:rPr>
        <w:t xml:space="preserve"> </w:t>
      </w:r>
      <w:r w:rsidRPr="00653F5C">
        <w:rPr>
          <w:rFonts w:hint="eastAsia"/>
          <w:b w:val="0"/>
          <w:bCs w:val="0"/>
          <w:spacing w:val="0"/>
          <w:sz w:val="24"/>
          <w:szCs w:val="24"/>
          <w:rtl/>
        </w:rPr>
        <w:t>גישה</w:t>
      </w:r>
      <w:r w:rsidRPr="00653F5C">
        <w:rPr>
          <w:b w:val="0"/>
          <w:bCs w:val="0"/>
          <w:spacing w:val="0"/>
          <w:sz w:val="24"/>
          <w:szCs w:val="24"/>
          <w:rtl/>
        </w:rPr>
        <w:t xml:space="preserve"> </w:t>
      </w:r>
      <w:r w:rsidRPr="00653F5C">
        <w:rPr>
          <w:rFonts w:hint="eastAsia"/>
          <w:b w:val="0"/>
          <w:bCs w:val="0"/>
          <w:spacing w:val="0"/>
          <w:sz w:val="24"/>
          <w:szCs w:val="24"/>
          <w:rtl/>
        </w:rPr>
        <w:t>למערכות</w:t>
      </w:r>
      <w:r w:rsidRPr="00653F5C">
        <w:rPr>
          <w:b w:val="0"/>
          <w:bCs w:val="0"/>
          <w:spacing w:val="0"/>
          <w:sz w:val="24"/>
          <w:szCs w:val="24"/>
          <w:rtl/>
        </w:rPr>
        <w:t xml:space="preserve"> </w:t>
      </w:r>
      <w:r w:rsidRPr="00653F5C">
        <w:rPr>
          <w:rFonts w:hint="eastAsia"/>
          <w:b w:val="0"/>
          <w:bCs w:val="0"/>
          <w:spacing w:val="0"/>
          <w:sz w:val="24"/>
          <w:szCs w:val="24"/>
          <w:rtl/>
        </w:rPr>
        <w:t>המחשוב</w:t>
      </w:r>
      <w:r w:rsidRPr="00653F5C">
        <w:rPr>
          <w:b w:val="0"/>
          <w:bCs w:val="0"/>
          <w:spacing w:val="0"/>
          <w:sz w:val="24"/>
          <w:szCs w:val="24"/>
          <w:rtl/>
        </w:rPr>
        <w:t xml:space="preserve"> (בין </w:t>
      </w:r>
      <w:r w:rsidRPr="00653F5C">
        <w:rPr>
          <w:rFonts w:hint="eastAsia"/>
          <w:b w:val="0"/>
          <w:bCs w:val="0"/>
          <w:spacing w:val="0"/>
          <w:sz w:val="24"/>
          <w:szCs w:val="24"/>
          <w:rtl/>
        </w:rPr>
        <w:t>אם</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בין</w:t>
      </w:r>
      <w:r w:rsidRPr="00653F5C">
        <w:rPr>
          <w:b w:val="0"/>
          <w:bCs w:val="0"/>
          <w:spacing w:val="0"/>
          <w:sz w:val="24"/>
          <w:szCs w:val="24"/>
          <w:rtl/>
        </w:rPr>
        <w:t xml:space="preserve"> </w:t>
      </w:r>
      <w:r w:rsidRPr="00653F5C">
        <w:rPr>
          <w:rFonts w:hint="eastAsia"/>
          <w:b w:val="0"/>
          <w:bCs w:val="0"/>
          <w:spacing w:val="0"/>
          <w:sz w:val="24"/>
          <w:szCs w:val="24"/>
          <w:rtl/>
        </w:rPr>
        <w:t>אם</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גורם</w:t>
      </w:r>
      <w:r w:rsidRPr="00653F5C">
        <w:rPr>
          <w:b w:val="0"/>
          <w:bCs w:val="0"/>
          <w:spacing w:val="0"/>
          <w:sz w:val="24"/>
          <w:szCs w:val="24"/>
          <w:rtl/>
        </w:rPr>
        <w:t xml:space="preserve"> </w:t>
      </w:r>
      <w:r w:rsidRPr="00653F5C">
        <w:rPr>
          <w:rFonts w:hint="eastAsia"/>
          <w:b w:val="0"/>
          <w:bCs w:val="0"/>
          <w:spacing w:val="0"/>
          <w:sz w:val="24"/>
          <w:szCs w:val="24"/>
          <w:rtl/>
        </w:rPr>
        <w:t>אחר</w:t>
      </w:r>
      <w:r w:rsidRPr="00653F5C">
        <w:rPr>
          <w:b w:val="0"/>
          <w:bCs w:val="0"/>
          <w:spacing w:val="0"/>
          <w:sz w:val="24"/>
          <w:szCs w:val="24"/>
          <w:rtl/>
        </w:rPr>
        <w:t xml:space="preserve">), </w:t>
      </w:r>
      <w:r w:rsidRPr="00653F5C">
        <w:rPr>
          <w:rFonts w:hint="eastAsia"/>
          <w:b w:val="0"/>
          <w:bCs w:val="0"/>
          <w:spacing w:val="0"/>
          <w:sz w:val="24"/>
          <w:szCs w:val="24"/>
          <w:rtl/>
        </w:rPr>
        <w:t>בהן</w:t>
      </w:r>
      <w:r w:rsidRPr="00653F5C">
        <w:rPr>
          <w:b w:val="0"/>
          <w:bCs w:val="0"/>
          <w:spacing w:val="0"/>
          <w:sz w:val="24"/>
          <w:szCs w:val="24"/>
          <w:rtl/>
        </w:rPr>
        <w:t xml:space="preserve"> </w:t>
      </w:r>
      <w:r w:rsidRPr="00653F5C">
        <w:rPr>
          <w:rFonts w:hint="eastAsia"/>
          <w:b w:val="0"/>
          <w:bCs w:val="0"/>
          <w:spacing w:val="0"/>
          <w:sz w:val="24"/>
          <w:szCs w:val="24"/>
          <w:rtl/>
        </w:rPr>
        <w:t>נשמר</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הקשור</w:t>
      </w:r>
      <w:r w:rsidRPr="00653F5C">
        <w:rPr>
          <w:b w:val="0"/>
          <w:bCs w:val="0"/>
          <w:spacing w:val="0"/>
          <w:sz w:val="24"/>
          <w:szCs w:val="24"/>
          <w:rtl/>
        </w:rPr>
        <w:t xml:space="preserve"> </w:t>
      </w:r>
      <w:r w:rsidRPr="00653F5C">
        <w:rPr>
          <w:rFonts w:hint="eastAsia"/>
          <w:b w:val="0"/>
          <w:bCs w:val="0"/>
          <w:spacing w:val="0"/>
          <w:sz w:val="24"/>
          <w:szCs w:val="24"/>
          <w:rtl/>
        </w:rPr>
        <w:t>למתן</w:t>
      </w:r>
      <w:r w:rsidRPr="00653F5C">
        <w:rPr>
          <w:b w:val="0"/>
          <w:bCs w:val="0"/>
          <w:spacing w:val="0"/>
          <w:sz w:val="24"/>
          <w:szCs w:val="24"/>
          <w:rtl/>
        </w:rPr>
        <w:t xml:space="preserve"> </w:t>
      </w:r>
      <w:r w:rsidRPr="00653F5C">
        <w:rPr>
          <w:rFonts w:hint="eastAsia"/>
          <w:b w:val="0"/>
          <w:bCs w:val="0"/>
          <w:spacing w:val="0"/>
          <w:sz w:val="24"/>
          <w:szCs w:val="24"/>
          <w:rtl/>
        </w:rPr>
        <w:t>השירותים</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פי</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ממי</w:t>
      </w:r>
      <w:r w:rsidRPr="00653F5C">
        <w:rPr>
          <w:b w:val="0"/>
          <w:bCs w:val="0"/>
          <w:spacing w:val="0"/>
          <w:sz w:val="24"/>
          <w:szCs w:val="24"/>
          <w:rtl/>
        </w:rPr>
        <w:t xml:space="preserve"> </w:t>
      </w:r>
      <w:r w:rsidRPr="00653F5C">
        <w:rPr>
          <w:rFonts w:hint="eastAsia"/>
          <w:b w:val="0"/>
          <w:bCs w:val="0"/>
          <w:spacing w:val="0"/>
          <w:sz w:val="24"/>
          <w:szCs w:val="24"/>
          <w:rtl/>
        </w:rPr>
        <w:t>שאינו</w:t>
      </w:r>
      <w:r w:rsidRPr="00653F5C">
        <w:rPr>
          <w:b w:val="0"/>
          <w:bCs w:val="0"/>
          <w:spacing w:val="0"/>
          <w:sz w:val="24"/>
          <w:szCs w:val="24"/>
          <w:rtl/>
        </w:rPr>
        <w:t xml:space="preserve"> </w:t>
      </w:r>
      <w:r w:rsidRPr="00653F5C">
        <w:rPr>
          <w:rFonts w:hint="eastAsia"/>
          <w:b w:val="0"/>
          <w:bCs w:val="0"/>
          <w:spacing w:val="0"/>
          <w:sz w:val="24"/>
          <w:szCs w:val="24"/>
          <w:rtl/>
        </w:rPr>
        <w:t>שותף</w:t>
      </w:r>
      <w:r w:rsidRPr="00653F5C">
        <w:rPr>
          <w:b w:val="0"/>
          <w:bCs w:val="0"/>
          <w:spacing w:val="0"/>
          <w:sz w:val="24"/>
          <w:szCs w:val="24"/>
          <w:rtl/>
        </w:rPr>
        <w:t xml:space="preserve"> </w:t>
      </w:r>
      <w:r w:rsidRPr="00653F5C">
        <w:rPr>
          <w:rFonts w:hint="eastAsia"/>
          <w:b w:val="0"/>
          <w:bCs w:val="0"/>
          <w:spacing w:val="0"/>
          <w:sz w:val="24"/>
          <w:szCs w:val="24"/>
          <w:rtl/>
        </w:rPr>
        <w:t>לפעילות</w:t>
      </w:r>
      <w:r w:rsidRPr="00653F5C">
        <w:rPr>
          <w:b w:val="0"/>
          <w:bCs w:val="0"/>
          <w:spacing w:val="0"/>
          <w:sz w:val="24"/>
          <w:szCs w:val="24"/>
          <w:rtl/>
        </w:rPr>
        <w:t>.</w:t>
      </w:r>
    </w:p>
    <w:p w14:paraId="6C6D712A" w14:textId="77777777" w:rsidR="00070BD1" w:rsidRDefault="009062CC" w:rsidP="00653F5C">
      <w:pPr>
        <w:pStyle w:val="2-0"/>
        <w:numPr>
          <w:ilvl w:val="0"/>
          <w:numId w:val="155"/>
        </w:numPr>
        <w:tabs>
          <w:tab w:val="left" w:pos="461"/>
        </w:tabs>
        <w:spacing w:before="0" w:after="0"/>
        <w:ind w:right="-709"/>
        <w:outlineLvl w:val="9"/>
        <w:rPr>
          <w:b w:val="0"/>
          <w:bCs w:val="0"/>
          <w:spacing w:val="0"/>
          <w:sz w:val="24"/>
          <w:szCs w:val="24"/>
        </w:rPr>
      </w:pPr>
      <w:r w:rsidRPr="00653F5C">
        <w:rPr>
          <w:b w:val="0"/>
          <w:bCs w:val="0"/>
          <w:spacing w:val="0"/>
          <w:sz w:val="24"/>
          <w:szCs w:val="24"/>
          <w:rtl/>
        </w:rPr>
        <w:t xml:space="preserve">במידה והספק לא יעמוד בדרישות אבטחת מידע המשרד רשאי להפסיק את פעילות הספק באופן מידיי, הספק מתחייב להעביר את כלל המידע שברשותו למשרד החינוך.  </w:t>
      </w:r>
    </w:p>
    <w:p w14:paraId="0E01AAC0" w14:textId="054AFE6D" w:rsidR="00070BD1" w:rsidRPr="00AC23BE" w:rsidRDefault="00070BD1" w:rsidP="00AC23BE">
      <w:pPr>
        <w:pStyle w:val="2-0"/>
        <w:numPr>
          <w:ilvl w:val="0"/>
          <w:numId w:val="155"/>
        </w:numPr>
        <w:tabs>
          <w:tab w:val="left" w:pos="461"/>
        </w:tabs>
        <w:spacing w:before="0" w:after="0"/>
        <w:ind w:right="-709"/>
        <w:outlineLvl w:val="9"/>
      </w:pPr>
      <w:r w:rsidRPr="00AC23BE">
        <w:rPr>
          <w:b w:val="0"/>
          <w:bCs w:val="0"/>
          <w:spacing w:val="0"/>
          <w:sz w:val="24"/>
          <w:szCs w:val="24"/>
          <w:rtl/>
        </w:rPr>
        <w:t>בכוונת המשרד להחיל מדיניות חדשה בנושא אבטחת מידע החל משנה"ל תשפ"ד ואילך, הנחיה מפורטת תשלח לספקים הנכללים במאגר.</w:t>
      </w:r>
    </w:p>
    <w:p w14:paraId="71003C6C" w14:textId="465004C6" w:rsidR="00070BD1" w:rsidRPr="00AC23BE" w:rsidRDefault="00070BD1" w:rsidP="00AC23BE">
      <w:pPr>
        <w:pStyle w:val="2-0"/>
        <w:numPr>
          <w:ilvl w:val="0"/>
          <w:numId w:val="155"/>
        </w:numPr>
        <w:tabs>
          <w:tab w:val="left" w:pos="461"/>
        </w:tabs>
        <w:spacing w:before="0" w:after="0"/>
        <w:ind w:right="-709"/>
        <w:outlineLvl w:val="9"/>
        <w:rPr>
          <w:rtl/>
        </w:rPr>
      </w:pPr>
      <w:r>
        <w:rPr>
          <w:rFonts w:hint="cs"/>
          <w:b w:val="0"/>
          <w:bCs w:val="0"/>
          <w:spacing w:val="0"/>
          <w:sz w:val="24"/>
          <w:szCs w:val="24"/>
          <w:rtl/>
        </w:rPr>
        <w:t xml:space="preserve">בכוונת המשרד להגדיר ולפרסם </w:t>
      </w:r>
      <w:r w:rsidRPr="00AC23BE">
        <w:rPr>
          <w:b w:val="0"/>
          <w:bCs w:val="0"/>
          <w:spacing w:val="0"/>
          <w:sz w:val="24"/>
          <w:szCs w:val="24"/>
          <w:rtl/>
        </w:rPr>
        <w:t>הנחיות לפיתוח ממשק נתונים למשרד עבור ספקים הרשומים במאגר התוכניות (כגון: תוכן דיגיטלי, הסעות ועוד)</w:t>
      </w:r>
      <w:r>
        <w:rPr>
          <w:rFonts w:hint="cs"/>
          <w:b w:val="0"/>
          <w:bCs w:val="0"/>
          <w:spacing w:val="0"/>
          <w:sz w:val="24"/>
          <w:szCs w:val="24"/>
          <w:rtl/>
        </w:rPr>
        <w:t xml:space="preserve">, אשר יחייבו את </w:t>
      </w:r>
      <w:r w:rsidR="00331915">
        <w:rPr>
          <w:rFonts w:hint="cs"/>
          <w:b w:val="0"/>
          <w:bCs w:val="0"/>
          <w:spacing w:val="0"/>
          <w:sz w:val="24"/>
          <w:szCs w:val="24"/>
          <w:rtl/>
        </w:rPr>
        <w:t xml:space="preserve">כלל </w:t>
      </w:r>
      <w:r>
        <w:rPr>
          <w:rFonts w:hint="cs"/>
          <w:b w:val="0"/>
          <w:bCs w:val="0"/>
          <w:spacing w:val="0"/>
          <w:sz w:val="24"/>
          <w:szCs w:val="24"/>
          <w:rtl/>
        </w:rPr>
        <w:t>הספקים החל משנת הלימודים תשפ"ד</w:t>
      </w:r>
      <w:r w:rsidRPr="00AC23BE">
        <w:rPr>
          <w:b w:val="0"/>
          <w:bCs w:val="0"/>
          <w:spacing w:val="0"/>
          <w:sz w:val="24"/>
          <w:szCs w:val="24"/>
          <w:rtl/>
        </w:rPr>
        <w:t>. </w:t>
      </w:r>
    </w:p>
    <w:p w14:paraId="024BF707" w14:textId="62B6611C" w:rsidR="009062CC" w:rsidRPr="00653F5C" w:rsidRDefault="009062CC" w:rsidP="00AC23BE">
      <w:pPr>
        <w:pStyle w:val="2-0"/>
        <w:tabs>
          <w:tab w:val="left" w:pos="461"/>
        </w:tabs>
        <w:spacing w:before="0" w:after="0"/>
        <w:ind w:right="-709"/>
        <w:outlineLvl w:val="9"/>
        <w:rPr>
          <w:b w:val="0"/>
          <w:bCs w:val="0"/>
          <w:spacing w:val="0"/>
          <w:sz w:val="24"/>
          <w:szCs w:val="24"/>
        </w:rPr>
      </w:pPr>
      <w:r w:rsidRPr="00653F5C">
        <w:rPr>
          <w:b w:val="0"/>
          <w:bCs w:val="0"/>
          <w:spacing w:val="0"/>
          <w:sz w:val="24"/>
          <w:szCs w:val="24"/>
          <w:rtl/>
        </w:rPr>
        <w:lastRenderedPageBreak/>
        <w:t xml:space="preserve"> </w:t>
      </w:r>
    </w:p>
    <w:p w14:paraId="375070AE" w14:textId="77777777"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החתום</w:t>
      </w:r>
      <w:r w:rsidRPr="00653F5C">
        <w:rPr>
          <w:b w:val="0"/>
          <w:bCs w:val="0"/>
          <w:spacing w:val="0"/>
          <w:sz w:val="24"/>
          <w:szCs w:val="24"/>
          <w:rtl/>
        </w:rPr>
        <w:t>:</w:t>
      </w:r>
    </w:p>
    <w:p w14:paraId="23FF9257" w14:textId="77777777" w:rsidR="009062CC" w:rsidRPr="00653F5C" w:rsidRDefault="009062CC" w:rsidP="00653F5C">
      <w:pPr>
        <w:pStyle w:val="2-0"/>
        <w:tabs>
          <w:tab w:val="left" w:pos="461"/>
        </w:tabs>
        <w:spacing w:before="0" w:after="0"/>
        <w:ind w:right="-709"/>
        <w:jc w:val="left"/>
        <w:outlineLvl w:val="9"/>
        <w:rPr>
          <w:b w:val="0"/>
          <w:bCs w:val="0"/>
          <w:spacing w:val="0"/>
          <w:sz w:val="24"/>
          <w:szCs w:val="24"/>
        </w:rPr>
      </w:pPr>
      <w:r w:rsidRPr="00653F5C">
        <w:rPr>
          <w:b w:val="0"/>
          <w:bCs w:val="0"/>
          <w:spacing w:val="0"/>
          <w:sz w:val="24"/>
          <w:szCs w:val="24"/>
          <w:rtl/>
        </w:rPr>
        <w:t>חתימה</w:t>
      </w:r>
      <w:r w:rsidRPr="00653F5C">
        <w:rPr>
          <w:b w:val="0"/>
          <w:bCs w:val="0"/>
          <w:spacing w:val="0"/>
          <w:sz w:val="24"/>
          <w:szCs w:val="24"/>
        </w:rPr>
        <w:t xml:space="preserve">:____________________ </w:t>
      </w:r>
      <w:r w:rsidRPr="00653F5C">
        <w:rPr>
          <w:b w:val="0"/>
          <w:bCs w:val="0"/>
          <w:spacing w:val="0"/>
          <w:sz w:val="24"/>
          <w:szCs w:val="24"/>
          <w:rtl/>
        </w:rPr>
        <w:t>חותמת</w:t>
      </w:r>
      <w:r w:rsidRPr="00653F5C">
        <w:rPr>
          <w:b w:val="0"/>
          <w:bCs w:val="0"/>
          <w:spacing w:val="0"/>
          <w:sz w:val="24"/>
          <w:szCs w:val="24"/>
        </w:rPr>
        <w:t xml:space="preserve"> </w:t>
      </w:r>
      <w:r w:rsidRPr="00653F5C">
        <w:rPr>
          <w:b w:val="0"/>
          <w:bCs w:val="0"/>
          <w:spacing w:val="0"/>
          <w:sz w:val="24"/>
          <w:szCs w:val="24"/>
          <w:rtl/>
        </w:rPr>
        <w:t>הספק</w:t>
      </w:r>
      <w:r w:rsidRPr="00653F5C">
        <w:rPr>
          <w:b w:val="0"/>
          <w:bCs w:val="0"/>
          <w:spacing w:val="0"/>
          <w:sz w:val="24"/>
          <w:szCs w:val="24"/>
        </w:rPr>
        <w:t>_______</w:t>
      </w:r>
    </w:p>
    <w:p w14:paraId="1E9DD6E5" w14:textId="77777777"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b w:val="0"/>
          <w:bCs w:val="0"/>
          <w:spacing w:val="0"/>
          <w:sz w:val="24"/>
          <w:szCs w:val="24"/>
          <w:rtl/>
        </w:rPr>
        <w:t>שם</w:t>
      </w:r>
      <w:r w:rsidRPr="00653F5C">
        <w:rPr>
          <w:b w:val="0"/>
          <w:bCs w:val="0"/>
          <w:spacing w:val="0"/>
          <w:sz w:val="24"/>
          <w:szCs w:val="24"/>
        </w:rPr>
        <w:t xml:space="preserve"> </w:t>
      </w:r>
      <w:r w:rsidRPr="00653F5C">
        <w:rPr>
          <w:b w:val="0"/>
          <w:bCs w:val="0"/>
          <w:spacing w:val="0"/>
          <w:sz w:val="24"/>
          <w:szCs w:val="24"/>
          <w:rtl/>
        </w:rPr>
        <w:t>החותם</w:t>
      </w:r>
      <w:r w:rsidRPr="00653F5C">
        <w:rPr>
          <w:b w:val="0"/>
          <w:bCs w:val="0"/>
          <w:spacing w:val="0"/>
          <w:sz w:val="24"/>
          <w:szCs w:val="24"/>
        </w:rPr>
        <w:t xml:space="preserve"> </w:t>
      </w:r>
      <w:r w:rsidRPr="00653F5C">
        <w:rPr>
          <w:b w:val="0"/>
          <w:bCs w:val="0"/>
          <w:spacing w:val="0"/>
          <w:sz w:val="24"/>
          <w:szCs w:val="24"/>
          <w:rtl/>
        </w:rPr>
        <w:t>ותפקידו</w:t>
      </w:r>
      <w:r w:rsidRPr="00653F5C">
        <w:rPr>
          <w:b w:val="0"/>
          <w:bCs w:val="0"/>
          <w:spacing w:val="0"/>
          <w:sz w:val="24"/>
          <w:szCs w:val="24"/>
        </w:rPr>
        <w:t xml:space="preserve"> )</w:t>
      </w:r>
      <w:r w:rsidRPr="00653F5C">
        <w:rPr>
          <w:b w:val="0"/>
          <w:bCs w:val="0"/>
          <w:spacing w:val="0"/>
          <w:sz w:val="24"/>
          <w:szCs w:val="24"/>
          <w:rtl/>
        </w:rPr>
        <w:t>בשם</w:t>
      </w:r>
      <w:r w:rsidRPr="00653F5C">
        <w:rPr>
          <w:b w:val="0"/>
          <w:bCs w:val="0"/>
          <w:spacing w:val="0"/>
          <w:sz w:val="24"/>
          <w:szCs w:val="24"/>
        </w:rPr>
        <w:t xml:space="preserve"> </w:t>
      </w:r>
      <w:r w:rsidRPr="00653F5C">
        <w:rPr>
          <w:b w:val="0"/>
          <w:bCs w:val="0"/>
          <w:spacing w:val="0"/>
          <w:sz w:val="24"/>
          <w:szCs w:val="24"/>
          <w:rtl/>
        </w:rPr>
        <w:t>הספק</w:t>
      </w:r>
      <w:r w:rsidRPr="00653F5C">
        <w:rPr>
          <w:b w:val="0"/>
          <w:bCs w:val="0"/>
          <w:spacing w:val="0"/>
          <w:sz w:val="24"/>
          <w:szCs w:val="24"/>
        </w:rPr>
        <w:t>(:______________</w:t>
      </w:r>
      <w:r w:rsidRPr="00653F5C">
        <w:rPr>
          <w:b w:val="0"/>
          <w:bCs w:val="0"/>
          <w:spacing w:val="0"/>
          <w:sz w:val="24"/>
          <w:szCs w:val="24"/>
          <w:rtl/>
        </w:rPr>
        <w:t xml:space="preserve">  תאריך  _________________</w:t>
      </w:r>
    </w:p>
    <w:p w14:paraId="2849C704" w14:textId="77777777"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b w:val="0"/>
          <w:bCs w:val="0"/>
          <w:spacing w:val="0"/>
          <w:sz w:val="24"/>
          <w:szCs w:val="24"/>
          <w:rtl/>
        </w:rPr>
        <w:t xml:space="preserve"> </w:t>
      </w:r>
    </w:p>
    <w:p w14:paraId="3164A44B" w14:textId="77777777" w:rsidR="009F3E6A" w:rsidRPr="00653F5C" w:rsidRDefault="00E93A1B" w:rsidP="00653F5C">
      <w:pPr>
        <w:pStyle w:val="1-"/>
        <w:ind w:left="177" w:firstLine="0"/>
        <w:rPr>
          <w:caps w:val="0"/>
          <w:sz w:val="24"/>
          <w:szCs w:val="24"/>
          <w:rtl/>
        </w:rPr>
      </w:pPr>
      <w:bookmarkStart w:id="59" w:name="_Toc110952998"/>
      <w:r w:rsidRPr="00653F5C">
        <w:rPr>
          <w:rFonts w:hint="eastAsia"/>
          <w:sz w:val="24"/>
          <w:szCs w:val="24"/>
          <w:rtl/>
        </w:rPr>
        <w:t>נספח</w:t>
      </w:r>
      <w:r w:rsidRPr="00653F5C">
        <w:rPr>
          <w:sz w:val="24"/>
          <w:szCs w:val="24"/>
          <w:rtl/>
        </w:rPr>
        <w:t xml:space="preserve"> </w:t>
      </w:r>
      <w:r w:rsidR="00D92A9C">
        <w:rPr>
          <w:rFonts w:hint="cs"/>
          <w:sz w:val="24"/>
          <w:szCs w:val="24"/>
          <w:rtl/>
        </w:rPr>
        <w:t>7 הצהרה חוק החינוך הממלכתי וסעיפי הצהרה נוספים</w:t>
      </w:r>
      <w:r w:rsidRPr="00653F5C">
        <w:rPr>
          <w:sz w:val="24"/>
          <w:szCs w:val="24"/>
          <w:rtl/>
        </w:rPr>
        <w:t>:</w:t>
      </w:r>
      <w:bookmarkEnd w:id="59"/>
    </w:p>
    <w:p w14:paraId="7CFFA1CA" w14:textId="77777777"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r w:rsidRPr="00E847AB">
        <w:rPr>
          <w:rFonts w:ascii="David" w:eastAsia="Calibri" w:hAnsi="David" w:cs="David"/>
          <w:color w:val="auto"/>
          <w:sz w:val="22"/>
          <w:szCs w:val="22"/>
          <w:rtl/>
          <w:lang w:val="en-US" w:eastAsia="en-US"/>
        </w:rPr>
        <w:t xml:space="preserve">הצהרה – </w:t>
      </w:r>
      <w:r w:rsidRPr="00E847AB">
        <w:rPr>
          <w:rFonts w:ascii="David" w:eastAsia="Calibri" w:hAnsi="David" w:cs="David"/>
          <w:color w:val="auto"/>
          <w:sz w:val="22"/>
          <w:szCs w:val="22"/>
          <w:u w:val="single"/>
          <w:rtl/>
          <w:lang w:val="en-US" w:eastAsia="en-US"/>
        </w:rPr>
        <w:t>חוק החינוך הממלכתי וסעיפי הצהרה נוספים</w:t>
      </w:r>
    </w:p>
    <w:p w14:paraId="75EECCB3" w14:textId="77777777"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p>
    <w:p w14:paraId="652FD4DA" w14:textId="77777777"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color w:val="auto"/>
          <w:sz w:val="22"/>
          <w:szCs w:val="22"/>
          <w:rtl/>
          <w:lang w:val="en-US" w:eastAsia="en-US"/>
        </w:rPr>
        <w:t xml:space="preserve">הח"מ ________________(שם ומשפחה) ת.ז. _______________ מצהיר כי במסגרת הפעלת תוכניות או מענים חינוכיים </w:t>
      </w:r>
      <w:r w:rsidRPr="00E847AB">
        <w:rPr>
          <w:rFonts w:ascii="David" w:eastAsia="Calibri" w:hAnsi="David" w:cs="David" w:hint="cs"/>
          <w:color w:val="auto"/>
          <w:sz w:val="22"/>
          <w:szCs w:val="22"/>
          <w:rtl/>
          <w:lang w:val="en-US" w:eastAsia="en-US"/>
        </w:rPr>
        <w:t>במוסדות חינוך</w:t>
      </w:r>
      <w:r w:rsidRPr="00E847AB">
        <w:rPr>
          <w:rFonts w:ascii="David" w:eastAsia="Calibri" w:hAnsi="David" w:cs="David"/>
          <w:color w:val="auto"/>
          <w:sz w:val="22"/>
          <w:szCs w:val="22"/>
          <w:rtl/>
          <w:lang w:val="en-US" w:eastAsia="en-US"/>
        </w:rPr>
        <w:t xml:space="preserve"> </w:t>
      </w:r>
      <w:r w:rsidRPr="00E847AB">
        <w:rPr>
          <w:rFonts w:ascii="David" w:eastAsia="Times New Roman" w:hAnsi="David" w:cs="David"/>
          <w:color w:val="auto"/>
          <w:sz w:val="22"/>
          <w:szCs w:val="22"/>
          <w:rtl/>
          <w:lang w:val="en-US" w:eastAsia="en-US"/>
        </w:rPr>
        <w:t>בין אם הפעלה חד-פעמית או מתמשכת, בין בתמורה ובין בהתנדבות</w:t>
      </w:r>
      <w:r w:rsidRPr="00E847AB">
        <w:rPr>
          <w:rFonts w:ascii="David" w:eastAsia="Calibri" w:hAnsi="David" w:cs="David"/>
          <w:color w:val="auto"/>
          <w:sz w:val="22"/>
          <w:szCs w:val="22"/>
          <w:rtl/>
          <w:lang w:val="en-US" w:eastAsia="en-US"/>
        </w:rPr>
        <w:t>, לא ייכלל</w:t>
      </w:r>
      <w:r w:rsidRPr="00E847AB">
        <w:rPr>
          <w:rFonts w:ascii="David" w:eastAsia="Calibri" w:hAnsi="David" w:cs="David" w:hint="cs"/>
          <w:color w:val="auto"/>
          <w:sz w:val="22"/>
          <w:szCs w:val="22"/>
          <w:rtl/>
          <w:lang w:val="en-US" w:eastAsia="en-US"/>
        </w:rPr>
        <w:t xml:space="preserve">ו תכנים העומדים בסתירה למטרות החינוך הממלכתי. </w:t>
      </w:r>
      <w:r w:rsidRPr="00E847AB">
        <w:rPr>
          <w:rFonts w:ascii="David" w:eastAsia="Times New Roman" w:hAnsi="David" w:cs="David" w:hint="cs"/>
          <w:color w:val="auto"/>
          <w:sz w:val="22"/>
          <w:szCs w:val="22"/>
          <w:rtl/>
          <w:lang w:val="en-US" w:eastAsia="en-US"/>
        </w:rPr>
        <w:t xml:space="preserve">ידוע לי כי לא תאושר ו/או תופסק ההתקשרות עם ספקים אשר בתוכניות ובמענים חינוכיים שהם מפעילים במסגרת מכרז זה </w:t>
      </w:r>
      <w:r w:rsidRPr="00E847AB">
        <w:rPr>
          <w:rFonts w:ascii="David" w:eastAsia="Times New Roman" w:hAnsi="David" w:cs="David"/>
          <w:color w:val="auto"/>
          <w:sz w:val="22"/>
          <w:szCs w:val="22"/>
          <w:rtl/>
          <w:lang w:val="en-US" w:eastAsia="en-US"/>
        </w:rPr>
        <w:t>מתקיי</w:t>
      </w:r>
      <w:r w:rsidRPr="00E847AB">
        <w:rPr>
          <w:rFonts w:ascii="David" w:eastAsia="Times New Roman" w:hAnsi="David" w:cs="David" w:hint="cs"/>
          <w:color w:val="auto"/>
          <w:sz w:val="22"/>
          <w:szCs w:val="22"/>
          <w:rtl/>
          <w:lang w:val="en-US" w:eastAsia="en-US"/>
        </w:rPr>
        <w:t>מים</w:t>
      </w:r>
      <w:r w:rsidRPr="00E847AB">
        <w:rPr>
          <w:rFonts w:ascii="David" w:eastAsia="Times New Roman" w:hAnsi="David" w:cs="David"/>
          <w:color w:val="auto"/>
          <w:sz w:val="22"/>
          <w:szCs w:val="22"/>
          <w:rtl/>
          <w:lang w:val="en-US" w:eastAsia="en-US"/>
        </w:rPr>
        <w:t xml:space="preserve"> אחד או יותר מאלה:</w:t>
      </w:r>
    </w:p>
    <w:p w14:paraId="7705A9B3" w14:textId="77777777" w:rsidR="00E847AB" w:rsidRPr="00E847AB" w:rsidRDefault="00E847AB" w:rsidP="00E847AB">
      <w:pPr>
        <w:widowControl/>
        <w:numPr>
          <w:ilvl w:val="0"/>
          <w:numId w:val="177"/>
        </w:numPr>
        <w:bidi/>
        <w:spacing w:after="200" w:line="360" w:lineRule="auto"/>
        <w:contextualSpacing/>
        <w:jc w:val="both"/>
        <w:rPr>
          <w:rFonts w:ascii="David" w:eastAsia="Times New Roman" w:hAnsi="David" w:cs="David"/>
          <w:rtl/>
        </w:rPr>
      </w:pPr>
      <w:r w:rsidRPr="00E847AB">
        <w:rPr>
          <w:rFonts w:ascii="David" w:eastAsia="Times New Roman" w:hAnsi="David" w:cs="David"/>
          <w:rtl/>
        </w:rPr>
        <w:t>תמיכה או עידוד לאלימות כלפי רכושו או גופו של אדם.</w:t>
      </w:r>
    </w:p>
    <w:p w14:paraId="2F4C378F" w14:textId="77777777" w:rsidR="00E847AB" w:rsidRPr="00E847AB" w:rsidRDefault="00E847AB" w:rsidP="00E847AB">
      <w:pPr>
        <w:widowControl/>
        <w:numPr>
          <w:ilvl w:val="0"/>
          <w:numId w:val="177"/>
        </w:numPr>
        <w:bidi/>
        <w:spacing w:after="200" w:line="360" w:lineRule="auto"/>
        <w:contextualSpacing/>
        <w:jc w:val="both"/>
        <w:rPr>
          <w:rFonts w:ascii="David" w:eastAsia="Times New Roman" w:hAnsi="David" w:cs="David"/>
          <w:rtl/>
        </w:rPr>
      </w:pPr>
      <w:r w:rsidRPr="00E847AB">
        <w:rPr>
          <w:rFonts w:ascii="David" w:eastAsia="Times New Roman" w:hAnsi="David" w:cs="David"/>
          <w:rtl/>
        </w:rPr>
        <w:t>הסתה כמשמעותה בחוק העונשין, התשל"ז-1977.</w:t>
      </w:r>
    </w:p>
    <w:p w14:paraId="19FC226C"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שלילת קיומה של מדינת ישראל ובכלל זה כמדינה יהודית ודמוקרטית.</w:t>
      </w:r>
    </w:p>
    <w:p w14:paraId="78C148EC"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אי הכרה ב</w:t>
      </w:r>
      <w:r w:rsidRPr="00E847AB">
        <w:rPr>
          <w:rFonts w:ascii="David" w:eastAsia="Times New Roman" w:hAnsi="David" w:cs="David"/>
          <w:rtl/>
        </w:rPr>
        <w:t>מורשתו, תרבותו, מנהגיו, לשונו וזהותו התרבותית של אדם במישרין או בעקיפין.</w:t>
      </w:r>
    </w:p>
    <w:p w14:paraId="2A176EB6"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ביחסים בין בני אדם או בין עמים או להדרה של אדם או קבוצות.</w:t>
      </w:r>
    </w:p>
    <w:p w14:paraId="5FFF0206"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לגזענות, חרם</w:t>
      </w:r>
      <w:r w:rsidRPr="00E847AB">
        <w:rPr>
          <w:rFonts w:ascii="David" w:eastAsia="Times New Roman" w:hAnsi="David" w:cs="David" w:hint="cs"/>
          <w:rtl/>
        </w:rPr>
        <w:t xml:space="preserve"> כלפי בני-אדם</w:t>
      </w:r>
      <w:r w:rsidRPr="00E847AB">
        <w:rPr>
          <w:rFonts w:ascii="David" w:eastAsia="Times New Roman" w:hAnsi="David" w:cs="David"/>
          <w:rtl/>
        </w:rPr>
        <w:t>, אלימות או טרור כלפי אדם או חבר בני אדם.</w:t>
      </w:r>
    </w:p>
    <w:p w14:paraId="54FD8C13"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או שלילה של זכויות אדם בניגוד לדין.</w:t>
      </w:r>
    </w:p>
    <w:p w14:paraId="1DF3A453"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הכחשת השואה.</w:t>
      </w:r>
    </w:p>
    <w:p w14:paraId="26F3BB74"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תמיכה במאבק מזוין או במעשה טרור, של מדינת אויב או של ארגון טרור, נגד מדינת ישראל.</w:t>
      </w:r>
    </w:p>
    <w:p w14:paraId="6F6B0690" w14:textId="77777777" w:rsidR="00E847AB" w:rsidRP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קריאה ל</w:t>
      </w:r>
      <w:r w:rsidRPr="00E847AB">
        <w:rPr>
          <w:rFonts w:ascii="David" w:eastAsia="Times New Roman" w:hAnsi="David" w:cs="David"/>
          <w:rtl/>
        </w:rPr>
        <w:t>ציון יום העצמאות או יום הקמת מדינת ישראל כיום אבל.</w:t>
      </w:r>
    </w:p>
    <w:p w14:paraId="77E7AFB4" w14:textId="4E159A47" w:rsidR="00E847AB" w:rsidRDefault="00E847AB" w:rsidP="00E847AB">
      <w:pPr>
        <w:widowControl/>
        <w:numPr>
          <w:ilvl w:val="0"/>
          <w:numId w:val="177"/>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w:t>
      </w:r>
      <w:r w:rsidRPr="00E847AB">
        <w:rPr>
          <w:rFonts w:ascii="David" w:eastAsia="Times New Roman" w:hAnsi="David" w:cs="David"/>
          <w:rtl/>
        </w:rPr>
        <w:t>מעשה של השחתה או ביזוי פיזי הפוגע בכבוד דגל המדינה או סמל המדינה.</w:t>
      </w:r>
    </w:p>
    <w:p w14:paraId="2DCC7CAC" w14:textId="42584D29" w:rsidR="00A46B00" w:rsidRPr="00E847AB" w:rsidRDefault="00A46B00" w:rsidP="00A46B00">
      <w:pPr>
        <w:widowControl/>
        <w:numPr>
          <w:ilvl w:val="0"/>
          <w:numId w:val="177"/>
        </w:numPr>
        <w:bidi/>
        <w:spacing w:after="200" w:line="360" w:lineRule="auto"/>
        <w:ind w:left="720"/>
        <w:contextualSpacing/>
        <w:jc w:val="both"/>
        <w:rPr>
          <w:rFonts w:ascii="David" w:eastAsia="Times New Roman" w:hAnsi="David" w:cs="David"/>
          <w:rtl/>
        </w:rPr>
      </w:pPr>
      <w:r w:rsidRPr="00A46B00">
        <w:rPr>
          <w:rFonts w:ascii="David" w:eastAsia="Times New Roman" w:hAnsi="David" w:cs="David"/>
          <w:rtl/>
        </w:rPr>
        <w:t>ביזוי והשפלה של צה"ל, חיילי צה"ל, חללי צה"ל או נפגעי פעולות איבה.</w:t>
      </w:r>
    </w:p>
    <w:p w14:paraId="0E4C9417" w14:textId="77777777" w:rsidR="00E847AB" w:rsidRPr="00E847AB" w:rsidRDefault="00E847AB" w:rsidP="00E847AB">
      <w:pPr>
        <w:widowControl/>
        <w:bidi/>
        <w:spacing w:after="200" w:line="360" w:lineRule="auto"/>
        <w:jc w:val="both"/>
        <w:rPr>
          <w:rFonts w:ascii="David" w:eastAsia="Times New Roman" w:hAnsi="David" w:cs="David"/>
          <w:color w:val="auto"/>
          <w:sz w:val="22"/>
          <w:szCs w:val="22"/>
          <w:rtl/>
          <w:lang w:val="en-US" w:eastAsia="en-US"/>
        </w:rPr>
      </w:pPr>
      <w:r w:rsidRPr="00E847AB">
        <w:rPr>
          <w:rFonts w:ascii="David" w:eastAsia="Times New Roman" w:hAnsi="David" w:cs="David" w:hint="cs"/>
          <w:color w:val="auto"/>
          <w:sz w:val="22"/>
          <w:szCs w:val="22"/>
          <w:rtl/>
          <w:lang w:val="en-US" w:eastAsia="en-US"/>
        </w:rPr>
        <w:t xml:space="preserve">יובהר כי רשימה זו הינה רשימה לא ממצה של המקרים העומדים בסתירה למטרות החינוך הממלכתי אשר הודגשו כאן למען הסר ספק.  </w:t>
      </w:r>
    </w:p>
    <w:p w14:paraId="2AD9E809" w14:textId="77777777"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hint="eastAsia"/>
          <w:color w:val="auto"/>
          <w:sz w:val="22"/>
          <w:szCs w:val="22"/>
          <w:rtl/>
          <w:lang w:val="en-US" w:eastAsia="en-US"/>
        </w:rPr>
        <w:t>בנוסף</w:t>
      </w:r>
      <w:r w:rsidRPr="00E847AB">
        <w:rPr>
          <w:rFonts w:ascii="David" w:eastAsia="Calibri" w:hAnsi="David" w:cs="David"/>
          <w:color w:val="auto"/>
          <w:sz w:val="22"/>
          <w:szCs w:val="22"/>
          <w:rtl/>
          <w:lang w:val="en-US" w:eastAsia="en-US"/>
        </w:rPr>
        <w:t xml:space="preserve">, הובהר לי כי </w:t>
      </w:r>
      <w:r w:rsidRPr="00E847AB">
        <w:rPr>
          <w:rFonts w:ascii="David" w:eastAsia="Calibri" w:hAnsi="David" w:cs="David" w:hint="cs"/>
          <w:color w:val="auto"/>
          <w:sz w:val="22"/>
          <w:szCs w:val="22"/>
          <w:rtl/>
          <w:lang w:val="en-US" w:eastAsia="en-US"/>
        </w:rPr>
        <w:t xml:space="preserve">לא תאושר הפעלת תכניות במוסדות החינוך </w:t>
      </w:r>
      <w:r w:rsidRPr="00E847AB">
        <w:rPr>
          <w:rFonts w:ascii="David" w:eastAsia="Calibri" w:hAnsi="David" w:cs="David" w:hint="eastAsia"/>
          <w:color w:val="auto"/>
          <w:sz w:val="22"/>
          <w:szCs w:val="22"/>
          <w:rtl/>
          <w:lang w:val="en-US" w:eastAsia="en-US"/>
        </w:rPr>
        <w:t>ע</w:t>
      </w:r>
      <w:r w:rsidRPr="00E847AB">
        <w:rPr>
          <w:rFonts w:ascii="David" w:eastAsia="Calibri" w:hAnsi="David" w:cs="David" w:hint="cs"/>
          <w:color w:val="auto"/>
          <w:sz w:val="22"/>
          <w:szCs w:val="22"/>
          <w:rtl/>
          <w:lang w:val="en-US" w:eastAsia="en-US"/>
        </w:rPr>
        <w:t>ל-</w:t>
      </w:r>
      <w:r w:rsidRPr="00E847AB">
        <w:rPr>
          <w:rFonts w:ascii="David" w:eastAsia="Calibri" w:hAnsi="David" w:cs="David"/>
          <w:color w:val="auto"/>
          <w:sz w:val="22"/>
          <w:szCs w:val="22"/>
          <w:rtl/>
          <w:lang w:val="en-US" w:eastAsia="en-US"/>
        </w:rPr>
        <w:t>י</w:t>
      </w:r>
      <w:r w:rsidRPr="00E847AB">
        <w:rPr>
          <w:rFonts w:ascii="David" w:eastAsia="Calibri" w:hAnsi="David" w:cs="David" w:hint="cs"/>
          <w:color w:val="auto"/>
          <w:sz w:val="22"/>
          <w:szCs w:val="22"/>
          <w:rtl/>
          <w:lang w:val="en-US" w:eastAsia="en-US"/>
        </w:rPr>
        <w:t xml:space="preserve">די: </w:t>
      </w:r>
    </w:p>
    <w:p w14:paraId="04A76529" w14:textId="77777777" w:rsidR="00E847AB" w:rsidRPr="00E847AB" w:rsidRDefault="00E847AB" w:rsidP="00E847AB">
      <w:pPr>
        <w:widowControl/>
        <w:numPr>
          <w:ilvl w:val="0"/>
          <w:numId w:val="178"/>
        </w:numPr>
        <w:bidi/>
        <w:spacing w:after="200" w:line="360" w:lineRule="auto"/>
        <w:contextualSpacing/>
        <w:jc w:val="both"/>
        <w:rPr>
          <w:rFonts w:ascii="David" w:eastAsia="Times New Roman" w:hAnsi="David" w:cs="David"/>
          <w:rtl/>
        </w:rPr>
      </w:pPr>
      <w:r w:rsidRPr="00E847AB">
        <w:rPr>
          <w:rFonts w:ascii="David" w:eastAsia="Times New Roman" w:hAnsi="David" w:cs="David" w:hint="cs"/>
          <w:rtl/>
        </w:rPr>
        <w:t>מי שהורשע בעבירות מין או בעבירות ביטחון כנגד המדינה.</w:t>
      </w:r>
    </w:p>
    <w:p w14:paraId="24E078BD" w14:textId="77777777" w:rsidR="00E847AB" w:rsidRPr="00E847AB" w:rsidRDefault="00E847AB" w:rsidP="00E847AB">
      <w:pPr>
        <w:widowControl/>
        <w:numPr>
          <w:ilvl w:val="0"/>
          <w:numId w:val="178"/>
        </w:numPr>
        <w:bidi/>
        <w:spacing w:after="200" w:line="360" w:lineRule="auto"/>
        <w:contextualSpacing/>
        <w:jc w:val="both"/>
        <w:rPr>
          <w:rFonts w:ascii="David" w:eastAsia="Times New Roman" w:hAnsi="David" w:cs="David"/>
          <w:rtl/>
          <w:lang w:val="en-US"/>
        </w:rPr>
      </w:pPr>
      <w:r w:rsidRPr="00E847AB">
        <w:rPr>
          <w:rFonts w:ascii="David" w:eastAsia="Times New Roman" w:hAnsi="David" w:cs="David" w:hint="cs"/>
          <w:rtl/>
        </w:rPr>
        <w:t xml:space="preserve">מי שהוגש נגדו כתב אישום או הורשע בביצוע </w:t>
      </w:r>
      <w:r w:rsidRPr="00E847AB">
        <w:rPr>
          <w:rFonts w:ascii="David" w:eastAsia="Times New Roman" w:hAnsi="David" w:cs="David"/>
          <w:rtl/>
        </w:rPr>
        <w:t>עב</w:t>
      </w:r>
      <w:r w:rsidRPr="00E847AB">
        <w:rPr>
          <w:rFonts w:ascii="David" w:eastAsia="Times New Roman" w:hAnsi="David" w:cs="David" w:hint="eastAsia"/>
          <w:rtl/>
        </w:rPr>
        <w:t>י</w:t>
      </w:r>
      <w:r w:rsidRPr="00E847AB">
        <w:rPr>
          <w:rFonts w:ascii="David" w:eastAsia="Times New Roman" w:hAnsi="David" w:cs="David"/>
          <w:rtl/>
        </w:rPr>
        <w:t>רה שמפאת חומרתה או נסיבותיה ה</w:t>
      </w:r>
      <w:r w:rsidRPr="00E847AB">
        <w:rPr>
          <w:rFonts w:ascii="David" w:eastAsia="Times New Roman" w:hAnsi="David" w:cs="David" w:hint="cs"/>
          <w:rtl/>
        </w:rPr>
        <w:t>וא</w:t>
      </w:r>
      <w:r w:rsidRPr="00E847AB">
        <w:rPr>
          <w:rFonts w:ascii="David" w:eastAsia="Times New Roman" w:hAnsi="David" w:cs="David"/>
          <w:rtl/>
        </w:rPr>
        <w:t xml:space="preserve"> לא ראוי לקיים פעילות חינוכית</w:t>
      </w:r>
      <w:r w:rsidRPr="00E847AB">
        <w:rPr>
          <w:rFonts w:ascii="David" w:eastAsia="Times New Roman" w:hAnsi="David" w:cs="David" w:hint="cs"/>
          <w:rtl/>
        </w:rPr>
        <w:t>.</w:t>
      </w:r>
      <w:r w:rsidRPr="00E847AB">
        <w:rPr>
          <w:rFonts w:ascii="David" w:eastAsia="Times New Roman" w:hAnsi="David" w:cs="David"/>
          <w:rtl/>
        </w:rPr>
        <w:t xml:space="preserve"> </w:t>
      </w:r>
    </w:p>
    <w:p w14:paraId="5284AFE5" w14:textId="77777777" w:rsidR="00E847AB" w:rsidRPr="00E847AB" w:rsidRDefault="00E847AB" w:rsidP="00E847AB">
      <w:pPr>
        <w:widowControl/>
        <w:numPr>
          <w:ilvl w:val="0"/>
          <w:numId w:val="178"/>
        </w:numPr>
        <w:bidi/>
        <w:spacing w:after="200" w:line="360" w:lineRule="auto"/>
        <w:contextualSpacing/>
        <w:jc w:val="both"/>
        <w:rPr>
          <w:rFonts w:ascii="David" w:eastAsia="Times New Roman" w:hAnsi="David" w:cs="David"/>
          <w:lang w:val="en-US"/>
        </w:rPr>
      </w:pPr>
      <w:r w:rsidRPr="00E847AB">
        <w:rPr>
          <w:rFonts w:ascii="David" w:eastAsia="Times New Roman" w:hAnsi="David" w:cs="David" w:hint="cs"/>
          <w:rtl/>
        </w:rPr>
        <w:t xml:space="preserve">מי שנמצא כי הוא </w:t>
      </w:r>
      <w:r w:rsidRPr="00E847AB">
        <w:rPr>
          <w:rFonts w:ascii="David" w:eastAsia="Times New Roman" w:hAnsi="David" w:cs="David"/>
          <w:rtl/>
        </w:rPr>
        <w:t>פועל בניגוד לחוקי מדינת ישראל</w:t>
      </w:r>
      <w:r w:rsidRPr="00E847AB">
        <w:rPr>
          <w:rFonts w:ascii="David" w:eastAsia="Times New Roman" w:hAnsi="David" w:cs="David" w:hint="cs"/>
          <w:rtl/>
        </w:rPr>
        <w:t xml:space="preserve"> ויש בפעילות זו,</w:t>
      </w:r>
      <w:r w:rsidRPr="00E847AB">
        <w:rPr>
          <w:rFonts w:ascii="David" w:eastAsia="Times New Roman" w:hAnsi="David" w:cs="David"/>
          <w:rtl/>
        </w:rPr>
        <w:t xml:space="preserve"> במעשי</w:t>
      </w:r>
      <w:r w:rsidRPr="00E847AB">
        <w:rPr>
          <w:rFonts w:ascii="David" w:eastAsia="Times New Roman" w:hAnsi="David" w:cs="David" w:hint="cs"/>
          <w:rtl/>
        </w:rPr>
        <w:t>ו</w:t>
      </w:r>
      <w:r w:rsidRPr="00E847AB">
        <w:rPr>
          <w:rFonts w:ascii="David" w:eastAsia="Times New Roman" w:hAnsi="David" w:cs="David"/>
          <w:rtl/>
        </w:rPr>
        <w:t xml:space="preserve"> </w:t>
      </w:r>
      <w:r w:rsidRPr="00E847AB">
        <w:rPr>
          <w:rFonts w:ascii="David" w:eastAsia="Times New Roman" w:hAnsi="David" w:cs="David" w:hint="cs"/>
          <w:rtl/>
        </w:rPr>
        <w:t xml:space="preserve">או בהתנהגותו </w:t>
      </w:r>
      <w:r w:rsidRPr="00E847AB">
        <w:rPr>
          <w:rFonts w:ascii="David" w:eastAsia="Times New Roman" w:hAnsi="David" w:cs="David"/>
          <w:rtl/>
        </w:rPr>
        <w:t>חשש לפגיעה או השפעה מזיקה על התלמידים.</w:t>
      </w:r>
    </w:p>
    <w:p w14:paraId="475CB7BD" w14:textId="77777777" w:rsidR="00E847AB" w:rsidRPr="00E847AB" w:rsidRDefault="00E847AB" w:rsidP="00E847AB">
      <w:pPr>
        <w:widowControl/>
        <w:bidi/>
        <w:spacing w:after="200" w:line="360" w:lineRule="auto"/>
        <w:ind w:left="360"/>
        <w:jc w:val="both"/>
        <w:rPr>
          <w:rFonts w:ascii="David" w:eastAsia="Times New Roman" w:hAnsi="David" w:cs="David"/>
          <w:color w:val="auto"/>
          <w:sz w:val="22"/>
          <w:szCs w:val="22"/>
          <w:rtl/>
          <w:lang w:val="en-US" w:eastAsia="en-US"/>
        </w:rPr>
      </w:pPr>
    </w:p>
    <w:p w14:paraId="4B019571" w14:textId="77777777" w:rsidR="00E847AB" w:rsidRPr="00E847AB" w:rsidRDefault="00E847AB" w:rsidP="00E847AB">
      <w:pPr>
        <w:widowControl/>
        <w:bidi/>
        <w:spacing w:before="100" w:beforeAutospacing="1" w:after="100" w:afterAutospacing="1" w:line="360" w:lineRule="auto"/>
        <w:jc w:val="both"/>
        <w:rPr>
          <w:rFonts w:ascii="Calibri" w:eastAsia="Calibri" w:hAnsi="Calibri" w:cs="Arial"/>
          <w:color w:val="auto"/>
          <w:sz w:val="22"/>
          <w:szCs w:val="22"/>
          <w:rtl/>
          <w:lang w:val="en-US" w:eastAsia="en-US"/>
        </w:rPr>
      </w:pPr>
      <w:r w:rsidRPr="00E847AB">
        <w:rPr>
          <w:rFonts w:ascii="David" w:eastAsia="Times New Roman" w:hAnsi="David" w:cs="David"/>
          <w:color w:val="auto"/>
          <w:sz w:val="22"/>
          <w:szCs w:val="22"/>
          <w:rtl/>
          <w:lang w:val="en-US" w:eastAsia="en-US"/>
        </w:rPr>
        <w:lastRenderedPageBreak/>
        <w:t>שם ושם משפחה: ____________    ת.ז: _______________  חתימה: ______________</w:t>
      </w:r>
    </w:p>
    <w:p w14:paraId="1B00E0BA" w14:textId="77777777" w:rsidR="00385EBE" w:rsidRPr="00AC23BE" w:rsidRDefault="00385EBE">
      <w:pPr>
        <w:rPr>
          <w:rFonts w:ascii="David" w:eastAsia="Times New Roman" w:hAnsi="David" w:cs="David"/>
          <w:b/>
          <w:bCs/>
          <w:caps/>
          <w:color w:val="auto"/>
          <w:spacing w:val="15"/>
          <w:rtl/>
          <w:lang w:val="en-US"/>
        </w:rPr>
      </w:pPr>
      <w:r>
        <w:rPr>
          <w:rtl/>
        </w:rPr>
        <w:br w:type="page"/>
      </w:r>
    </w:p>
    <w:p w14:paraId="0BBA003D" w14:textId="77777777" w:rsidR="00E93A1B" w:rsidRPr="001B17D1" w:rsidRDefault="00E93A1B" w:rsidP="009F3E6A">
      <w:pPr>
        <w:pStyle w:val="1-"/>
        <w:ind w:left="177" w:firstLine="0"/>
        <w:rPr>
          <w:sz w:val="24"/>
          <w:szCs w:val="24"/>
          <w:rtl/>
        </w:rPr>
      </w:pPr>
      <w:bookmarkStart w:id="60" w:name="_Toc110952999"/>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8 הצהרה בדבר ניגוד עניינים</w:t>
      </w:r>
      <w:r w:rsidRPr="001B17D1">
        <w:rPr>
          <w:sz w:val="24"/>
          <w:szCs w:val="24"/>
          <w:rtl/>
        </w:rPr>
        <w:t>:</w:t>
      </w:r>
      <w:bookmarkEnd w:id="60"/>
    </w:p>
    <w:p w14:paraId="79A7CE44" w14:textId="77777777" w:rsidR="00891DF4" w:rsidRPr="001B17D1" w:rsidRDefault="00891DF4" w:rsidP="00922F85">
      <w:pPr>
        <w:pStyle w:val="a4"/>
        <w:rPr>
          <w:sz w:val="24"/>
          <w:rtl/>
        </w:rPr>
      </w:pPr>
    </w:p>
    <w:p w14:paraId="35A10A0E" w14:textId="77777777" w:rsidR="00891DF4" w:rsidRPr="001B17D1" w:rsidRDefault="00891DF4" w:rsidP="00922F85">
      <w:pPr>
        <w:pStyle w:val="a4"/>
        <w:rPr>
          <w:sz w:val="24"/>
          <w:rtl/>
        </w:rPr>
      </w:pPr>
      <w:bookmarkStart w:id="61" w:name="_Toc97468155"/>
      <w:r w:rsidRPr="001B17D1">
        <w:rPr>
          <w:sz w:val="24"/>
          <w:rtl/>
        </w:rPr>
        <w:t>משרד החינוך</w:t>
      </w:r>
      <w:bookmarkEnd w:id="61"/>
    </w:p>
    <w:p w14:paraId="7E0B7E98" w14:textId="77777777" w:rsidR="00891DF4" w:rsidRPr="001B17D1" w:rsidRDefault="00891DF4" w:rsidP="00922F85">
      <w:pPr>
        <w:pStyle w:val="a4"/>
        <w:rPr>
          <w:sz w:val="24"/>
          <w:rtl/>
          <w:lang w:val="en-US"/>
        </w:rPr>
      </w:pPr>
    </w:p>
    <w:p w14:paraId="1A048050" w14:textId="77777777" w:rsidR="00891DF4" w:rsidRPr="001B17D1" w:rsidRDefault="00891DF4" w:rsidP="00922F85">
      <w:pPr>
        <w:pStyle w:val="a4"/>
        <w:rPr>
          <w:sz w:val="24"/>
          <w:rtl/>
        </w:rPr>
      </w:pPr>
    </w:p>
    <w:p w14:paraId="39BB308A" w14:textId="77777777" w:rsidR="00891DF4" w:rsidRPr="001B17D1" w:rsidRDefault="00891DF4" w:rsidP="00922F85">
      <w:pPr>
        <w:pStyle w:val="a4"/>
        <w:rPr>
          <w:sz w:val="24"/>
          <w:rtl/>
        </w:rPr>
      </w:pPr>
      <w:r w:rsidRPr="001B17D1">
        <w:rPr>
          <w:sz w:val="24"/>
          <w:rtl/>
        </w:rPr>
        <w:t>הצהרה בדבר ניגוד עניינים</w:t>
      </w:r>
    </w:p>
    <w:p w14:paraId="5D41EFCE" w14:textId="77777777" w:rsidR="00891DF4" w:rsidRPr="001B17D1" w:rsidRDefault="00891DF4" w:rsidP="00922F85">
      <w:pPr>
        <w:pStyle w:val="a4"/>
        <w:rPr>
          <w:sz w:val="24"/>
          <w:rtl/>
        </w:rPr>
      </w:pPr>
    </w:p>
    <w:p w14:paraId="45998B3A" w14:textId="77777777" w:rsidR="00891DF4" w:rsidRPr="001B17D1" w:rsidRDefault="00891DF4" w:rsidP="00922F85">
      <w:pPr>
        <w:pStyle w:val="a4"/>
        <w:rPr>
          <w:sz w:val="24"/>
          <w:rtl/>
        </w:rPr>
      </w:pPr>
    </w:p>
    <w:p w14:paraId="2E7EFE4C" w14:textId="77777777" w:rsidR="00891DF4" w:rsidRPr="001B17D1" w:rsidRDefault="00891DF4" w:rsidP="00922F85">
      <w:pPr>
        <w:pStyle w:val="a4"/>
        <w:rPr>
          <w:sz w:val="24"/>
          <w:rtl/>
        </w:rPr>
      </w:pPr>
      <w:r w:rsidRPr="001B17D1">
        <w:rPr>
          <w:sz w:val="24"/>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1B17D1">
        <w:rPr>
          <w:sz w:val="24"/>
          <w:rtl/>
        </w:rPr>
        <w:t>.</w:t>
      </w:r>
    </w:p>
    <w:p w14:paraId="58EE755C" w14:textId="77777777" w:rsidR="00891DF4" w:rsidRPr="001B17D1" w:rsidRDefault="00891DF4" w:rsidP="00922F85">
      <w:pPr>
        <w:pStyle w:val="a4"/>
        <w:rPr>
          <w:sz w:val="24"/>
          <w:rtl/>
        </w:rPr>
      </w:pPr>
    </w:p>
    <w:p w14:paraId="4F193CC3" w14:textId="77777777" w:rsidR="00891DF4" w:rsidRPr="001B17D1" w:rsidRDefault="00891DF4" w:rsidP="00922F85">
      <w:pPr>
        <w:pStyle w:val="a4"/>
        <w:rPr>
          <w:sz w:val="24"/>
          <w:rtl/>
        </w:rPr>
      </w:pPr>
    </w:p>
    <w:p w14:paraId="163CE5BA" w14:textId="77777777" w:rsidR="00891DF4" w:rsidRPr="001B17D1" w:rsidRDefault="00891DF4" w:rsidP="00922F85">
      <w:pPr>
        <w:pStyle w:val="a4"/>
        <w:rPr>
          <w:sz w:val="24"/>
          <w:rtl/>
        </w:rPr>
      </w:pPr>
    </w:p>
    <w:p w14:paraId="3945BEBA" w14:textId="77777777" w:rsidR="00891DF4" w:rsidRPr="001B17D1" w:rsidRDefault="00891DF4" w:rsidP="00922F85">
      <w:pPr>
        <w:pStyle w:val="a4"/>
        <w:rPr>
          <w:sz w:val="24"/>
          <w:rtl/>
        </w:rPr>
      </w:pPr>
    </w:p>
    <w:p w14:paraId="43B2BB37" w14:textId="77777777" w:rsidR="00891DF4" w:rsidRPr="001B17D1" w:rsidRDefault="00891DF4" w:rsidP="00922F85">
      <w:pPr>
        <w:pStyle w:val="a4"/>
        <w:rPr>
          <w:sz w:val="24"/>
          <w:rtl/>
        </w:rPr>
      </w:pPr>
    </w:p>
    <w:p w14:paraId="3AC4F80F" w14:textId="77777777" w:rsidR="00891DF4" w:rsidRPr="001B17D1" w:rsidRDefault="00891DF4" w:rsidP="00922F85">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891DF4" w:rsidRPr="00602FCE" w14:paraId="34D000DA" w14:textId="77777777" w:rsidTr="00653F5C">
        <w:tc>
          <w:tcPr>
            <w:tcW w:w="1878" w:type="dxa"/>
            <w:tcBorders>
              <w:top w:val="single" w:sz="4" w:space="0" w:color="auto"/>
              <w:left w:val="single" w:sz="4" w:space="0" w:color="auto"/>
              <w:bottom w:val="single" w:sz="4" w:space="0" w:color="auto"/>
              <w:right w:val="single" w:sz="4" w:space="0" w:color="auto"/>
            </w:tcBorders>
          </w:tcPr>
          <w:p w14:paraId="316D3170" w14:textId="77777777" w:rsidR="00891DF4" w:rsidRPr="001B17D1" w:rsidRDefault="00891DF4" w:rsidP="00922F85">
            <w:pPr>
              <w:pStyle w:val="a4"/>
              <w:rPr>
                <w:sz w:val="24"/>
                <w:rtl/>
              </w:rPr>
            </w:pPr>
          </w:p>
          <w:p w14:paraId="450E754C" w14:textId="77777777" w:rsidR="00891DF4" w:rsidRPr="001B17D1" w:rsidRDefault="00891DF4" w:rsidP="00922F8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56B6B5C1" w14:textId="77777777" w:rsidR="00891DF4" w:rsidRPr="001B17D1" w:rsidRDefault="00891DF4" w:rsidP="00922F8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3A67A274" w14:textId="77777777" w:rsidR="00891DF4" w:rsidRPr="001B17D1" w:rsidRDefault="00891DF4" w:rsidP="00922F85">
            <w:pPr>
              <w:pStyle w:val="a4"/>
              <w:rPr>
                <w:sz w:val="24"/>
                <w:rtl/>
              </w:rPr>
            </w:pPr>
          </w:p>
        </w:tc>
      </w:tr>
      <w:tr w:rsidR="00891DF4" w:rsidRPr="00602FCE" w14:paraId="6EC0FF8E" w14:textId="77777777" w:rsidTr="00653F5C">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2ABD7454" w14:textId="77777777" w:rsidR="00891DF4" w:rsidRPr="001B17D1" w:rsidRDefault="00891DF4" w:rsidP="00653F5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412478C8" w14:textId="77777777" w:rsidR="00891DF4" w:rsidRPr="001B17D1" w:rsidRDefault="00891DF4" w:rsidP="00653F5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2F3A6853" w14:textId="77777777" w:rsidR="00891DF4" w:rsidRPr="001B17D1" w:rsidRDefault="00891DF4" w:rsidP="00653F5C">
            <w:pPr>
              <w:pStyle w:val="a4"/>
              <w:jc w:val="center"/>
              <w:rPr>
                <w:sz w:val="24"/>
                <w:rtl/>
              </w:rPr>
            </w:pPr>
            <w:r w:rsidRPr="001B17D1">
              <w:rPr>
                <w:sz w:val="24"/>
                <w:rtl/>
              </w:rPr>
              <w:t>חתימה וחותמת המציע</w:t>
            </w:r>
          </w:p>
        </w:tc>
      </w:tr>
    </w:tbl>
    <w:p w14:paraId="7D18EEC2" w14:textId="77777777" w:rsidR="00891DF4" w:rsidRPr="001B17D1" w:rsidRDefault="00891DF4" w:rsidP="00922F85">
      <w:pPr>
        <w:pStyle w:val="a4"/>
        <w:rPr>
          <w:sz w:val="24"/>
          <w:rtl/>
        </w:rPr>
      </w:pPr>
      <w:r w:rsidRPr="001B17D1">
        <w:rPr>
          <w:sz w:val="24"/>
          <w:rtl/>
        </w:rPr>
        <w:br w:type="page"/>
      </w:r>
    </w:p>
    <w:p w14:paraId="408C7233" w14:textId="77777777" w:rsidR="00E93A1B" w:rsidRPr="001B17D1" w:rsidRDefault="00E93A1B" w:rsidP="001B17D1">
      <w:pPr>
        <w:pStyle w:val="1-"/>
        <w:ind w:left="177" w:firstLine="0"/>
        <w:rPr>
          <w:sz w:val="24"/>
          <w:szCs w:val="24"/>
          <w:rtl/>
        </w:rPr>
      </w:pPr>
      <w:bookmarkStart w:id="62" w:name="_Toc110953000"/>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9 הצהרות נוספות</w:t>
      </w:r>
      <w:bookmarkEnd w:id="62"/>
    </w:p>
    <w:p w14:paraId="6705F3C1" w14:textId="77777777" w:rsidR="00B81F2A" w:rsidRPr="001B17D1" w:rsidRDefault="00B81F2A" w:rsidP="00922F85">
      <w:pPr>
        <w:pStyle w:val="a4"/>
        <w:jc w:val="center"/>
        <w:rPr>
          <w:b/>
          <w:bCs/>
          <w:sz w:val="24"/>
          <w:rtl/>
        </w:rPr>
      </w:pPr>
      <w:bookmarkStart w:id="63" w:name="_Toc97468157"/>
      <w:r w:rsidRPr="001B17D1">
        <w:rPr>
          <w:sz w:val="24"/>
          <w:rtl/>
        </w:rPr>
        <w:t>משרד החינוך</w:t>
      </w:r>
      <w:bookmarkEnd w:id="63"/>
    </w:p>
    <w:p w14:paraId="6A651C29" w14:textId="77777777" w:rsidR="00F74030" w:rsidRPr="001B17D1" w:rsidRDefault="00F74030" w:rsidP="00922F85">
      <w:pPr>
        <w:pStyle w:val="a4"/>
        <w:jc w:val="center"/>
        <w:rPr>
          <w:b/>
          <w:bCs/>
          <w:sz w:val="24"/>
          <w:rtl/>
        </w:rPr>
      </w:pPr>
    </w:p>
    <w:p w14:paraId="43F6440F" w14:textId="77777777" w:rsidR="00B81F2A" w:rsidRPr="001B17D1" w:rsidRDefault="00B81F2A" w:rsidP="00922F85">
      <w:pPr>
        <w:pStyle w:val="a4"/>
        <w:jc w:val="center"/>
        <w:rPr>
          <w:sz w:val="24"/>
          <w:u w:val="single"/>
          <w:rtl/>
        </w:rPr>
      </w:pPr>
      <w:bookmarkStart w:id="64" w:name="_Toc97468158"/>
      <w:r w:rsidRPr="001B17D1">
        <w:rPr>
          <w:sz w:val="24"/>
          <w:u w:val="single"/>
          <w:rtl/>
        </w:rPr>
        <w:t>הצהרה על שימוש בתוכנות מקוריות</w:t>
      </w:r>
      <w:bookmarkEnd w:id="64"/>
    </w:p>
    <w:p w14:paraId="599DD441" w14:textId="77777777" w:rsidR="00922F85" w:rsidRPr="001B17D1" w:rsidRDefault="00922F85" w:rsidP="00922F85">
      <w:pPr>
        <w:pStyle w:val="a4"/>
        <w:rPr>
          <w:sz w:val="24"/>
          <w:rtl/>
        </w:rPr>
      </w:pPr>
      <w:bookmarkStart w:id="65" w:name="_Toc97468159"/>
    </w:p>
    <w:p w14:paraId="16E4B588" w14:textId="77777777" w:rsidR="00B81F2A" w:rsidRPr="001B17D1" w:rsidRDefault="00B81F2A" w:rsidP="00922F85">
      <w:pPr>
        <w:pStyle w:val="a4"/>
        <w:rPr>
          <w:b/>
          <w:bCs/>
          <w:sz w:val="24"/>
          <w:rtl/>
        </w:rPr>
      </w:pPr>
      <w:r w:rsidRPr="001B17D1">
        <w:rPr>
          <w:sz w:val="24"/>
          <w:rtl/>
        </w:rPr>
        <w:t>אני החתום מטה מתחייב לעשות שימוש לצורך מכרז זה אך ורק בתוכנות מקוריות בעלות רשיון שימוש.</w:t>
      </w:r>
      <w:bookmarkEnd w:id="65"/>
    </w:p>
    <w:p w14:paraId="5F14D5CE" w14:textId="77777777" w:rsidR="00922F85" w:rsidRPr="001B17D1" w:rsidRDefault="00922F85" w:rsidP="00922F85">
      <w:pPr>
        <w:pStyle w:val="a4"/>
        <w:rPr>
          <w:b/>
          <w:bCs/>
          <w:sz w:val="24"/>
          <w:rtl/>
        </w:rPr>
      </w:pPr>
    </w:p>
    <w:bookmarkStart w:id="66" w:name="_Toc97468160"/>
    <w:p w14:paraId="3D5B30E7" w14:textId="77777777" w:rsidR="00B81F2A" w:rsidRPr="001B17D1" w:rsidRDefault="00B81F2A" w:rsidP="00922F85">
      <w:pPr>
        <w:pStyle w:val="a4"/>
        <w:rPr>
          <w:b/>
          <w:bCs/>
          <w:sz w:val="24"/>
          <w:rtl/>
        </w:rPr>
      </w:pPr>
      <w:r w:rsidRPr="001B17D1">
        <w:rPr>
          <w:b/>
          <w:bCs/>
          <w:noProof/>
          <w:sz w:val="24"/>
          <w:rtl/>
          <w:lang w:val="en-US" w:eastAsia="en-US"/>
        </w:rPr>
        <mc:AlternateContent>
          <mc:Choice Requires="wps">
            <w:drawing>
              <wp:anchor distT="0" distB="0" distL="114300" distR="114300" simplePos="0" relativeHeight="251659264" behindDoc="0" locked="0" layoutInCell="1" allowOverlap="1" wp14:anchorId="3E001370" wp14:editId="23F69811">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2BAAF26"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">
                <v:stroke dashstyle="longDash"/>
              </v:line>
            </w:pict>
          </mc:Fallback>
        </mc:AlternateContent>
      </w:r>
      <w:bookmarkEnd w:id="66"/>
    </w:p>
    <w:p w14:paraId="6E6FEB6D" w14:textId="77777777" w:rsidR="00922F85" w:rsidRPr="001B17D1" w:rsidRDefault="00922F85" w:rsidP="00922F85">
      <w:pPr>
        <w:pStyle w:val="a4"/>
        <w:rPr>
          <w:sz w:val="24"/>
          <w:rtl/>
        </w:rPr>
      </w:pPr>
      <w:bookmarkStart w:id="67" w:name="_Toc97468161"/>
    </w:p>
    <w:p w14:paraId="56A7A8CF" w14:textId="77777777" w:rsidR="00922F85" w:rsidRPr="001B17D1" w:rsidRDefault="00922F85" w:rsidP="00922F85">
      <w:pPr>
        <w:pStyle w:val="a4"/>
        <w:rPr>
          <w:sz w:val="24"/>
          <w:rtl/>
        </w:rPr>
      </w:pPr>
    </w:p>
    <w:p w14:paraId="790402E9" w14:textId="77777777" w:rsidR="00B81F2A" w:rsidRPr="001B17D1" w:rsidRDefault="00B81F2A" w:rsidP="008F61CC">
      <w:pPr>
        <w:pStyle w:val="a4"/>
        <w:jc w:val="center"/>
        <w:rPr>
          <w:sz w:val="24"/>
          <w:u w:val="single"/>
          <w:rtl/>
        </w:rPr>
      </w:pPr>
      <w:r w:rsidRPr="001B17D1">
        <w:rPr>
          <w:sz w:val="24"/>
          <w:u w:val="single"/>
          <w:rtl/>
        </w:rPr>
        <w:t>הצהרה על אי הפרת זכויות יוצרים</w:t>
      </w:r>
      <w:bookmarkEnd w:id="67"/>
    </w:p>
    <w:p w14:paraId="29F08C32" w14:textId="77777777" w:rsidR="00F74030" w:rsidRPr="001B17D1" w:rsidRDefault="00F74030" w:rsidP="008F61CC">
      <w:pPr>
        <w:pStyle w:val="a4"/>
        <w:jc w:val="center"/>
        <w:rPr>
          <w:sz w:val="24"/>
          <w:u w:val="single"/>
          <w:rtl/>
        </w:rPr>
      </w:pPr>
    </w:p>
    <w:p w14:paraId="0C3F3535" w14:textId="77777777" w:rsidR="00B81F2A" w:rsidRPr="001B17D1" w:rsidRDefault="00B81F2A" w:rsidP="00922F85">
      <w:pPr>
        <w:pStyle w:val="a4"/>
        <w:rPr>
          <w:b/>
          <w:bCs/>
          <w:sz w:val="24"/>
          <w:rtl/>
        </w:rPr>
      </w:pPr>
      <w:bookmarkStart w:id="68" w:name="_Toc97468162"/>
      <w:r w:rsidRPr="001B17D1">
        <w:rPr>
          <w:sz w:val="24"/>
          <w:rtl/>
        </w:rPr>
        <w:t>אני החתום מטה מתחייב לא להפר זכויות יוצרים במהלך ביצוע התחייבויותיי במסגרת מכרז זה.</w:t>
      </w:r>
      <w:bookmarkEnd w:id="68"/>
    </w:p>
    <w:bookmarkStart w:id="69" w:name="_Toc97468163"/>
    <w:p w14:paraId="6FE8D9F7" w14:textId="77777777" w:rsidR="00B81F2A" w:rsidRPr="001B17D1" w:rsidRDefault="00B81F2A" w:rsidP="00922F85">
      <w:pPr>
        <w:pStyle w:val="a4"/>
        <w:bidi w:val="0"/>
        <w:rPr>
          <w:b/>
          <w:bCs/>
          <w:sz w:val="24"/>
          <w:rtl/>
          <w:lang w:val="en-US"/>
        </w:rPr>
      </w:pPr>
      <w:r w:rsidRPr="001B17D1">
        <w:rPr>
          <w:b/>
          <w:bCs/>
          <w:noProof/>
          <w:sz w:val="24"/>
          <w:rtl/>
          <w:lang w:val="en-US" w:eastAsia="en-US"/>
        </w:rPr>
        <mc:AlternateContent>
          <mc:Choice Requires="wps">
            <w:drawing>
              <wp:anchor distT="0" distB="0" distL="114300" distR="114300" simplePos="0" relativeHeight="251660288" behindDoc="0" locked="0" layoutInCell="1" allowOverlap="1" wp14:anchorId="463478A0" wp14:editId="660471A8">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C88722B"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1NQIAAE0EAAAOAAAAZHJzL2Uyb0RvYy54bWysVMGO2jAQvVfqP1i+QxIWK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">
                <v:stroke dashstyle="longDash"/>
              </v:line>
            </w:pict>
          </mc:Fallback>
        </mc:AlternateContent>
      </w:r>
      <w:bookmarkEnd w:id="69"/>
    </w:p>
    <w:p w14:paraId="52FEBCE9" w14:textId="77777777" w:rsidR="00F74030" w:rsidRPr="001B17D1" w:rsidRDefault="00F74030" w:rsidP="008F61CC">
      <w:pPr>
        <w:pStyle w:val="a4"/>
        <w:jc w:val="center"/>
        <w:rPr>
          <w:sz w:val="24"/>
          <w:u w:val="single"/>
          <w:rtl/>
        </w:rPr>
      </w:pPr>
      <w:bookmarkStart w:id="70" w:name="_Toc97468164"/>
    </w:p>
    <w:p w14:paraId="11A20AF1" w14:textId="77777777" w:rsidR="00B81F2A" w:rsidRPr="001B17D1" w:rsidRDefault="00B81F2A" w:rsidP="008F61CC">
      <w:pPr>
        <w:pStyle w:val="a4"/>
        <w:jc w:val="center"/>
        <w:rPr>
          <w:sz w:val="24"/>
          <w:u w:val="single"/>
          <w:rtl/>
        </w:rPr>
      </w:pPr>
      <w:r w:rsidRPr="001B17D1">
        <w:rPr>
          <w:sz w:val="24"/>
          <w:u w:val="single"/>
          <w:rtl/>
        </w:rPr>
        <w:t>הצהרה על שמירת סודיות</w:t>
      </w:r>
      <w:bookmarkEnd w:id="70"/>
    </w:p>
    <w:p w14:paraId="108A804B" w14:textId="77777777" w:rsidR="00F74030" w:rsidRPr="001B17D1" w:rsidRDefault="00F74030" w:rsidP="008F61CC">
      <w:pPr>
        <w:pStyle w:val="a4"/>
        <w:jc w:val="center"/>
        <w:rPr>
          <w:sz w:val="24"/>
          <w:u w:val="single"/>
          <w:rtl/>
        </w:rPr>
      </w:pPr>
    </w:p>
    <w:p w14:paraId="2C686E53" w14:textId="77777777" w:rsidR="00B81F2A" w:rsidRPr="001B17D1" w:rsidRDefault="00B81F2A" w:rsidP="00922F85">
      <w:pPr>
        <w:pStyle w:val="a4"/>
        <w:rPr>
          <w:b/>
          <w:bCs/>
          <w:sz w:val="24"/>
          <w:rtl/>
        </w:rPr>
      </w:pPr>
      <w:bookmarkStart w:id="71" w:name="_Toc97468165"/>
      <w:r w:rsidRPr="001B17D1">
        <w:rPr>
          <w:sz w:val="24"/>
          <w:rtl/>
        </w:rPr>
        <w:t>אני החתום מטה מתחייב לשמור בסוד על כל מידע שיגיע אלי עקב פעילותי במסגרת מכרז זה.</w:t>
      </w:r>
      <w:bookmarkEnd w:id="71"/>
    </w:p>
    <w:p w14:paraId="3D5D3F05" w14:textId="77777777" w:rsidR="00B81F2A" w:rsidRPr="001B17D1" w:rsidRDefault="00B81F2A" w:rsidP="00922F85">
      <w:pPr>
        <w:pStyle w:val="a4"/>
        <w:rPr>
          <w:b/>
          <w:bCs/>
          <w:sz w:val="24"/>
          <w:rtl/>
        </w:rPr>
      </w:pPr>
    </w:p>
    <w:p w14:paraId="3D4766A1" w14:textId="77777777" w:rsidR="00F74030" w:rsidRDefault="00F74030" w:rsidP="00922F85">
      <w:pPr>
        <w:pStyle w:val="a4"/>
        <w:rPr>
          <w:b/>
          <w:bCs/>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14:paraId="431B4FEF" w14:textId="77777777" w:rsidTr="00123BE5">
        <w:tc>
          <w:tcPr>
            <w:tcW w:w="1878" w:type="dxa"/>
            <w:tcBorders>
              <w:top w:val="single" w:sz="4" w:space="0" w:color="auto"/>
              <w:left w:val="single" w:sz="4" w:space="0" w:color="auto"/>
              <w:bottom w:val="single" w:sz="4" w:space="0" w:color="auto"/>
              <w:right w:val="single" w:sz="4" w:space="0" w:color="auto"/>
            </w:tcBorders>
          </w:tcPr>
          <w:p w14:paraId="7738F0B9" w14:textId="77777777" w:rsidR="000B04CC" w:rsidRPr="001B17D1" w:rsidRDefault="000B04CC" w:rsidP="00123BE5">
            <w:pPr>
              <w:pStyle w:val="a4"/>
              <w:rPr>
                <w:sz w:val="24"/>
                <w:rtl/>
              </w:rPr>
            </w:pPr>
          </w:p>
          <w:p w14:paraId="5E77D8EC" w14:textId="77777777"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36C9CF58" w14:textId="77777777"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7724353D" w14:textId="77777777" w:rsidR="000B04CC" w:rsidRPr="001B17D1" w:rsidRDefault="000B04CC" w:rsidP="00123BE5">
            <w:pPr>
              <w:pStyle w:val="a4"/>
              <w:rPr>
                <w:sz w:val="24"/>
                <w:rtl/>
              </w:rPr>
            </w:pPr>
          </w:p>
        </w:tc>
      </w:tr>
      <w:tr w:rsidR="000B04CC" w:rsidRPr="00602FCE" w14:paraId="1D362F5F"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09D65786" w14:textId="77777777"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7EE85F08" w14:textId="77777777"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3392AE51" w14:textId="77777777" w:rsidR="000B04CC" w:rsidRPr="001B17D1" w:rsidRDefault="000B04CC" w:rsidP="00123BE5">
            <w:pPr>
              <w:pStyle w:val="a4"/>
              <w:jc w:val="center"/>
              <w:rPr>
                <w:sz w:val="24"/>
                <w:rtl/>
              </w:rPr>
            </w:pPr>
            <w:r w:rsidRPr="001B17D1">
              <w:rPr>
                <w:sz w:val="24"/>
                <w:rtl/>
              </w:rPr>
              <w:t>חתימה וחותמת המציע</w:t>
            </w:r>
          </w:p>
        </w:tc>
      </w:tr>
    </w:tbl>
    <w:p w14:paraId="42C4101A" w14:textId="77777777" w:rsidR="000B04CC" w:rsidRPr="001B17D1" w:rsidRDefault="000B04CC" w:rsidP="00922F85">
      <w:pPr>
        <w:pStyle w:val="a4"/>
        <w:rPr>
          <w:b/>
          <w:bCs/>
          <w:sz w:val="24"/>
          <w:rtl/>
        </w:rPr>
      </w:pPr>
    </w:p>
    <w:p w14:paraId="76AA7EF2" w14:textId="77777777" w:rsidR="00B81F2A" w:rsidRPr="001B17D1" w:rsidRDefault="00B81F2A" w:rsidP="00922F85">
      <w:pPr>
        <w:pStyle w:val="a4"/>
        <w:rPr>
          <w:b/>
          <w:bCs/>
          <w:sz w:val="24"/>
          <w:rtl/>
          <w:lang w:eastAsia="en-US"/>
        </w:rPr>
      </w:pPr>
      <w:bookmarkStart w:id="72" w:name="_Toc97468166"/>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72"/>
    </w:p>
    <w:p w14:paraId="05D51163" w14:textId="77777777" w:rsidR="00B81F2A" w:rsidRPr="001B17D1" w:rsidRDefault="00B81F2A" w:rsidP="00922F85">
      <w:pPr>
        <w:pStyle w:val="a4"/>
        <w:rPr>
          <w:b/>
          <w:bCs/>
          <w:sz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B81F2A" w:rsidRPr="00602FCE" w14:paraId="2427B4B4" w14:textId="77777777" w:rsidTr="00B81F2A">
        <w:tc>
          <w:tcPr>
            <w:tcW w:w="2181" w:type="dxa"/>
            <w:tcBorders>
              <w:top w:val="single" w:sz="4" w:space="0" w:color="auto"/>
              <w:left w:val="single" w:sz="4" w:space="0" w:color="auto"/>
              <w:bottom w:val="single" w:sz="4" w:space="0" w:color="auto"/>
              <w:right w:val="single" w:sz="4" w:space="0" w:color="auto"/>
            </w:tcBorders>
          </w:tcPr>
          <w:p w14:paraId="5A08C606" w14:textId="77777777" w:rsidR="00B81F2A" w:rsidRPr="00602FCE" w:rsidRDefault="00B81F2A" w:rsidP="00B81F2A">
            <w:pPr>
              <w:bidi/>
              <w:jc w:val="both"/>
              <w:rPr>
                <w:rFonts w:ascii="David" w:hAnsi="David" w:cs="David"/>
                <w:rtl/>
              </w:rPr>
            </w:pPr>
          </w:p>
          <w:p w14:paraId="1DA1C3D3" w14:textId="77777777" w:rsidR="00B81F2A" w:rsidRPr="00602FCE"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14:paraId="61E241DA" w14:textId="77777777" w:rsidR="00B81F2A" w:rsidRPr="00602FCE"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14:paraId="40053DFC" w14:textId="77777777" w:rsidR="00B81F2A" w:rsidRPr="00602FCE" w:rsidRDefault="00B81F2A" w:rsidP="00B81F2A">
            <w:pPr>
              <w:bidi/>
              <w:jc w:val="both"/>
              <w:rPr>
                <w:rFonts w:ascii="David" w:hAnsi="David" w:cs="David"/>
                <w:rtl/>
              </w:rPr>
            </w:pPr>
          </w:p>
        </w:tc>
      </w:tr>
      <w:tr w:rsidR="00B81F2A" w:rsidRPr="00602FCE" w14:paraId="4F388F70" w14:textId="77777777"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24C3429" w14:textId="77777777" w:rsidR="00B81F2A" w:rsidRPr="00602FCE" w:rsidRDefault="00B81F2A" w:rsidP="00B81F2A">
            <w:pPr>
              <w:bidi/>
              <w:jc w:val="center"/>
              <w:rPr>
                <w:rFonts w:ascii="David" w:hAnsi="David" w:cs="David"/>
                <w:rtl/>
              </w:rPr>
            </w:pPr>
            <w:r w:rsidRPr="00602FCE">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079C968" w14:textId="77777777" w:rsidR="00B81F2A" w:rsidRPr="00602FCE" w:rsidRDefault="00B81F2A" w:rsidP="00B81F2A">
            <w:pPr>
              <w:bidi/>
              <w:jc w:val="center"/>
              <w:rPr>
                <w:rFonts w:ascii="David" w:hAnsi="David" w:cs="David"/>
                <w:rtl/>
              </w:rPr>
            </w:pPr>
            <w:r w:rsidRPr="00602FCE">
              <w:rPr>
                <w:rFonts w:ascii="David" w:hAnsi="David" w:cs="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B3083AE" w14:textId="77777777" w:rsidR="00B81F2A" w:rsidRPr="00602FCE" w:rsidRDefault="00B81F2A" w:rsidP="00B81F2A">
            <w:pPr>
              <w:bidi/>
              <w:jc w:val="center"/>
              <w:rPr>
                <w:rFonts w:ascii="David" w:hAnsi="David" w:cs="David"/>
                <w:rtl/>
              </w:rPr>
            </w:pPr>
            <w:r w:rsidRPr="00602FCE">
              <w:rPr>
                <w:rFonts w:ascii="David" w:hAnsi="David" w:cs="David"/>
                <w:rtl/>
              </w:rPr>
              <w:t xml:space="preserve">חתימה וחותמת </w:t>
            </w:r>
          </w:p>
        </w:tc>
      </w:tr>
    </w:tbl>
    <w:p w14:paraId="47E3A4BD" w14:textId="77777777" w:rsidR="000B04CC" w:rsidRDefault="000B04CC" w:rsidP="00D92A9C">
      <w:pPr>
        <w:pStyle w:val="1-"/>
        <w:ind w:left="177" w:firstLine="0"/>
        <w:rPr>
          <w:sz w:val="24"/>
          <w:szCs w:val="24"/>
          <w:rtl/>
        </w:rPr>
      </w:pPr>
    </w:p>
    <w:p w14:paraId="0333B377" w14:textId="77777777" w:rsidR="000B04CC" w:rsidRPr="00653F5C" w:rsidRDefault="000B04CC">
      <w:pPr>
        <w:rPr>
          <w:rFonts w:ascii="David" w:eastAsia="Times New Roman" w:hAnsi="David" w:cs="David"/>
          <w:b/>
          <w:bCs/>
          <w:caps/>
          <w:color w:val="auto"/>
          <w:spacing w:val="15"/>
          <w:rtl/>
          <w:lang w:val="en-US"/>
        </w:rPr>
      </w:pPr>
      <w:r>
        <w:rPr>
          <w:rtl/>
        </w:rPr>
        <w:br w:type="page"/>
      </w:r>
    </w:p>
    <w:p w14:paraId="717896AC" w14:textId="77777777" w:rsidR="00E93A1B" w:rsidRPr="00602FCE" w:rsidRDefault="00E93A1B" w:rsidP="00653F5C">
      <w:pPr>
        <w:pStyle w:val="1-"/>
        <w:ind w:left="177" w:firstLine="0"/>
        <w:rPr>
          <w:sz w:val="24"/>
          <w:szCs w:val="24"/>
          <w:rtl/>
        </w:rPr>
      </w:pPr>
      <w:bookmarkStart w:id="73" w:name="_Toc110953001"/>
      <w:r w:rsidRPr="00602FCE">
        <w:rPr>
          <w:rFonts w:hint="eastAsia"/>
          <w:sz w:val="24"/>
          <w:szCs w:val="24"/>
          <w:rtl/>
        </w:rPr>
        <w:lastRenderedPageBreak/>
        <w:t>נספח</w:t>
      </w:r>
      <w:r w:rsidRPr="00602FCE">
        <w:rPr>
          <w:sz w:val="24"/>
          <w:szCs w:val="24"/>
          <w:rtl/>
        </w:rPr>
        <w:t xml:space="preserve"> </w:t>
      </w:r>
      <w:r w:rsidR="00D92A9C">
        <w:rPr>
          <w:rFonts w:hint="cs"/>
          <w:sz w:val="24"/>
          <w:szCs w:val="24"/>
          <w:rtl/>
        </w:rPr>
        <w:t>10 כתב התחייבות אודות עריכת ביטוחים</w:t>
      </w:r>
      <w:r w:rsidRPr="00602FCE">
        <w:rPr>
          <w:sz w:val="24"/>
          <w:szCs w:val="24"/>
          <w:rtl/>
        </w:rPr>
        <w:t>:</w:t>
      </w:r>
      <w:bookmarkEnd w:id="73"/>
    </w:p>
    <w:p w14:paraId="3A393867" w14:textId="77777777" w:rsidR="00E17DB4" w:rsidRPr="00602FCE" w:rsidRDefault="00E17DB4" w:rsidP="00E17DB4">
      <w:pPr>
        <w:bidi/>
        <w:spacing w:line="360" w:lineRule="auto"/>
        <w:ind w:left="-58"/>
        <w:contextualSpacing/>
        <w:jc w:val="center"/>
        <w:rPr>
          <w:rFonts w:ascii="David" w:hAnsi="David" w:cs="David"/>
          <w:b/>
          <w:bCs/>
          <w:color w:val="auto"/>
          <w:u w:val="single"/>
          <w:rtl/>
        </w:rPr>
      </w:pPr>
      <w:r w:rsidRPr="00602FCE">
        <w:rPr>
          <w:rFonts w:ascii="David" w:hAnsi="David" w:cs="David"/>
          <w:b/>
          <w:bCs/>
          <w:u w:val="single"/>
          <w:rtl/>
        </w:rPr>
        <w:t>נספח - כתב התחייבות אודות עריכת ביטוחים</w:t>
      </w:r>
    </w:p>
    <w:p w14:paraId="403591D2" w14:textId="77777777" w:rsidR="00E17DB4" w:rsidRPr="00602FCE" w:rsidRDefault="00E17DB4" w:rsidP="00653F5C">
      <w:pPr>
        <w:bidi/>
        <w:spacing w:line="360" w:lineRule="auto"/>
        <w:ind w:left="6480"/>
        <w:rPr>
          <w:rFonts w:ascii="David" w:hAnsi="David" w:cs="David"/>
          <w:rtl/>
        </w:rPr>
      </w:pPr>
      <w:r w:rsidRPr="00602FCE">
        <w:rPr>
          <w:rFonts w:ascii="David" w:hAnsi="David" w:cs="David"/>
          <w:rtl/>
        </w:rPr>
        <w:t>תאריך:______</w:t>
      </w:r>
    </w:p>
    <w:p w14:paraId="62280D4A" w14:textId="77777777" w:rsidR="009062CC" w:rsidRPr="004A526A" w:rsidRDefault="009062CC" w:rsidP="00653F5C">
      <w:pPr>
        <w:bidi/>
        <w:spacing w:line="360" w:lineRule="auto"/>
        <w:rPr>
          <w:rFonts w:ascii="David" w:hAnsi="David" w:cs="David"/>
          <w:rtl/>
        </w:rPr>
      </w:pPr>
      <w:r w:rsidRPr="004A526A">
        <w:rPr>
          <w:rFonts w:ascii="David" w:hAnsi="David" w:cs="David"/>
          <w:rtl/>
        </w:rPr>
        <w:t xml:space="preserve">לכבוד: </w:t>
      </w:r>
    </w:p>
    <w:p w14:paraId="3592AE38" w14:textId="77777777" w:rsidR="009062CC" w:rsidRPr="004A526A" w:rsidRDefault="009062CC" w:rsidP="00653F5C">
      <w:pPr>
        <w:bidi/>
        <w:spacing w:line="360" w:lineRule="auto"/>
        <w:rPr>
          <w:rFonts w:ascii="David" w:hAnsi="David" w:cs="David"/>
          <w:rtl/>
        </w:rPr>
      </w:pPr>
      <w:r w:rsidRPr="004A526A">
        <w:rPr>
          <w:rFonts w:ascii="David" w:hAnsi="David" w:cs="David"/>
          <w:rtl/>
        </w:rPr>
        <w:t>מדינת ישראל – משרד החינוך (להלן: "</w:t>
      </w:r>
      <w:r w:rsidRPr="004A526A">
        <w:rPr>
          <w:rFonts w:ascii="David" w:hAnsi="David" w:cs="David"/>
          <w:b/>
          <w:bCs/>
          <w:rtl/>
        </w:rPr>
        <w:t>המשרד</w:t>
      </w:r>
      <w:r w:rsidRPr="004A526A">
        <w:rPr>
          <w:rFonts w:ascii="David" w:hAnsi="David" w:cs="David"/>
          <w:rtl/>
        </w:rPr>
        <w:t>")</w:t>
      </w:r>
    </w:p>
    <w:p w14:paraId="5732681E" w14:textId="77777777" w:rsidR="009062CC" w:rsidRPr="004A526A" w:rsidRDefault="009062CC" w:rsidP="00653F5C">
      <w:pPr>
        <w:bidi/>
        <w:spacing w:line="360" w:lineRule="auto"/>
        <w:rPr>
          <w:rFonts w:ascii="David" w:hAnsi="David" w:cs="David"/>
          <w:rtl/>
        </w:rPr>
      </w:pPr>
      <w:r w:rsidRPr="004A526A">
        <w:rPr>
          <w:rFonts w:ascii="David" w:hAnsi="David" w:cs="David"/>
          <w:rtl/>
        </w:rPr>
        <w:t>כתובת:______________</w:t>
      </w:r>
    </w:p>
    <w:p w14:paraId="43D13591" w14:textId="77777777" w:rsidR="009062CC" w:rsidRPr="004A526A" w:rsidRDefault="009062CC" w:rsidP="00653F5C">
      <w:pPr>
        <w:bidi/>
        <w:spacing w:line="360" w:lineRule="auto"/>
        <w:rPr>
          <w:rFonts w:ascii="David" w:hAnsi="David" w:cs="David"/>
          <w:rtl/>
        </w:rPr>
      </w:pPr>
      <w:r w:rsidRPr="004A526A">
        <w:rPr>
          <w:rFonts w:ascii="David" w:hAnsi="David" w:cs="David"/>
          <w:rtl/>
        </w:rPr>
        <w:t>וכל בעלות/רשות/ מועצה מקומית: אשר בתחומה הספק מבצע את השירותים במסגרת פרויקט גפן (להלן יחד: "</w:t>
      </w:r>
      <w:r w:rsidRPr="004A526A">
        <w:rPr>
          <w:rFonts w:ascii="David" w:hAnsi="David" w:cs="David"/>
          <w:b/>
          <w:bCs/>
          <w:rtl/>
        </w:rPr>
        <w:t>הגופים האחרים</w:t>
      </w:r>
      <w:r w:rsidRPr="004A526A">
        <w:rPr>
          <w:rFonts w:ascii="David" w:hAnsi="David" w:cs="David"/>
          <w:rtl/>
        </w:rPr>
        <w:t xml:space="preserve">") </w:t>
      </w:r>
    </w:p>
    <w:p w14:paraId="4C00E061" w14:textId="77777777" w:rsidR="00E17DB4" w:rsidRPr="00602FCE" w:rsidRDefault="00E17DB4" w:rsidP="00E17DB4">
      <w:pPr>
        <w:bidi/>
        <w:spacing w:line="360" w:lineRule="auto"/>
        <w:rPr>
          <w:rFonts w:ascii="David" w:hAnsi="David" w:cs="David"/>
          <w:rtl/>
        </w:rPr>
      </w:pPr>
    </w:p>
    <w:p w14:paraId="58ACC7DF" w14:textId="77777777" w:rsidR="00E17DB4" w:rsidRPr="00602FCE" w:rsidRDefault="00E17DB4" w:rsidP="00E17DB4">
      <w:pPr>
        <w:bidi/>
        <w:spacing w:line="360" w:lineRule="auto"/>
        <w:ind w:left="356" w:hanging="567"/>
        <w:jc w:val="center"/>
        <w:rPr>
          <w:rFonts w:ascii="David" w:hAnsi="David" w:cs="David"/>
          <w:b/>
          <w:bCs/>
          <w:u w:val="single"/>
          <w:rtl/>
        </w:rPr>
      </w:pPr>
      <w:r w:rsidRPr="00602FCE">
        <w:rPr>
          <w:rFonts w:ascii="David" w:hAnsi="David" w:cs="David"/>
          <w:b/>
          <w:bCs/>
          <w:rtl/>
        </w:rPr>
        <w:t>הנדון</w:t>
      </w:r>
      <w:r w:rsidRPr="00602FCE">
        <w:rPr>
          <w:rFonts w:ascii="David" w:hAnsi="David" w:cs="David"/>
          <w:b/>
          <w:bCs/>
          <w:u w:val="single"/>
          <w:rtl/>
        </w:rPr>
        <w:t>: התחייבות אודות עריכה וקיום ביטוחים ביחס לשירותים הניתנים במסגרת פרויקט "גפן"</w:t>
      </w:r>
    </w:p>
    <w:p w14:paraId="777C9FA8" w14:textId="77777777" w:rsidR="009062CC" w:rsidRDefault="009062CC" w:rsidP="009062CC">
      <w:pPr>
        <w:bidi/>
        <w:spacing w:line="360" w:lineRule="auto"/>
        <w:jc w:val="both"/>
        <w:rPr>
          <w:rFonts w:ascii="David" w:hAnsi="David" w:cs="David"/>
          <w:rtl/>
        </w:rPr>
      </w:pPr>
      <w:r w:rsidRPr="004A526A">
        <w:rPr>
          <w:rFonts w:ascii="David" w:hAnsi="David" w:cs="David"/>
          <w:rtl/>
        </w:rPr>
        <w:t>אני _______________________ (להלן: "</w:t>
      </w:r>
      <w:r w:rsidRPr="004A526A">
        <w:rPr>
          <w:rFonts w:ascii="David" w:hAnsi="David" w:cs="David"/>
          <w:b/>
          <w:bCs/>
          <w:rtl/>
        </w:rPr>
        <w:t>הספק</w:t>
      </w:r>
      <w:r w:rsidRPr="004A526A">
        <w:rPr>
          <w:rFonts w:ascii="David" w:hAnsi="David" w:cs="David"/>
          <w:rtl/>
        </w:rPr>
        <w:t>"),</w:t>
      </w:r>
      <w:r w:rsidRPr="004A526A">
        <w:rPr>
          <w:rFonts w:ascii="David" w:hAnsi="David" w:cs="David"/>
          <w:color w:val="333333"/>
          <w:rtl/>
        </w:rPr>
        <w:t xml:space="preserve"> מתחייב לערוך ולקיים ביטוחים הולמים, כנהוג בתחום פעילותי ביחס לעבודות אותם אספק / </w:t>
      </w:r>
      <w:r w:rsidR="002C3FB1">
        <w:rPr>
          <w:rFonts w:ascii="David" w:hAnsi="David" w:cs="David" w:hint="cs"/>
          <w:color w:val="333333"/>
          <w:rtl/>
        </w:rPr>
        <w:t>ל</w:t>
      </w:r>
      <w:r w:rsidRPr="004A526A">
        <w:rPr>
          <w:rFonts w:ascii="David" w:hAnsi="David" w:cs="David"/>
          <w:color w:val="333333"/>
          <w:rtl/>
        </w:rPr>
        <w:t>שירותים  הניתנים על  ידי בפרויקט גמישות פדגוגית ניהולית, המכונה פרויקט הגפן (להלן: "</w:t>
      </w:r>
      <w:r w:rsidRPr="004A526A">
        <w:rPr>
          <w:rFonts w:ascii="David" w:hAnsi="David" w:cs="David"/>
          <w:b/>
          <w:bCs/>
          <w:color w:val="333333"/>
          <w:rtl/>
        </w:rPr>
        <w:t xml:space="preserve">השירותים"), </w:t>
      </w:r>
      <w:r w:rsidRPr="004A526A">
        <w:rPr>
          <w:rFonts w:ascii="David" w:hAnsi="David" w:cs="David"/>
          <w:color w:val="333333"/>
          <w:rtl/>
        </w:rPr>
        <w:t xml:space="preserve">לדוגמה: </w:t>
      </w:r>
      <w:r w:rsidRPr="004A526A">
        <w:rPr>
          <w:rFonts w:ascii="David" w:hAnsi="David" w:cs="David"/>
          <w:b/>
          <w:bCs/>
          <w:color w:val="333333"/>
          <w:rtl/>
        </w:rPr>
        <w:t>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צמ"ה, ביטוח רכוש, או כל ביטוח אחר, לפי העניין, ככל ורלוונטיים לשירותים)</w:t>
      </w:r>
      <w:r w:rsidRPr="004A526A">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14:paraId="0305F495" w14:textId="77777777" w:rsidR="009062CC" w:rsidRPr="004A526A" w:rsidRDefault="002C3FB1" w:rsidP="00653F5C">
      <w:pPr>
        <w:bidi/>
        <w:spacing w:line="360" w:lineRule="auto"/>
        <w:jc w:val="both"/>
        <w:rPr>
          <w:rFonts w:ascii="David" w:hAnsi="David" w:cs="David"/>
          <w:rtl/>
        </w:rPr>
      </w:pPr>
      <w:r>
        <w:rPr>
          <w:rFonts w:ascii="David" w:hAnsi="David" w:cs="David" w:hint="cs"/>
          <w:rtl/>
        </w:rPr>
        <w:t>א</w:t>
      </w:r>
      <w:r w:rsidR="009062CC" w:rsidRPr="004A526A">
        <w:rPr>
          <w:rFonts w:ascii="David" w:hAnsi="David" w:cs="David"/>
          <w:rtl/>
        </w:rPr>
        <w:t>וודא כי בכל פוליסות הביטוח הנ"ל (למעט ביטוחי כלי רכב) ייכללו  התנאים הבאים:</w:t>
      </w:r>
    </w:p>
    <w:p w14:paraId="1684B80C" w14:textId="77777777" w:rsidR="009062CC" w:rsidRPr="004A526A" w:rsidRDefault="009062CC" w:rsidP="009062CC">
      <w:pPr>
        <w:widowControl/>
        <w:numPr>
          <w:ilvl w:val="0"/>
          <w:numId w:val="19"/>
        </w:numPr>
        <w:bidi/>
        <w:spacing w:line="360" w:lineRule="auto"/>
        <w:ind w:left="356"/>
        <w:contextualSpacing/>
        <w:jc w:val="both"/>
        <w:rPr>
          <w:rFonts w:ascii="David" w:hAnsi="David" w:cs="David"/>
          <w:color w:val="333333"/>
          <w:rtl/>
        </w:rPr>
      </w:pPr>
      <w:r w:rsidRPr="004A526A">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14:paraId="7C955583"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14:paraId="07FE796E"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רכוש המשרד והגופים האחרים ייחשב כרכוש צד ג' (לעניין ביטוח צד שלישי וביטוח העבודות הקבלניות). </w:t>
      </w:r>
    </w:p>
    <w:p w14:paraId="488527BC"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סעיף אחריות צולבת (בבטוחים הרלוונטיים).  </w:t>
      </w:r>
    </w:p>
    <w:p w14:paraId="375228AB"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אני הספק אהיה אחראי בלעדית כלפי המבטח לתשלום דמי הביטוח עבור כל הפוליסות ולמילוי כל החובות המוטלות על פי תנאי הפוליסות. </w:t>
      </w:r>
    </w:p>
    <w:p w14:paraId="65EF0C00"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ההשתתפויות העצמיות הנקובות בכל פוליסה ופוליסה תחולנה בלעדית עליי.                                   </w:t>
      </w:r>
    </w:p>
    <w:p w14:paraId="1EAC3AB6"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14:paraId="5055225F"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חריג, כוונה ו/או רשלנות רבתי מבוטל אם קיים. </w:t>
      </w:r>
    </w:p>
    <w:p w14:paraId="6D147093" w14:textId="77777777"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lastRenderedPageBreak/>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14:paraId="442F9DFB" w14:textId="77777777" w:rsidR="009062CC" w:rsidRPr="004A526A" w:rsidRDefault="009062CC" w:rsidP="009062CC">
      <w:pPr>
        <w:spacing w:line="360" w:lineRule="auto"/>
        <w:ind w:left="-4"/>
        <w:contextualSpacing/>
        <w:jc w:val="both"/>
        <w:rPr>
          <w:rFonts w:ascii="David" w:hAnsi="David" w:cs="David"/>
          <w:rtl/>
        </w:rPr>
      </w:pPr>
    </w:p>
    <w:p w14:paraId="71CC7348" w14:textId="77777777" w:rsidR="009062CC" w:rsidRPr="004A526A" w:rsidRDefault="009062CC" w:rsidP="00653F5C">
      <w:pPr>
        <w:bidi/>
        <w:spacing w:line="360" w:lineRule="auto"/>
        <w:jc w:val="both"/>
        <w:rPr>
          <w:rFonts w:ascii="David" w:hAnsi="David" w:cs="David"/>
          <w:rtl/>
        </w:rPr>
      </w:pPr>
      <w:r w:rsidRPr="004A526A">
        <w:rPr>
          <w:rFonts w:ascii="David" w:hAnsi="David" w:cs="David"/>
          <w:rtl/>
        </w:rPr>
        <w:t>מבלי לגרוע מהוראות הביטוח שלעיל, מובהר ומוסכם כי המשרד ו/או הגופים האחרים שומרים לעצמם הזכות לעדכן/ לשנות דרישות הביטוח ו/או להציב דרישות נוספות,</w:t>
      </w:r>
      <w:r>
        <w:rPr>
          <w:rFonts w:ascii="David" w:hAnsi="David" w:cs="David" w:hint="cs"/>
          <w:rtl/>
        </w:rPr>
        <w:t xml:space="preserve"> </w:t>
      </w:r>
      <w:r w:rsidRPr="004A526A">
        <w:rPr>
          <w:rFonts w:ascii="David" w:hAnsi="David" w:cs="David"/>
          <w:rtl/>
        </w:rPr>
        <w:t>בהתאם לאופי והיקף השירותים / העבודות שיבוצעו ולפי שיקול דעתם.</w:t>
      </w:r>
    </w:p>
    <w:p w14:paraId="4B6F8DD6" w14:textId="77777777" w:rsidR="009062CC" w:rsidRPr="00653F5C" w:rsidRDefault="009062CC" w:rsidP="00653F5C">
      <w:pPr>
        <w:bidi/>
        <w:spacing w:line="360" w:lineRule="auto"/>
        <w:jc w:val="both"/>
        <w:rPr>
          <w:rFonts w:ascii="David" w:hAnsi="David" w:cs="David"/>
          <w:rtl/>
        </w:rPr>
      </w:pPr>
    </w:p>
    <w:p w14:paraId="11A12E2D" w14:textId="77777777" w:rsidR="009062CC" w:rsidRPr="00653F5C" w:rsidRDefault="009062CC" w:rsidP="00653F5C">
      <w:pPr>
        <w:bidi/>
        <w:spacing w:line="360" w:lineRule="auto"/>
        <w:jc w:val="both"/>
        <w:rPr>
          <w:rFonts w:ascii="David" w:hAnsi="David" w:cs="David"/>
          <w:rtl/>
        </w:rPr>
      </w:pPr>
      <w:r w:rsidRPr="004A526A">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14:paraId="6F75293F" w14:textId="77777777" w:rsidR="009062CC" w:rsidRPr="004A526A" w:rsidRDefault="009062CC" w:rsidP="00653F5C">
      <w:pPr>
        <w:bidi/>
        <w:spacing w:line="360" w:lineRule="auto"/>
        <w:ind w:left="-4"/>
        <w:contextualSpacing/>
        <w:rPr>
          <w:rFonts w:ascii="David" w:hAnsi="David" w:cs="David"/>
          <w:rtl/>
        </w:rPr>
      </w:pPr>
    </w:p>
    <w:p w14:paraId="7CBC38DD" w14:textId="77777777" w:rsidR="009062CC" w:rsidRPr="004A526A" w:rsidRDefault="009062CC" w:rsidP="00653F5C">
      <w:pPr>
        <w:bidi/>
        <w:spacing w:line="360" w:lineRule="auto"/>
        <w:ind w:left="1502"/>
        <w:rPr>
          <w:rFonts w:ascii="David" w:hAnsi="David" w:cs="David"/>
          <w:rtl/>
        </w:rPr>
      </w:pPr>
      <w:r w:rsidRPr="004A526A">
        <w:rPr>
          <w:rFonts w:ascii="David" w:hAnsi="David" w:cs="David"/>
          <w:rtl/>
        </w:rPr>
        <w:t>בכבוד רב,</w:t>
      </w:r>
    </w:p>
    <w:p w14:paraId="5BDE748A" w14:textId="77777777" w:rsidR="009062CC" w:rsidRPr="004A526A" w:rsidRDefault="009062CC" w:rsidP="00653F5C">
      <w:pPr>
        <w:bidi/>
        <w:spacing w:line="360" w:lineRule="auto"/>
        <w:ind w:left="1502"/>
        <w:rPr>
          <w:rFonts w:ascii="David" w:hAnsi="David" w:cs="David"/>
          <w:rtl/>
        </w:rPr>
      </w:pPr>
      <w:r w:rsidRPr="004A526A">
        <w:rPr>
          <w:rFonts w:ascii="David" w:hAnsi="David" w:cs="David"/>
          <w:rtl/>
        </w:rPr>
        <w:t xml:space="preserve">חתימה:____________________   חותמת הספק_______                     </w:t>
      </w:r>
    </w:p>
    <w:p w14:paraId="0029AE86" w14:textId="77777777" w:rsidR="009062CC" w:rsidRPr="004A526A" w:rsidRDefault="009062CC" w:rsidP="00653F5C">
      <w:pPr>
        <w:bidi/>
        <w:rPr>
          <w:rFonts w:ascii="David" w:hAnsi="David" w:cs="David"/>
          <w:sz w:val="28"/>
          <w:szCs w:val="28"/>
          <w:rtl/>
        </w:rPr>
      </w:pPr>
      <w:r w:rsidRPr="004A526A">
        <w:rPr>
          <w:rFonts w:ascii="David" w:hAnsi="David" w:cs="David"/>
          <w:rtl/>
        </w:rPr>
        <w:t xml:space="preserve">                 </w:t>
      </w:r>
      <w:r w:rsidRPr="004A526A">
        <w:rPr>
          <w:rFonts w:ascii="David" w:hAnsi="David" w:cs="David"/>
          <w:rtl/>
        </w:rPr>
        <w:tab/>
        <w:t xml:space="preserve"> שם החותם ותפקידו (בשם הספק):____________________</w:t>
      </w:r>
    </w:p>
    <w:p w14:paraId="5A18FCBB" w14:textId="77777777" w:rsidR="00E25C4D" w:rsidRPr="001B17D1" w:rsidRDefault="00E25C4D" w:rsidP="00653F5C">
      <w:pPr>
        <w:bidi/>
        <w:rPr>
          <w:rFonts w:ascii="David" w:hAnsi="David" w:cs="David"/>
          <w:lang w:val="en-US"/>
        </w:rPr>
      </w:pPr>
    </w:p>
    <w:p w14:paraId="0BA478AA" w14:textId="77777777" w:rsidR="00E93A1B" w:rsidRPr="001B17D1" w:rsidRDefault="00E93A1B">
      <w:pPr>
        <w:rPr>
          <w:rFonts w:ascii="David" w:hAnsi="David" w:cs="David"/>
          <w:lang w:val="en-US"/>
        </w:rPr>
      </w:pPr>
    </w:p>
    <w:p w14:paraId="3FB5D4BE" w14:textId="77777777" w:rsidR="00E93A1B" w:rsidRPr="001B17D1" w:rsidRDefault="00E93A1B">
      <w:pPr>
        <w:rPr>
          <w:rFonts w:ascii="David" w:hAnsi="David" w:cs="David"/>
          <w:lang w:val="en-US"/>
        </w:rPr>
      </w:pPr>
    </w:p>
    <w:p w14:paraId="3DAF65B3" w14:textId="77777777" w:rsidR="009062CC" w:rsidRPr="00653F5C" w:rsidRDefault="009062CC">
      <w:pPr>
        <w:rPr>
          <w:rFonts w:ascii="David" w:eastAsia="Times New Roman" w:hAnsi="David" w:cs="David"/>
          <w:b/>
          <w:bCs/>
          <w:caps/>
          <w:color w:val="auto"/>
          <w:spacing w:val="15"/>
          <w:rtl/>
          <w:lang w:val="en-US"/>
        </w:rPr>
      </w:pPr>
      <w:r>
        <w:rPr>
          <w:rtl/>
        </w:rPr>
        <w:br w:type="page"/>
      </w:r>
    </w:p>
    <w:p w14:paraId="0CDD545B" w14:textId="77777777" w:rsidR="00E93A1B" w:rsidRPr="00602FCE" w:rsidRDefault="00E93A1B" w:rsidP="00E93A1B">
      <w:pPr>
        <w:pStyle w:val="1-"/>
        <w:ind w:left="177" w:firstLine="0"/>
        <w:rPr>
          <w:sz w:val="24"/>
          <w:szCs w:val="24"/>
          <w:rtl/>
        </w:rPr>
      </w:pPr>
      <w:bookmarkStart w:id="74" w:name="_Toc110953002"/>
      <w:r w:rsidRPr="00602FCE">
        <w:rPr>
          <w:rFonts w:hint="eastAsia"/>
          <w:sz w:val="24"/>
          <w:szCs w:val="24"/>
          <w:rtl/>
        </w:rPr>
        <w:lastRenderedPageBreak/>
        <w:t>נספח</w:t>
      </w:r>
      <w:r w:rsidRPr="00602FCE">
        <w:rPr>
          <w:sz w:val="24"/>
          <w:szCs w:val="24"/>
          <w:rtl/>
        </w:rPr>
        <w:t xml:space="preserve"> </w:t>
      </w:r>
      <w:r w:rsidR="00D92A9C">
        <w:rPr>
          <w:rFonts w:hint="cs"/>
          <w:sz w:val="24"/>
          <w:szCs w:val="24"/>
          <w:rtl/>
        </w:rPr>
        <w:t>11 רשימת שאלות ביחס לפעילויות עם חשיפות מיוחדות</w:t>
      </w:r>
      <w:r w:rsidRPr="00602FCE">
        <w:rPr>
          <w:sz w:val="24"/>
          <w:szCs w:val="24"/>
          <w:rtl/>
        </w:rPr>
        <w:t>:</w:t>
      </w:r>
      <w:bookmarkEnd w:id="74"/>
    </w:p>
    <w:p w14:paraId="21F9CFBF" w14:textId="77777777" w:rsidR="001130AC" w:rsidRPr="001B17D1" w:rsidRDefault="001130AC" w:rsidP="001130AC">
      <w:pPr>
        <w:pStyle w:val="SectionTitle"/>
        <w:spacing w:after="240"/>
        <w:rPr>
          <w:rFonts w:ascii="David" w:hAnsi="David"/>
          <w:sz w:val="24"/>
          <w:szCs w:val="24"/>
          <w:rtl/>
        </w:rPr>
      </w:pPr>
      <w:r w:rsidRPr="001B17D1">
        <w:rPr>
          <w:rFonts w:ascii="David" w:hAnsi="David" w:hint="eastAsia"/>
          <w:sz w:val="24"/>
          <w:szCs w:val="24"/>
          <w:rtl/>
        </w:rPr>
        <w:t>רשימת</w:t>
      </w:r>
      <w:r w:rsidRPr="001B17D1">
        <w:rPr>
          <w:rFonts w:ascii="David" w:hAnsi="David"/>
          <w:sz w:val="24"/>
          <w:szCs w:val="24"/>
          <w:rtl/>
        </w:rPr>
        <w:t xml:space="preserve"> </w:t>
      </w:r>
      <w:r w:rsidRPr="001B17D1">
        <w:rPr>
          <w:rFonts w:ascii="David" w:hAnsi="David" w:hint="eastAsia"/>
          <w:sz w:val="24"/>
          <w:szCs w:val="24"/>
          <w:rtl/>
        </w:rPr>
        <w:t>שאלות</w:t>
      </w:r>
      <w:r w:rsidRPr="001B17D1">
        <w:rPr>
          <w:rFonts w:ascii="David" w:hAnsi="David"/>
          <w:sz w:val="24"/>
          <w:szCs w:val="24"/>
          <w:rtl/>
        </w:rPr>
        <w:t xml:space="preserve"> </w:t>
      </w:r>
      <w:r w:rsidRPr="001B17D1">
        <w:rPr>
          <w:rFonts w:ascii="David" w:hAnsi="David" w:hint="eastAsia"/>
          <w:sz w:val="24"/>
          <w:szCs w:val="24"/>
          <w:rtl/>
        </w:rPr>
        <w:t>ביחס</w:t>
      </w:r>
      <w:r w:rsidRPr="001B17D1">
        <w:rPr>
          <w:rFonts w:ascii="David" w:hAnsi="David"/>
          <w:sz w:val="24"/>
          <w:szCs w:val="24"/>
          <w:rtl/>
        </w:rPr>
        <w:t xml:space="preserve"> </w:t>
      </w:r>
      <w:r w:rsidRPr="001B17D1">
        <w:rPr>
          <w:rFonts w:ascii="David" w:hAnsi="David" w:hint="eastAsia"/>
          <w:sz w:val="24"/>
          <w:szCs w:val="24"/>
          <w:rtl/>
        </w:rPr>
        <w:t>לפעילויות</w:t>
      </w:r>
      <w:r w:rsidRPr="001B17D1">
        <w:rPr>
          <w:rFonts w:ascii="David" w:hAnsi="David"/>
          <w:sz w:val="24"/>
          <w:szCs w:val="24"/>
          <w:rtl/>
        </w:rPr>
        <w:t xml:space="preserve"> </w:t>
      </w:r>
      <w:r w:rsidRPr="001B17D1">
        <w:rPr>
          <w:rFonts w:ascii="David" w:hAnsi="David" w:hint="eastAsia"/>
          <w:sz w:val="24"/>
          <w:szCs w:val="24"/>
          <w:rtl/>
        </w:rPr>
        <w:t>עם</w:t>
      </w:r>
      <w:r w:rsidRPr="001B17D1">
        <w:rPr>
          <w:rFonts w:ascii="David" w:hAnsi="David"/>
          <w:sz w:val="24"/>
          <w:szCs w:val="24"/>
          <w:rtl/>
        </w:rPr>
        <w:t xml:space="preserve"> </w:t>
      </w:r>
      <w:r w:rsidRPr="001B17D1">
        <w:rPr>
          <w:rFonts w:ascii="David" w:hAnsi="David" w:hint="eastAsia"/>
          <w:sz w:val="24"/>
          <w:szCs w:val="24"/>
          <w:rtl/>
        </w:rPr>
        <w:t>חשיפות</w:t>
      </w:r>
      <w:r w:rsidRPr="001B17D1">
        <w:rPr>
          <w:rFonts w:ascii="David" w:hAnsi="David"/>
          <w:sz w:val="24"/>
          <w:szCs w:val="24"/>
          <w:rtl/>
        </w:rPr>
        <w:t xml:space="preserve"> </w:t>
      </w:r>
      <w:r w:rsidRPr="001B17D1">
        <w:rPr>
          <w:rFonts w:ascii="David" w:hAnsi="David" w:hint="eastAsia"/>
          <w:sz w:val="24"/>
          <w:szCs w:val="24"/>
          <w:rtl/>
        </w:rPr>
        <w:t>מיוחדות</w:t>
      </w:r>
    </w:p>
    <w:tbl>
      <w:tblPr>
        <w:tblStyle w:val="af0"/>
        <w:bidiVisual/>
        <w:tblW w:w="0" w:type="auto"/>
        <w:tblLook w:val="04A0" w:firstRow="1" w:lastRow="0" w:firstColumn="1" w:lastColumn="0" w:noHBand="0" w:noVBand="1"/>
      </w:tblPr>
      <w:tblGrid>
        <w:gridCol w:w="828"/>
        <w:gridCol w:w="4693"/>
        <w:gridCol w:w="2769"/>
      </w:tblGrid>
      <w:tr w:rsidR="001130AC" w:rsidRPr="00602FCE" w14:paraId="1763B26A" w14:textId="77777777" w:rsidTr="009F0DE8">
        <w:tc>
          <w:tcPr>
            <w:tcW w:w="838" w:type="dxa"/>
            <w:shd w:val="clear" w:color="auto" w:fill="auto"/>
          </w:tcPr>
          <w:p w14:paraId="07A39E11" w14:textId="77777777" w:rsidR="001130AC" w:rsidRPr="001B17D1" w:rsidRDefault="001130AC" w:rsidP="009F0DE8">
            <w:pPr>
              <w:pStyle w:val="TableHead"/>
              <w:jc w:val="left"/>
              <w:rPr>
                <w:rFonts w:ascii="David" w:hAnsi="David"/>
                <w:sz w:val="24"/>
                <w:rtl/>
              </w:rPr>
            </w:pPr>
            <w:r w:rsidRPr="001B17D1">
              <w:rPr>
                <w:rFonts w:ascii="David" w:hAnsi="David" w:hint="eastAsia"/>
                <w:sz w:val="24"/>
                <w:rtl/>
              </w:rPr>
              <w:t>סעיף</w:t>
            </w:r>
          </w:p>
        </w:tc>
        <w:tc>
          <w:tcPr>
            <w:tcW w:w="4904" w:type="dxa"/>
            <w:shd w:val="clear" w:color="auto" w:fill="auto"/>
          </w:tcPr>
          <w:p w14:paraId="2AF3B730" w14:textId="77777777" w:rsidR="001130AC" w:rsidRPr="001B17D1" w:rsidRDefault="001130AC" w:rsidP="009F0DE8">
            <w:pPr>
              <w:pStyle w:val="TableHead"/>
              <w:jc w:val="left"/>
              <w:rPr>
                <w:rFonts w:ascii="David" w:hAnsi="David"/>
                <w:sz w:val="24"/>
                <w:rtl/>
              </w:rPr>
            </w:pPr>
            <w:r w:rsidRPr="001B17D1">
              <w:rPr>
                <w:rFonts w:ascii="David" w:hAnsi="David" w:hint="eastAsia"/>
                <w:sz w:val="24"/>
                <w:rtl/>
              </w:rPr>
              <w:t>שאלה</w:t>
            </w:r>
          </w:p>
        </w:tc>
        <w:tc>
          <w:tcPr>
            <w:tcW w:w="2888" w:type="dxa"/>
            <w:shd w:val="clear" w:color="auto" w:fill="auto"/>
          </w:tcPr>
          <w:p w14:paraId="62C76B13" w14:textId="77777777" w:rsidR="001130AC" w:rsidRPr="001B17D1" w:rsidRDefault="001130AC" w:rsidP="009F0DE8">
            <w:pPr>
              <w:pStyle w:val="TableHead"/>
              <w:jc w:val="left"/>
              <w:rPr>
                <w:rFonts w:ascii="David" w:hAnsi="David"/>
                <w:sz w:val="24"/>
                <w:rtl/>
              </w:rPr>
            </w:pPr>
            <w:r w:rsidRPr="001B17D1">
              <w:rPr>
                <w:rFonts w:ascii="David" w:hAnsi="David" w:hint="eastAsia"/>
                <w:sz w:val="24"/>
                <w:rtl/>
              </w:rPr>
              <w:t>תשובה</w:t>
            </w:r>
          </w:p>
        </w:tc>
      </w:tr>
      <w:tr w:rsidR="001130AC" w:rsidRPr="00602FCE" w14:paraId="78F089B2" w14:textId="77777777" w:rsidTr="009F0DE8">
        <w:tc>
          <w:tcPr>
            <w:tcW w:w="838" w:type="dxa"/>
            <w:shd w:val="clear" w:color="auto" w:fill="auto"/>
          </w:tcPr>
          <w:p w14:paraId="66C03F4F"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w:t>
            </w:r>
          </w:p>
        </w:tc>
        <w:tc>
          <w:tcPr>
            <w:tcW w:w="4904" w:type="dxa"/>
            <w:shd w:val="clear" w:color="auto" w:fill="auto"/>
          </w:tcPr>
          <w:p w14:paraId="78499961"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הפעילות מתבצעת </w:t>
            </w:r>
            <w:r w:rsidRPr="001B17D1">
              <w:rPr>
                <w:rFonts w:ascii="David" w:hAnsi="David" w:hint="eastAsia"/>
                <w:b/>
                <w:bCs/>
                <w:sz w:val="24"/>
                <w:rtl/>
              </w:rPr>
              <w:t>מחוץ</w:t>
            </w:r>
            <w:r w:rsidRPr="001B17D1">
              <w:rPr>
                <w:rFonts w:ascii="David" w:hAnsi="David"/>
                <w:sz w:val="24"/>
                <w:rtl/>
              </w:rPr>
              <w:t xml:space="preserve"> לרחבי המוסד החינוכי?</w:t>
            </w:r>
          </w:p>
        </w:tc>
        <w:tc>
          <w:tcPr>
            <w:tcW w:w="2888" w:type="dxa"/>
            <w:shd w:val="clear" w:color="auto" w:fill="auto"/>
          </w:tcPr>
          <w:p w14:paraId="3A8E1CB8"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2E73F08D" w14:textId="77777777" w:rsidTr="009F0DE8">
        <w:tc>
          <w:tcPr>
            <w:tcW w:w="838" w:type="dxa"/>
            <w:shd w:val="clear" w:color="auto" w:fill="auto"/>
          </w:tcPr>
          <w:p w14:paraId="3EDF5D1D"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2</w:t>
            </w:r>
          </w:p>
        </w:tc>
        <w:tc>
          <w:tcPr>
            <w:tcW w:w="4904" w:type="dxa"/>
            <w:shd w:val="clear" w:color="auto" w:fill="auto"/>
          </w:tcPr>
          <w:p w14:paraId="1A03E74C"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w:t>
            </w:r>
            <w:r w:rsidRPr="001B17D1">
              <w:rPr>
                <w:rFonts w:ascii="David" w:hAnsi="David"/>
                <w:sz w:val="24"/>
                <w:rtl/>
              </w:rPr>
              <w:t xml:space="preserve">אם הפעילות כוללת שימוש </w:t>
            </w:r>
            <w:r w:rsidRPr="001B17D1">
              <w:rPr>
                <w:rFonts w:ascii="David" w:hAnsi="David"/>
                <w:b/>
                <w:bCs/>
                <w:sz w:val="24"/>
                <w:rtl/>
              </w:rPr>
              <w:t>בכלי טיס ו/או כלי שייט</w:t>
            </w:r>
            <w:r w:rsidRPr="001B17D1">
              <w:rPr>
                <w:rFonts w:ascii="David" w:hAnsi="David"/>
                <w:sz w:val="24"/>
                <w:rtl/>
              </w:rPr>
              <w:t>?</w:t>
            </w:r>
          </w:p>
        </w:tc>
        <w:tc>
          <w:tcPr>
            <w:tcW w:w="2888" w:type="dxa"/>
            <w:shd w:val="clear" w:color="auto" w:fill="auto"/>
          </w:tcPr>
          <w:p w14:paraId="22CD0635"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319B6B3A" w14:textId="77777777" w:rsidTr="009F0DE8">
        <w:tc>
          <w:tcPr>
            <w:tcW w:w="838" w:type="dxa"/>
            <w:shd w:val="clear" w:color="auto" w:fill="auto"/>
          </w:tcPr>
          <w:p w14:paraId="30E02E23"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3</w:t>
            </w:r>
          </w:p>
        </w:tc>
        <w:tc>
          <w:tcPr>
            <w:tcW w:w="4904" w:type="dxa"/>
            <w:shd w:val="clear" w:color="auto" w:fill="auto"/>
          </w:tcPr>
          <w:p w14:paraId="2356B12F"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הפעילות מערבת </w:t>
            </w:r>
            <w:r w:rsidRPr="001B17D1">
              <w:rPr>
                <w:rFonts w:ascii="David" w:hAnsi="David" w:hint="eastAsia"/>
                <w:b/>
                <w:bCs/>
                <w:sz w:val="24"/>
                <w:rtl/>
              </w:rPr>
              <w:t>טיולים</w:t>
            </w:r>
            <w:r w:rsidRPr="001B17D1">
              <w:rPr>
                <w:rFonts w:ascii="David" w:hAnsi="David"/>
                <w:sz w:val="24"/>
                <w:rtl/>
              </w:rPr>
              <w:t xml:space="preserve">?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הפעילות</w:t>
            </w:r>
            <w:r w:rsidRPr="001B17D1">
              <w:rPr>
                <w:rFonts w:ascii="David" w:hAnsi="David"/>
                <w:sz w:val="24"/>
                <w:rtl/>
              </w:rPr>
              <w:t xml:space="preserve"> </w:t>
            </w:r>
            <w:r w:rsidRPr="001B17D1">
              <w:rPr>
                <w:rFonts w:ascii="David" w:hAnsi="David" w:hint="eastAsia"/>
                <w:sz w:val="24"/>
                <w:rtl/>
              </w:rPr>
              <w:t>מערבת</w:t>
            </w:r>
            <w:r w:rsidRPr="001B17D1">
              <w:rPr>
                <w:rFonts w:ascii="David" w:hAnsi="David"/>
                <w:sz w:val="24"/>
                <w:rtl/>
              </w:rPr>
              <w:t xml:space="preserve"> </w:t>
            </w:r>
            <w:r w:rsidRPr="001B17D1">
              <w:rPr>
                <w:rFonts w:ascii="David" w:hAnsi="David" w:hint="eastAsia"/>
                <w:sz w:val="24"/>
                <w:rtl/>
              </w:rPr>
              <w:t>לינה</w:t>
            </w:r>
            <w:r w:rsidRPr="001B17D1">
              <w:rPr>
                <w:rFonts w:ascii="David" w:hAnsi="David"/>
                <w:sz w:val="24"/>
                <w:rtl/>
              </w:rPr>
              <w:t>?</w:t>
            </w:r>
          </w:p>
        </w:tc>
        <w:tc>
          <w:tcPr>
            <w:tcW w:w="2888" w:type="dxa"/>
            <w:shd w:val="clear" w:color="auto" w:fill="auto"/>
          </w:tcPr>
          <w:p w14:paraId="4FD821F4"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27205791" w14:textId="77777777" w:rsidTr="009F0DE8">
        <w:tc>
          <w:tcPr>
            <w:tcW w:w="838" w:type="dxa"/>
            <w:shd w:val="clear" w:color="auto" w:fill="auto"/>
          </w:tcPr>
          <w:p w14:paraId="326D64E4"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4</w:t>
            </w:r>
          </w:p>
        </w:tc>
        <w:tc>
          <w:tcPr>
            <w:tcW w:w="4904" w:type="dxa"/>
            <w:shd w:val="clear" w:color="auto" w:fill="auto"/>
          </w:tcPr>
          <w:p w14:paraId="29C449FC"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w:t>
            </w:r>
            <w:r w:rsidRPr="001B17D1">
              <w:rPr>
                <w:rFonts w:ascii="David" w:hAnsi="David"/>
                <w:sz w:val="24"/>
                <w:rtl/>
              </w:rPr>
              <w:t xml:space="preserve">ם הפעילות כוללת </w:t>
            </w:r>
            <w:r w:rsidRPr="001B17D1">
              <w:rPr>
                <w:rFonts w:ascii="David" w:hAnsi="David"/>
                <w:b/>
                <w:bCs/>
                <w:sz w:val="24"/>
                <w:rtl/>
              </w:rPr>
              <w:t>ספורט אתגרי</w:t>
            </w:r>
            <w:r w:rsidRPr="001B17D1">
              <w:rPr>
                <w:rFonts w:ascii="David" w:hAnsi="David"/>
                <w:sz w:val="24"/>
                <w:rtl/>
              </w:rPr>
              <w:t xml:space="preserve">, שקשור </w:t>
            </w:r>
            <w:r w:rsidRPr="001B17D1">
              <w:rPr>
                <w:rFonts w:ascii="David" w:hAnsi="David" w:hint="eastAsia"/>
                <w:b/>
                <w:bCs/>
                <w:sz w:val="24"/>
                <w:rtl/>
              </w:rPr>
              <w:t>לגבהים</w:t>
            </w:r>
            <w:r w:rsidRPr="001B17D1">
              <w:rPr>
                <w:rFonts w:ascii="David" w:hAnsi="David"/>
                <w:sz w:val="24"/>
                <w:rtl/>
              </w:rPr>
              <w:t>? טיפוס הרים ב</w:t>
            </w:r>
            <w:r w:rsidRPr="001B17D1">
              <w:rPr>
                <w:rFonts w:ascii="David" w:hAnsi="David" w:hint="eastAsia"/>
                <w:sz w:val="24"/>
                <w:rtl/>
              </w:rPr>
              <w:t>עזרת</w:t>
            </w:r>
            <w:r w:rsidRPr="001B17D1">
              <w:rPr>
                <w:rFonts w:ascii="David" w:hAnsi="David"/>
                <w:sz w:val="24"/>
                <w:rtl/>
              </w:rPr>
              <w:t xml:space="preserve"> חבלים ו/ או בעזרת מדריך/ים, טיפוס על צוקים, </w:t>
            </w:r>
            <w:r w:rsidRPr="001B17D1">
              <w:rPr>
                <w:rFonts w:ascii="David" w:hAnsi="David" w:hint="eastAsia"/>
                <w:sz w:val="24"/>
                <w:rtl/>
              </w:rPr>
              <w:t>ג</w:t>
            </w:r>
            <w:r w:rsidRPr="001B17D1">
              <w:rPr>
                <w:rFonts w:ascii="David" w:hAnsi="David"/>
                <w:sz w:val="24"/>
                <w:rtl/>
              </w:rPr>
              <w:t xml:space="preserve">לישה (סנפלינג), בנג'י, </w:t>
            </w:r>
            <w:r w:rsidRPr="001B17D1">
              <w:rPr>
                <w:rFonts w:ascii="David" w:hAnsi="David" w:hint="eastAsia"/>
                <w:sz w:val="24"/>
                <w:rtl/>
              </w:rPr>
              <w:t>טיפוס</w:t>
            </w:r>
            <w:r w:rsidRPr="001B17D1">
              <w:rPr>
                <w:rFonts w:ascii="David" w:hAnsi="David"/>
                <w:sz w:val="24"/>
                <w:rtl/>
              </w:rPr>
              <w:t xml:space="preserve"> </w:t>
            </w:r>
            <w:r w:rsidRPr="001B17D1">
              <w:rPr>
                <w:rFonts w:ascii="David" w:hAnsi="David" w:hint="eastAsia"/>
                <w:sz w:val="24"/>
                <w:rtl/>
              </w:rPr>
              <w:t>קירות</w:t>
            </w:r>
            <w:r w:rsidRPr="001B17D1">
              <w:rPr>
                <w:rFonts w:ascii="David" w:hAnsi="David"/>
                <w:sz w:val="24"/>
                <w:rtl/>
              </w:rPr>
              <w:t>.</w:t>
            </w:r>
          </w:p>
        </w:tc>
        <w:tc>
          <w:tcPr>
            <w:tcW w:w="2888" w:type="dxa"/>
            <w:shd w:val="clear" w:color="auto" w:fill="auto"/>
          </w:tcPr>
          <w:p w14:paraId="6A570323"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60FE82AB" w14:textId="77777777" w:rsidTr="009F0DE8">
        <w:tc>
          <w:tcPr>
            <w:tcW w:w="838" w:type="dxa"/>
            <w:shd w:val="clear" w:color="auto" w:fill="auto"/>
          </w:tcPr>
          <w:p w14:paraId="1ECC2733" w14:textId="77777777" w:rsidR="001130AC" w:rsidRPr="001B17D1" w:rsidRDefault="001130AC" w:rsidP="009F0DE8">
            <w:pPr>
              <w:spacing w:line="360" w:lineRule="auto"/>
              <w:jc w:val="right"/>
              <w:rPr>
                <w:rFonts w:ascii="David" w:hAnsi="David" w:cs="David"/>
                <w:rtl/>
              </w:rPr>
            </w:pPr>
            <w:r w:rsidRPr="001B17D1">
              <w:rPr>
                <w:rFonts w:ascii="David" w:hAnsi="David" w:cs="David"/>
                <w:rtl/>
              </w:rPr>
              <w:t>5</w:t>
            </w:r>
          </w:p>
        </w:tc>
        <w:tc>
          <w:tcPr>
            <w:tcW w:w="4904" w:type="dxa"/>
            <w:shd w:val="clear" w:color="auto" w:fill="auto"/>
          </w:tcPr>
          <w:p w14:paraId="19089AFC" w14:textId="77777777"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הפעילות כוללת </w:t>
            </w:r>
            <w:r w:rsidRPr="001B17D1">
              <w:rPr>
                <w:rFonts w:ascii="David" w:hAnsi="David" w:cs="David" w:hint="eastAsia"/>
                <w:b/>
                <w:bCs/>
                <w:rtl/>
              </w:rPr>
              <w:t>ספורט</w:t>
            </w:r>
            <w:r w:rsidRPr="001B17D1">
              <w:rPr>
                <w:rFonts w:ascii="David" w:hAnsi="David" w:cs="David"/>
                <w:b/>
                <w:bCs/>
                <w:rtl/>
              </w:rPr>
              <w:t xml:space="preserve"> אתגרי ייבשתי? </w:t>
            </w:r>
            <w:r w:rsidRPr="001B17D1">
              <w:rPr>
                <w:rFonts w:ascii="David" w:hAnsi="David" w:cs="David" w:hint="eastAsia"/>
                <w:rtl/>
              </w:rPr>
              <w:t>היאבקות</w:t>
            </w:r>
            <w:r w:rsidRPr="001B17D1">
              <w:rPr>
                <w:rFonts w:ascii="David" w:hAnsi="David" w:cs="David"/>
                <w:rtl/>
              </w:rPr>
              <w:t>, אגרוף, אומנות לחימה אחרת, קרב מגע מכל סוג שהוא לרבות ג'ודו, לחימה משולבת, ספורט חורף הכולל גלישה או החלקה על הקרח.</w:t>
            </w:r>
          </w:p>
        </w:tc>
        <w:tc>
          <w:tcPr>
            <w:tcW w:w="2888" w:type="dxa"/>
            <w:shd w:val="clear" w:color="auto" w:fill="auto"/>
          </w:tcPr>
          <w:p w14:paraId="7A2E65A6" w14:textId="77777777"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14:paraId="40DA24F9" w14:textId="77777777" w:rsidTr="009F0DE8">
        <w:tc>
          <w:tcPr>
            <w:tcW w:w="838" w:type="dxa"/>
            <w:shd w:val="clear" w:color="auto" w:fill="auto"/>
          </w:tcPr>
          <w:p w14:paraId="1EE7D395" w14:textId="77777777" w:rsidR="001130AC" w:rsidRPr="001B17D1" w:rsidRDefault="001130AC" w:rsidP="009F0DE8">
            <w:pPr>
              <w:spacing w:line="360" w:lineRule="auto"/>
              <w:jc w:val="right"/>
              <w:rPr>
                <w:rFonts w:ascii="David" w:hAnsi="David" w:cs="David"/>
                <w:rtl/>
              </w:rPr>
            </w:pPr>
            <w:r w:rsidRPr="001B17D1">
              <w:rPr>
                <w:rFonts w:ascii="David" w:hAnsi="David" w:cs="David"/>
                <w:rtl/>
              </w:rPr>
              <w:t>6</w:t>
            </w:r>
          </w:p>
        </w:tc>
        <w:tc>
          <w:tcPr>
            <w:tcW w:w="4904" w:type="dxa"/>
            <w:shd w:val="clear" w:color="auto" w:fill="auto"/>
          </w:tcPr>
          <w:p w14:paraId="3EACBF77" w14:textId="77777777"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כוללת</w:t>
            </w:r>
            <w:r w:rsidRPr="001B17D1">
              <w:rPr>
                <w:rFonts w:ascii="David" w:hAnsi="David" w:cs="David"/>
                <w:b/>
                <w:bCs/>
                <w:rtl/>
              </w:rPr>
              <w:t xml:space="preserve"> ספורט אתגרי ימי?</w:t>
            </w:r>
            <w:r w:rsidRPr="001B17D1">
              <w:rPr>
                <w:rFonts w:ascii="David" w:hAnsi="David" w:cs="David"/>
                <w:rtl/>
              </w:rPr>
              <w:t xml:space="preserve"> רפטינג, גלישה, שייט קיאקים, בננה, צלילה, (תוך שימוש </w:t>
            </w:r>
            <w:r w:rsidRPr="001B17D1">
              <w:rPr>
                <w:rFonts w:ascii="David" w:hAnsi="David" w:cs="David" w:hint="eastAsia"/>
                <w:rtl/>
              </w:rPr>
              <w:t>במיכלי</w:t>
            </w:r>
            <w:r w:rsidRPr="001B17D1">
              <w:rPr>
                <w:rFonts w:ascii="David" w:hAnsi="David" w:cs="David"/>
                <w:rtl/>
              </w:rPr>
              <w:t xml:space="preserve"> אוויר או גז דחוס), סקי מים, צלילה חופשית, </w:t>
            </w:r>
            <w:r w:rsidRPr="001B17D1">
              <w:rPr>
                <w:rFonts w:ascii="David" w:hAnsi="David" w:cs="David" w:hint="eastAsia"/>
                <w:rtl/>
              </w:rPr>
              <w:t>קייטספרינג</w:t>
            </w:r>
            <w:r w:rsidRPr="001B17D1">
              <w:rPr>
                <w:rFonts w:ascii="David" w:hAnsi="David" w:cs="David"/>
                <w:rtl/>
              </w:rPr>
              <w:t xml:space="preserve">, </w:t>
            </w:r>
            <w:r w:rsidRPr="001B17D1">
              <w:rPr>
                <w:rFonts w:ascii="David" w:eastAsia="Times New Roman" w:hAnsi="David" w:cs="David"/>
                <w:rtl/>
              </w:rPr>
              <w:t>שימוש באופנוע ים.</w:t>
            </w:r>
          </w:p>
        </w:tc>
        <w:tc>
          <w:tcPr>
            <w:tcW w:w="2888" w:type="dxa"/>
            <w:shd w:val="clear" w:color="auto" w:fill="auto"/>
          </w:tcPr>
          <w:p w14:paraId="043A04E3" w14:textId="77777777"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14:paraId="0051E824" w14:textId="77777777" w:rsidTr="009F0DE8">
        <w:tc>
          <w:tcPr>
            <w:tcW w:w="838" w:type="dxa"/>
            <w:shd w:val="clear" w:color="auto" w:fill="auto"/>
          </w:tcPr>
          <w:p w14:paraId="0BC93A41" w14:textId="77777777" w:rsidR="001130AC" w:rsidRPr="001B17D1" w:rsidRDefault="001130AC" w:rsidP="009F0DE8">
            <w:pPr>
              <w:spacing w:line="360" w:lineRule="auto"/>
              <w:jc w:val="right"/>
              <w:rPr>
                <w:rFonts w:ascii="David" w:hAnsi="David" w:cs="David"/>
                <w:rtl/>
              </w:rPr>
            </w:pPr>
            <w:r w:rsidRPr="001B17D1">
              <w:rPr>
                <w:rFonts w:ascii="David" w:hAnsi="David" w:cs="David"/>
                <w:rtl/>
              </w:rPr>
              <w:t>7</w:t>
            </w:r>
          </w:p>
        </w:tc>
        <w:tc>
          <w:tcPr>
            <w:tcW w:w="4904" w:type="dxa"/>
            <w:shd w:val="clear" w:color="auto" w:fill="auto"/>
          </w:tcPr>
          <w:p w14:paraId="41CC8244" w14:textId="77777777"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כוללת</w:t>
            </w:r>
            <w:r w:rsidRPr="001B17D1">
              <w:rPr>
                <w:rFonts w:ascii="David" w:hAnsi="David" w:cs="David"/>
                <w:b/>
                <w:bCs/>
                <w:rtl/>
              </w:rPr>
              <w:t xml:space="preserve"> ספורט אתגרי אווירי</w:t>
            </w:r>
            <w:r w:rsidRPr="001B17D1">
              <w:rPr>
                <w:rFonts w:ascii="David" w:hAnsi="David" w:cs="David"/>
                <w:rtl/>
              </w:rPr>
              <w:t xml:space="preserve">? </w:t>
            </w:r>
            <w:r w:rsidRPr="001B17D1">
              <w:rPr>
                <w:rFonts w:ascii="David" w:hAnsi="David" w:cs="David" w:hint="eastAsia"/>
                <w:rtl/>
              </w:rPr>
              <w:t>צניחה</w:t>
            </w:r>
            <w:r w:rsidRPr="001B17D1">
              <w:rPr>
                <w:rFonts w:ascii="David" w:hAnsi="David" w:cs="David"/>
                <w:rtl/>
              </w:rPr>
              <w:t xml:space="preserve">, </w:t>
            </w:r>
            <w:r w:rsidRPr="001B17D1">
              <w:rPr>
                <w:rFonts w:ascii="David" w:hAnsi="David" w:cs="David" w:hint="eastAsia"/>
                <w:rtl/>
              </w:rPr>
              <w:t>צניחה</w:t>
            </w:r>
            <w:r w:rsidRPr="001B17D1">
              <w:rPr>
                <w:rFonts w:ascii="David" w:hAnsi="David" w:cs="David"/>
                <w:rtl/>
              </w:rPr>
              <w:t xml:space="preserve"> </w:t>
            </w:r>
            <w:r w:rsidRPr="001B17D1">
              <w:rPr>
                <w:rFonts w:ascii="David" w:hAnsi="David" w:cs="David" w:hint="eastAsia"/>
                <w:rtl/>
              </w:rPr>
              <w:t>חופשית</w:t>
            </w:r>
            <w:r w:rsidRPr="001B17D1">
              <w:rPr>
                <w:rFonts w:ascii="David" w:hAnsi="David" w:cs="David"/>
                <w:rtl/>
              </w:rPr>
              <w:t xml:space="preserve">, </w:t>
            </w:r>
            <w:r w:rsidRPr="001B17D1">
              <w:rPr>
                <w:rFonts w:ascii="David" w:hAnsi="David" w:cs="David" w:hint="eastAsia"/>
                <w:rtl/>
              </w:rPr>
              <w:t>רחיפה</w:t>
            </w:r>
            <w:r w:rsidRPr="001B17D1">
              <w:rPr>
                <w:rFonts w:ascii="David" w:hAnsi="David" w:cs="David"/>
                <w:rtl/>
              </w:rPr>
              <w:t xml:space="preserve"> </w:t>
            </w:r>
            <w:r w:rsidRPr="001B17D1">
              <w:rPr>
                <w:rFonts w:ascii="David" w:hAnsi="David" w:cs="David" w:hint="eastAsia"/>
                <w:rtl/>
              </w:rPr>
              <w:t>ממונעת</w:t>
            </w:r>
            <w:r w:rsidRPr="001B17D1">
              <w:rPr>
                <w:rFonts w:ascii="David" w:hAnsi="David" w:cs="David"/>
                <w:rtl/>
              </w:rPr>
              <w:t xml:space="preserve"> </w:t>
            </w:r>
            <w:r w:rsidRPr="001B17D1">
              <w:rPr>
                <w:rFonts w:ascii="David" w:hAnsi="David" w:cs="David" w:hint="eastAsia"/>
                <w:rtl/>
              </w:rPr>
              <w:t>ובלתי</w:t>
            </w:r>
            <w:r w:rsidRPr="001B17D1">
              <w:rPr>
                <w:rFonts w:ascii="David" w:hAnsi="David" w:cs="David"/>
                <w:rtl/>
              </w:rPr>
              <w:t xml:space="preserve"> </w:t>
            </w:r>
            <w:r w:rsidRPr="001B17D1">
              <w:rPr>
                <w:rFonts w:ascii="David" w:hAnsi="David" w:cs="David" w:hint="eastAsia"/>
                <w:rtl/>
              </w:rPr>
              <w:t>ממונעת</w:t>
            </w:r>
            <w:r w:rsidRPr="001B17D1">
              <w:rPr>
                <w:rFonts w:ascii="David" w:hAnsi="David" w:cs="David"/>
                <w:rtl/>
              </w:rPr>
              <w:t xml:space="preserve">, </w:t>
            </w:r>
            <w:r w:rsidRPr="001B17D1">
              <w:rPr>
                <w:rFonts w:ascii="David" w:hAnsi="David" w:cs="David" w:hint="eastAsia"/>
                <w:rtl/>
              </w:rPr>
              <w:t>גלישה</w:t>
            </w:r>
            <w:r w:rsidRPr="001B17D1">
              <w:rPr>
                <w:rFonts w:ascii="David" w:hAnsi="David" w:cs="David"/>
                <w:rtl/>
              </w:rPr>
              <w:t xml:space="preserve"> </w:t>
            </w:r>
            <w:r w:rsidRPr="001B17D1">
              <w:rPr>
                <w:rFonts w:ascii="David" w:hAnsi="David" w:cs="David" w:hint="eastAsia"/>
                <w:rtl/>
              </w:rPr>
              <w:t>ודאייה</w:t>
            </w:r>
            <w:r w:rsidRPr="001B17D1">
              <w:rPr>
                <w:rFonts w:ascii="David" w:hAnsi="David" w:cs="David"/>
                <w:rtl/>
              </w:rPr>
              <w:t xml:space="preserve"> </w:t>
            </w:r>
            <w:r w:rsidRPr="001B17D1">
              <w:rPr>
                <w:rFonts w:ascii="David" w:hAnsi="David" w:cs="David" w:hint="eastAsia"/>
                <w:rtl/>
              </w:rPr>
              <w:t>באוויר</w:t>
            </w:r>
            <w:r w:rsidRPr="001B17D1">
              <w:rPr>
                <w:rFonts w:ascii="David" w:hAnsi="David" w:cs="David"/>
                <w:rtl/>
              </w:rPr>
              <w:t>.</w:t>
            </w:r>
          </w:p>
        </w:tc>
        <w:tc>
          <w:tcPr>
            <w:tcW w:w="2888" w:type="dxa"/>
            <w:shd w:val="clear" w:color="auto" w:fill="auto"/>
          </w:tcPr>
          <w:p w14:paraId="5DAE3C73" w14:textId="77777777"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14:paraId="6A852B09" w14:textId="77777777" w:rsidTr="009F0DE8">
        <w:tc>
          <w:tcPr>
            <w:tcW w:w="838" w:type="dxa"/>
            <w:shd w:val="clear" w:color="auto" w:fill="auto"/>
          </w:tcPr>
          <w:p w14:paraId="614350D1" w14:textId="77777777"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rtl/>
              </w:rPr>
              <w:t>8</w:t>
            </w:r>
          </w:p>
        </w:tc>
        <w:tc>
          <w:tcPr>
            <w:tcW w:w="4904" w:type="dxa"/>
            <w:shd w:val="clear" w:color="auto" w:fill="auto"/>
          </w:tcPr>
          <w:p w14:paraId="6E80546A" w14:textId="77777777" w:rsidR="001130AC" w:rsidRPr="001B17D1" w:rsidRDefault="001130AC" w:rsidP="009F0DE8">
            <w:pPr>
              <w:spacing w:line="360" w:lineRule="auto"/>
              <w:jc w:val="right"/>
              <w:rPr>
                <w:rFonts w:ascii="David" w:hAnsi="David" w:cs="David"/>
                <w:rtl/>
              </w:rPr>
            </w:pPr>
            <w:r w:rsidRPr="001B17D1">
              <w:rPr>
                <w:rFonts w:ascii="David" w:eastAsia="Times New Roman" w:hAnsi="David" w:cs="David" w:hint="eastAsia"/>
                <w:rtl/>
              </w:rPr>
              <w:t>האם</w:t>
            </w:r>
            <w:r w:rsidRPr="001B17D1">
              <w:rPr>
                <w:rFonts w:ascii="David" w:eastAsia="Times New Roman" w:hAnsi="David" w:cs="David"/>
                <w:rtl/>
              </w:rPr>
              <w:t xml:space="preserve"> הפעילות כוללת שימוש </w:t>
            </w:r>
            <w:r w:rsidRPr="001B17D1">
              <w:rPr>
                <w:rFonts w:ascii="David" w:eastAsia="Times New Roman" w:hAnsi="David" w:cs="David" w:hint="eastAsia"/>
                <w:b/>
                <w:bCs/>
                <w:rtl/>
              </w:rPr>
              <w:t>במתנפחים</w:t>
            </w:r>
            <w:r w:rsidRPr="001B17D1">
              <w:rPr>
                <w:rFonts w:ascii="David" w:eastAsia="Times New Roman" w:hAnsi="David" w:cs="David"/>
                <w:rtl/>
              </w:rPr>
              <w:t>?</w:t>
            </w:r>
          </w:p>
        </w:tc>
        <w:tc>
          <w:tcPr>
            <w:tcW w:w="2888" w:type="dxa"/>
            <w:shd w:val="clear" w:color="auto" w:fill="auto"/>
          </w:tcPr>
          <w:p w14:paraId="4C3363B6" w14:textId="77777777"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14:paraId="64BA169B" w14:textId="77777777" w:rsidTr="009F0DE8">
        <w:tc>
          <w:tcPr>
            <w:tcW w:w="838" w:type="dxa"/>
            <w:shd w:val="clear" w:color="auto" w:fill="auto"/>
          </w:tcPr>
          <w:p w14:paraId="11D0E405" w14:textId="77777777"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rtl/>
              </w:rPr>
              <w:t>9</w:t>
            </w:r>
          </w:p>
        </w:tc>
        <w:tc>
          <w:tcPr>
            <w:tcW w:w="4904" w:type="dxa"/>
            <w:shd w:val="clear" w:color="auto" w:fill="auto"/>
          </w:tcPr>
          <w:p w14:paraId="15C84EF0" w14:textId="77777777"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hint="eastAsia"/>
                <w:rtl/>
              </w:rPr>
              <w:t>האם</w:t>
            </w:r>
            <w:r w:rsidRPr="001B17D1">
              <w:rPr>
                <w:rFonts w:ascii="David" w:eastAsia="Times New Roman" w:hAnsi="David" w:cs="David"/>
                <w:rtl/>
              </w:rPr>
              <w:t xml:space="preserve"> הפעילות מערבת </w:t>
            </w:r>
            <w:r w:rsidRPr="001B17D1">
              <w:rPr>
                <w:rFonts w:ascii="David" w:eastAsia="Times New Roman" w:hAnsi="David" w:cs="David" w:hint="eastAsia"/>
                <w:b/>
                <w:bCs/>
                <w:rtl/>
              </w:rPr>
              <w:t>שימוש</w:t>
            </w:r>
            <w:r w:rsidRPr="001B17D1">
              <w:rPr>
                <w:rFonts w:ascii="David" w:eastAsia="Times New Roman" w:hAnsi="David" w:cs="David"/>
                <w:b/>
                <w:bCs/>
                <w:rtl/>
              </w:rPr>
              <w:t xml:space="preserve"> </w:t>
            </w:r>
            <w:r w:rsidRPr="001B17D1">
              <w:rPr>
                <w:rFonts w:ascii="David" w:eastAsia="Times New Roman" w:hAnsi="David" w:cs="David" w:hint="eastAsia"/>
                <w:b/>
                <w:bCs/>
                <w:rtl/>
              </w:rPr>
              <w:t>בבריכה</w:t>
            </w:r>
            <w:r w:rsidRPr="001B17D1">
              <w:rPr>
                <w:rFonts w:ascii="David" w:eastAsia="Times New Roman" w:hAnsi="David" w:cs="David"/>
                <w:rtl/>
              </w:rPr>
              <w:t>?</w:t>
            </w:r>
          </w:p>
        </w:tc>
        <w:tc>
          <w:tcPr>
            <w:tcW w:w="2888" w:type="dxa"/>
            <w:shd w:val="clear" w:color="auto" w:fill="auto"/>
          </w:tcPr>
          <w:p w14:paraId="40890CBA" w14:textId="77777777"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14:paraId="5E8A7E53" w14:textId="77777777" w:rsidTr="009F0DE8">
        <w:tc>
          <w:tcPr>
            <w:tcW w:w="838" w:type="dxa"/>
            <w:shd w:val="clear" w:color="auto" w:fill="auto"/>
          </w:tcPr>
          <w:p w14:paraId="52022CBF"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10</w:t>
            </w:r>
          </w:p>
        </w:tc>
        <w:tc>
          <w:tcPr>
            <w:tcW w:w="4904" w:type="dxa"/>
            <w:shd w:val="clear" w:color="auto" w:fill="auto"/>
          </w:tcPr>
          <w:p w14:paraId="387B7F91"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מדובר בפעילות המערבת רכיבה על סוסים, חמורים או בעל חיים?</w:t>
            </w:r>
          </w:p>
        </w:tc>
        <w:tc>
          <w:tcPr>
            <w:tcW w:w="2888" w:type="dxa"/>
            <w:shd w:val="clear" w:color="auto" w:fill="auto"/>
          </w:tcPr>
          <w:p w14:paraId="74D9B1E4"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7ABE976D" w14:textId="77777777" w:rsidTr="009F0DE8">
        <w:tc>
          <w:tcPr>
            <w:tcW w:w="838" w:type="dxa"/>
            <w:shd w:val="clear" w:color="auto" w:fill="auto"/>
          </w:tcPr>
          <w:p w14:paraId="021D11CB"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11</w:t>
            </w:r>
          </w:p>
        </w:tc>
        <w:tc>
          <w:tcPr>
            <w:tcW w:w="4904" w:type="dxa"/>
            <w:shd w:val="clear" w:color="auto" w:fill="auto"/>
          </w:tcPr>
          <w:p w14:paraId="304051D8"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במסגרת הפעילות </w:t>
            </w:r>
            <w:r w:rsidRPr="001B17D1">
              <w:rPr>
                <w:rFonts w:ascii="David" w:hAnsi="David" w:hint="eastAsia"/>
                <w:sz w:val="24"/>
                <w:rtl/>
              </w:rPr>
              <w:t>מעורבת</w:t>
            </w:r>
            <w:r w:rsidRPr="001B17D1">
              <w:rPr>
                <w:rFonts w:ascii="David" w:hAnsi="David"/>
                <w:sz w:val="24"/>
                <w:rtl/>
              </w:rPr>
              <w:t xml:space="preserve"> </w:t>
            </w:r>
            <w:r w:rsidRPr="001B17D1">
              <w:rPr>
                <w:rFonts w:ascii="David" w:hAnsi="David"/>
                <w:b/>
                <w:bCs/>
                <w:sz w:val="24"/>
                <w:rtl/>
              </w:rPr>
              <w:t>חיה</w:t>
            </w:r>
            <w:r w:rsidRPr="001B17D1">
              <w:rPr>
                <w:rFonts w:ascii="David" w:hAnsi="David"/>
                <w:sz w:val="24"/>
                <w:rtl/>
              </w:rPr>
              <w:t xml:space="preserve"> שמוגדרת </w:t>
            </w:r>
            <w:r w:rsidRPr="001B17D1">
              <w:rPr>
                <w:rFonts w:ascii="David" w:hAnsi="David"/>
                <w:b/>
                <w:bCs/>
                <w:sz w:val="24"/>
                <w:rtl/>
              </w:rPr>
              <w:t>מסוכנת</w:t>
            </w:r>
            <w:r w:rsidRPr="001B17D1">
              <w:rPr>
                <w:rFonts w:ascii="David" w:hAnsi="David"/>
                <w:sz w:val="24"/>
                <w:rtl/>
              </w:rPr>
              <w:t xml:space="preserve"> (כגון נחש, עקרב)?</w:t>
            </w:r>
          </w:p>
        </w:tc>
        <w:tc>
          <w:tcPr>
            <w:tcW w:w="2888" w:type="dxa"/>
            <w:shd w:val="clear" w:color="auto" w:fill="auto"/>
          </w:tcPr>
          <w:p w14:paraId="2E908EAF"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3B438D78" w14:textId="77777777" w:rsidTr="009F0DE8">
        <w:tc>
          <w:tcPr>
            <w:tcW w:w="838" w:type="dxa"/>
            <w:shd w:val="clear" w:color="auto" w:fill="auto"/>
          </w:tcPr>
          <w:p w14:paraId="7CC43837"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12</w:t>
            </w:r>
          </w:p>
        </w:tc>
        <w:tc>
          <w:tcPr>
            <w:tcW w:w="4904" w:type="dxa"/>
            <w:shd w:val="clear" w:color="auto" w:fill="auto"/>
          </w:tcPr>
          <w:p w14:paraId="0EAD8D7F"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במסגרת </w:t>
            </w:r>
            <w:r w:rsidRPr="001B17D1">
              <w:rPr>
                <w:rFonts w:ascii="David" w:hAnsi="David" w:hint="eastAsia"/>
                <w:b/>
                <w:bCs/>
                <w:sz w:val="24"/>
                <w:rtl/>
              </w:rPr>
              <w:t>הפעילויות</w:t>
            </w:r>
            <w:r w:rsidRPr="001B17D1">
              <w:rPr>
                <w:rFonts w:ascii="David" w:hAnsi="David"/>
                <w:b/>
                <w:bCs/>
                <w:sz w:val="24"/>
                <w:rtl/>
              </w:rPr>
              <w:t xml:space="preserve"> </w:t>
            </w:r>
            <w:r w:rsidRPr="001B17D1">
              <w:rPr>
                <w:rFonts w:ascii="David" w:hAnsi="David" w:hint="eastAsia"/>
                <w:b/>
                <w:bCs/>
                <w:sz w:val="24"/>
                <w:rtl/>
              </w:rPr>
              <w:t>המדעיות</w:t>
            </w:r>
            <w:r w:rsidRPr="001B17D1">
              <w:rPr>
                <w:rFonts w:ascii="David" w:hAnsi="David"/>
                <w:sz w:val="24"/>
                <w:rtl/>
              </w:rPr>
              <w:t xml:space="preserve"> ייעשה </w:t>
            </w:r>
            <w:r w:rsidRPr="001B17D1">
              <w:rPr>
                <w:rFonts w:ascii="David" w:hAnsi="David" w:hint="eastAsia"/>
                <w:b/>
                <w:bCs/>
                <w:sz w:val="24"/>
                <w:rtl/>
              </w:rPr>
              <w:t>שימוש</w:t>
            </w:r>
            <w:r w:rsidRPr="001B17D1">
              <w:rPr>
                <w:rFonts w:ascii="David" w:hAnsi="David"/>
                <w:b/>
                <w:bCs/>
                <w:sz w:val="24"/>
                <w:rtl/>
              </w:rPr>
              <w:t xml:space="preserve"> </w:t>
            </w:r>
            <w:r w:rsidRPr="001B17D1">
              <w:rPr>
                <w:rFonts w:ascii="David" w:hAnsi="David" w:hint="eastAsia"/>
                <w:b/>
                <w:bCs/>
                <w:sz w:val="24"/>
                <w:rtl/>
              </w:rPr>
              <w:t>בחומרים</w:t>
            </w:r>
            <w:r w:rsidRPr="001B17D1">
              <w:rPr>
                <w:rFonts w:ascii="David" w:hAnsi="David"/>
                <w:b/>
                <w:bCs/>
                <w:sz w:val="24"/>
                <w:rtl/>
              </w:rPr>
              <w:t xml:space="preserve"> </w:t>
            </w:r>
            <w:r w:rsidRPr="001B17D1">
              <w:rPr>
                <w:rFonts w:ascii="David" w:hAnsi="David" w:hint="eastAsia"/>
                <w:b/>
                <w:bCs/>
                <w:sz w:val="24"/>
                <w:rtl/>
              </w:rPr>
              <w:t>כימיים</w:t>
            </w:r>
            <w:r w:rsidRPr="001B17D1">
              <w:rPr>
                <w:rFonts w:ascii="David" w:hAnsi="David"/>
                <w:b/>
                <w:bCs/>
                <w:sz w:val="24"/>
                <w:rtl/>
              </w:rPr>
              <w:t xml:space="preserve">, </w:t>
            </w:r>
            <w:r w:rsidRPr="001B17D1">
              <w:rPr>
                <w:rFonts w:ascii="David" w:hAnsi="David" w:hint="eastAsia"/>
                <w:b/>
                <w:bCs/>
                <w:sz w:val="24"/>
                <w:rtl/>
              </w:rPr>
              <w:t>בגזים</w:t>
            </w:r>
            <w:r w:rsidRPr="001B17D1">
              <w:rPr>
                <w:rFonts w:ascii="David" w:hAnsi="David"/>
                <w:sz w:val="24"/>
                <w:rtl/>
              </w:rPr>
              <w:t xml:space="preserve"> </w:t>
            </w:r>
            <w:r w:rsidRPr="001B17D1">
              <w:rPr>
                <w:rFonts w:ascii="David" w:hAnsi="David" w:hint="eastAsia"/>
                <w:b/>
                <w:bCs/>
                <w:sz w:val="24"/>
                <w:rtl/>
              </w:rPr>
              <w:t>או</w:t>
            </w:r>
            <w:r w:rsidRPr="001B17D1">
              <w:rPr>
                <w:rFonts w:ascii="David" w:hAnsi="David"/>
                <w:b/>
                <w:bCs/>
                <w:sz w:val="24"/>
                <w:rtl/>
              </w:rPr>
              <w:t xml:space="preserve"> </w:t>
            </w:r>
            <w:r w:rsidRPr="001B17D1">
              <w:rPr>
                <w:rFonts w:ascii="David" w:hAnsi="David" w:hint="eastAsia"/>
                <w:b/>
                <w:bCs/>
                <w:sz w:val="24"/>
                <w:rtl/>
              </w:rPr>
              <w:t>בחומרים</w:t>
            </w:r>
            <w:r w:rsidRPr="001B17D1">
              <w:rPr>
                <w:rFonts w:ascii="David" w:hAnsi="David"/>
                <w:sz w:val="24"/>
                <w:rtl/>
              </w:rPr>
              <w:t xml:space="preserve"> </w:t>
            </w:r>
            <w:r w:rsidRPr="001B17D1">
              <w:rPr>
                <w:rFonts w:ascii="David" w:hAnsi="David" w:hint="eastAsia"/>
                <w:b/>
                <w:bCs/>
                <w:sz w:val="24"/>
                <w:rtl/>
              </w:rPr>
              <w:t>רעילים</w:t>
            </w:r>
            <w:r w:rsidRPr="001B17D1">
              <w:rPr>
                <w:rFonts w:ascii="David" w:hAnsi="David"/>
                <w:sz w:val="24"/>
                <w:rtl/>
              </w:rPr>
              <w:t>?</w:t>
            </w:r>
          </w:p>
          <w:p w14:paraId="3319E9D3"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במידה</w:t>
            </w:r>
            <w:r w:rsidRPr="001B17D1">
              <w:rPr>
                <w:rFonts w:ascii="David" w:hAnsi="David"/>
                <w:sz w:val="24"/>
                <w:rtl/>
              </w:rPr>
              <w:t xml:space="preserve"> </w:t>
            </w:r>
            <w:r w:rsidRPr="001B17D1">
              <w:rPr>
                <w:rFonts w:ascii="David" w:hAnsi="David" w:hint="eastAsia"/>
                <w:sz w:val="24"/>
                <w:rtl/>
              </w:rPr>
              <w:t>וכן</w:t>
            </w:r>
            <w:r w:rsidRPr="001B17D1">
              <w:rPr>
                <w:rFonts w:ascii="David" w:hAnsi="David"/>
                <w:sz w:val="24"/>
                <w:rtl/>
              </w:rPr>
              <w:t>:</w:t>
            </w:r>
          </w:p>
          <w:p w14:paraId="042C0F55"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lastRenderedPageBreak/>
              <w:t xml:space="preserve">12.1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החומרים</w:t>
            </w:r>
            <w:r w:rsidRPr="001B17D1">
              <w:rPr>
                <w:rFonts w:ascii="David" w:hAnsi="David"/>
                <w:sz w:val="24"/>
                <w:rtl/>
              </w:rPr>
              <w:t xml:space="preserve"> </w:t>
            </w:r>
            <w:r w:rsidRPr="001B17D1">
              <w:rPr>
                <w:rFonts w:ascii="David" w:hAnsi="David" w:hint="eastAsia"/>
                <w:sz w:val="24"/>
                <w:rtl/>
              </w:rPr>
              <w:t>האלה</w:t>
            </w:r>
            <w:r w:rsidRPr="001B17D1">
              <w:rPr>
                <w:rFonts w:ascii="David" w:hAnsi="David"/>
                <w:sz w:val="24"/>
                <w:rtl/>
              </w:rPr>
              <w:t xml:space="preserve"> </w:t>
            </w:r>
            <w:r w:rsidRPr="001B17D1">
              <w:rPr>
                <w:rFonts w:ascii="David" w:hAnsi="David" w:hint="eastAsia"/>
                <w:sz w:val="24"/>
                <w:rtl/>
              </w:rPr>
              <w:t>עלולים</w:t>
            </w:r>
            <w:r w:rsidRPr="001B17D1">
              <w:rPr>
                <w:rFonts w:ascii="David" w:hAnsi="David"/>
                <w:sz w:val="24"/>
                <w:rtl/>
              </w:rPr>
              <w:t xml:space="preserve"> </w:t>
            </w:r>
            <w:r w:rsidRPr="001B17D1">
              <w:rPr>
                <w:rFonts w:ascii="David" w:hAnsi="David" w:hint="eastAsia"/>
                <w:sz w:val="24"/>
                <w:rtl/>
              </w:rPr>
              <w:t>לגרום</w:t>
            </w:r>
            <w:r w:rsidRPr="001B17D1">
              <w:rPr>
                <w:rFonts w:ascii="David" w:hAnsi="David"/>
                <w:sz w:val="24"/>
                <w:rtl/>
              </w:rPr>
              <w:t xml:space="preserve"> </w:t>
            </w:r>
            <w:r w:rsidRPr="001B17D1">
              <w:rPr>
                <w:rFonts w:ascii="David" w:hAnsi="David" w:hint="eastAsia"/>
                <w:sz w:val="24"/>
                <w:rtl/>
              </w:rPr>
              <w:t>לנזקי</w:t>
            </w:r>
            <w:r w:rsidRPr="001B17D1">
              <w:rPr>
                <w:rFonts w:ascii="David" w:hAnsi="David"/>
                <w:sz w:val="24"/>
                <w:rtl/>
              </w:rPr>
              <w:t xml:space="preserve"> </w:t>
            </w:r>
            <w:r w:rsidRPr="001B17D1">
              <w:rPr>
                <w:rFonts w:ascii="David" w:hAnsi="David" w:hint="eastAsia"/>
                <w:sz w:val="24"/>
                <w:rtl/>
              </w:rPr>
              <w:t>גוף</w:t>
            </w:r>
            <w:r w:rsidRPr="001B17D1">
              <w:rPr>
                <w:rFonts w:ascii="David" w:hAnsi="David"/>
                <w:sz w:val="24"/>
                <w:rtl/>
              </w:rPr>
              <w:t xml:space="preserve">? 12.2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הספק</w:t>
            </w:r>
            <w:r w:rsidRPr="001B17D1">
              <w:rPr>
                <w:rFonts w:ascii="David" w:hAnsi="David"/>
                <w:sz w:val="24"/>
                <w:rtl/>
              </w:rPr>
              <w:t xml:space="preserve"> </w:t>
            </w:r>
            <w:r w:rsidRPr="001B17D1">
              <w:rPr>
                <w:rFonts w:ascii="David" w:hAnsi="David" w:hint="eastAsia"/>
                <w:sz w:val="24"/>
                <w:rtl/>
              </w:rPr>
              <w:t>שמעביר</w:t>
            </w:r>
            <w:r w:rsidRPr="001B17D1">
              <w:rPr>
                <w:rFonts w:ascii="David" w:hAnsi="David"/>
                <w:sz w:val="24"/>
                <w:rtl/>
              </w:rPr>
              <w:t xml:space="preserve"> </w:t>
            </w:r>
            <w:r w:rsidRPr="001B17D1">
              <w:rPr>
                <w:rFonts w:ascii="David" w:hAnsi="David" w:hint="eastAsia"/>
                <w:sz w:val="24"/>
                <w:rtl/>
              </w:rPr>
              <w:t>את</w:t>
            </w:r>
            <w:r w:rsidRPr="001B17D1">
              <w:rPr>
                <w:rFonts w:ascii="David" w:hAnsi="David"/>
                <w:sz w:val="24"/>
                <w:rtl/>
              </w:rPr>
              <w:t xml:space="preserve"> </w:t>
            </w:r>
            <w:r w:rsidRPr="001B17D1">
              <w:rPr>
                <w:rFonts w:ascii="David" w:hAnsi="David" w:hint="eastAsia"/>
                <w:sz w:val="24"/>
                <w:rtl/>
              </w:rPr>
              <w:t>הפעילות</w:t>
            </w:r>
            <w:r w:rsidRPr="001B17D1">
              <w:rPr>
                <w:rFonts w:ascii="David" w:hAnsi="David"/>
                <w:sz w:val="24"/>
                <w:rtl/>
              </w:rPr>
              <w:t xml:space="preserve"> </w:t>
            </w:r>
            <w:r w:rsidRPr="001B17D1">
              <w:rPr>
                <w:rFonts w:ascii="David" w:hAnsi="David" w:hint="eastAsia"/>
                <w:sz w:val="24"/>
                <w:rtl/>
              </w:rPr>
              <w:t>עבר</w:t>
            </w:r>
            <w:r w:rsidRPr="001B17D1">
              <w:rPr>
                <w:rFonts w:ascii="David" w:hAnsi="David"/>
                <w:sz w:val="24"/>
                <w:rtl/>
              </w:rPr>
              <w:t xml:space="preserve"> </w:t>
            </w:r>
            <w:r w:rsidRPr="001B17D1">
              <w:rPr>
                <w:rFonts w:ascii="David" w:hAnsi="David" w:hint="eastAsia"/>
                <w:sz w:val="24"/>
                <w:rtl/>
              </w:rPr>
              <w:t>הכשרה</w:t>
            </w:r>
            <w:r w:rsidRPr="001B17D1">
              <w:rPr>
                <w:rFonts w:ascii="David" w:hAnsi="David"/>
                <w:sz w:val="24"/>
                <w:rtl/>
              </w:rPr>
              <w:t xml:space="preserve">? 12.3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משתמשים</w:t>
            </w:r>
            <w:r w:rsidRPr="001B17D1">
              <w:rPr>
                <w:rFonts w:ascii="David" w:hAnsi="David"/>
                <w:sz w:val="24"/>
                <w:rtl/>
              </w:rPr>
              <w:t xml:space="preserve"> </w:t>
            </w:r>
            <w:r w:rsidRPr="001B17D1">
              <w:rPr>
                <w:rFonts w:ascii="David" w:hAnsi="David" w:hint="eastAsia"/>
                <w:sz w:val="24"/>
                <w:rtl/>
              </w:rPr>
              <w:t>באמצעי</w:t>
            </w:r>
            <w:r w:rsidRPr="001B17D1">
              <w:rPr>
                <w:rFonts w:ascii="David" w:hAnsi="David"/>
                <w:sz w:val="24"/>
                <w:rtl/>
              </w:rPr>
              <w:t xml:space="preserve"> </w:t>
            </w:r>
            <w:r w:rsidRPr="001B17D1">
              <w:rPr>
                <w:rFonts w:ascii="David" w:hAnsi="David" w:hint="eastAsia"/>
                <w:sz w:val="24"/>
                <w:rtl/>
              </w:rPr>
              <w:t>מיגון</w:t>
            </w:r>
            <w:r w:rsidRPr="001B17D1">
              <w:rPr>
                <w:rFonts w:ascii="David" w:hAnsi="David"/>
                <w:sz w:val="24"/>
                <w:rtl/>
              </w:rPr>
              <w:t xml:space="preserve"> </w:t>
            </w:r>
            <w:r w:rsidRPr="001B17D1">
              <w:rPr>
                <w:rFonts w:ascii="David" w:hAnsi="David" w:hint="eastAsia"/>
                <w:sz w:val="24"/>
                <w:rtl/>
              </w:rPr>
              <w:t>כלשהם</w:t>
            </w:r>
            <w:r w:rsidRPr="001B17D1">
              <w:rPr>
                <w:rFonts w:ascii="David" w:hAnsi="David"/>
                <w:sz w:val="24"/>
                <w:rtl/>
              </w:rPr>
              <w:t>?</w:t>
            </w:r>
          </w:p>
        </w:tc>
        <w:tc>
          <w:tcPr>
            <w:tcW w:w="2888" w:type="dxa"/>
            <w:shd w:val="clear" w:color="auto" w:fill="auto"/>
          </w:tcPr>
          <w:p w14:paraId="2954F4E4" w14:textId="77777777" w:rsidR="001130AC" w:rsidRPr="001B17D1" w:rsidRDefault="001130AC" w:rsidP="009F0DE8">
            <w:pPr>
              <w:pStyle w:val="TableText"/>
              <w:rPr>
                <w:rFonts w:ascii="David" w:hAnsi="David"/>
                <w:sz w:val="24"/>
                <w:rtl/>
              </w:rPr>
            </w:pPr>
            <w:r w:rsidRPr="001B17D1">
              <w:rPr>
                <w:rFonts w:ascii="David" w:hAnsi="David" w:hint="eastAsia"/>
                <w:sz w:val="24"/>
                <w:rtl/>
              </w:rPr>
              <w:lastRenderedPageBreak/>
              <w:t>כן</w:t>
            </w:r>
            <w:r w:rsidRPr="001B17D1">
              <w:rPr>
                <w:rFonts w:ascii="David" w:hAnsi="David"/>
                <w:sz w:val="24"/>
                <w:rtl/>
              </w:rPr>
              <w:t>/לא</w:t>
            </w:r>
          </w:p>
        </w:tc>
      </w:tr>
      <w:tr w:rsidR="001130AC" w:rsidRPr="00602FCE" w14:paraId="483C6C5C" w14:textId="77777777" w:rsidTr="009F0DE8">
        <w:tc>
          <w:tcPr>
            <w:tcW w:w="838" w:type="dxa"/>
            <w:shd w:val="clear" w:color="auto" w:fill="auto"/>
          </w:tcPr>
          <w:p w14:paraId="299708BD"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13</w:t>
            </w:r>
          </w:p>
        </w:tc>
        <w:tc>
          <w:tcPr>
            <w:tcW w:w="4904" w:type="dxa"/>
            <w:shd w:val="clear" w:color="auto" w:fill="auto"/>
          </w:tcPr>
          <w:p w14:paraId="223713D4"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לתחום עיסוק הספק נדרש רישיון?  (למעט </w:t>
            </w:r>
            <w:r w:rsidRPr="001B17D1">
              <w:rPr>
                <w:rFonts w:ascii="David" w:hAnsi="David" w:hint="eastAsia"/>
                <w:sz w:val="24"/>
                <w:rtl/>
              </w:rPr>
              <w:t>רישיון</w:t>
            </w:r>
            <w:r w:rsidRPr="001B17D1">
              <w:rPr>
                <w:rFonts w:ascii="David" w:hAnsi="David"/>
                <w:sz w:val="24"/>
                <w:rtl/>
              </w:rPr>
              <w:t xml:space="preserve"> </w:t>
            </w:r>
            <w:r w:rsidRPr="001B17D1">
              <w:rPr>
                <w:rFonts w:ascii="David" w:hAnsi="David" w:hint="eastAsia"/>
                <w:sz w:val="24"/>
                <w:rtl/>
              </w:rPr>
              <w:t>הוראה</w:t>
            </w:r>
            <w:r w:rsidRPr="001B17D1">
              <w:rPr>
                <w:rFonts w:ascii="David" w:hAnsi="David"/>
                <w:sz w:val="24"/>
                <w:rtl/>
              </w:rPr>
              <w:t xml:space="preserve"> </w:t>
            </w:r>
            <w:r w:rsidRPr="001B17D1">
              <w:rPr>
                <w:rFonts w:ascii="David" w:hAnsi="David" w:hint="eastAsia"/>
                <w:sz w:val="24"/>
                <w:rtl/>
              </w:rPr>
              <w:t>או</w:t>
            </w:r>
            <w:r w:rsidRPr="001B17D1">
              <w:rPr>
                <w:rFonts w:ascii="David" w:hAnsi="David"/>
                <w:sz w:val="24"/>
                <w:rtl/>
              </w:rPr>
              <w:t xml:space="preserve"> </w:t>
            </w:r>
            <w:r w:rsidRPr="001B17D1">
              <w:rPr>
                <w:rFonts w:ascii="David" w:hAnsi="David" w:hint="eastAsia"/>
                <w:sz w:val="24"/>
                <w:rtl/>
              </w:rPr>
              <w:t>פסיכולוגיה</w:t>
            </w:r>
            <w:r w:rsidRPr="001B17D1">
              <w:rPr>
                <w:rFonts w:ascii="David" w:hAnsi="David"/>
                <w:sz w:val="24"/>
                <w:rtl/>
              </w:rPr>
              <w:t>)</w:t>
            </w:r>
          </w:p>
        </w:tc>
        <w:tc>
          <w:tcPr>
            <w:tcW w:w="2888" w:type="dxa"/>
            <w:shd w:val="clear" w:color="auto" w:fill="auto"/>
          </w:tcPr>
          <w:p w14:paraId="36006556"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16A1475C" w14:textId="77777777" w:rsidTr="009F0DE8">
        <w:tc>
          <w:tcPr>
            <w:tcW w:w="838" w:type="dxa"/>
            <w:shd w:val="clear" w:color="auto" w:fill="auto"/>
          </w:tcPr>
          <w:p w14:paraId="5115D046"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14</w:t>
            </w:r>
          </w:p>
        </w:tc>
        <w:tc>
          <w:tcPr>
            <w:tcW w:w="4904" w:type="dxa"/>
            <w:shd w:val="clear" w:color="auto" w:fill="auto"/>
          </w:tcPr>
          <w:p w14:paraId="4CE3F8E0"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ב- 3 השנים האחרונות </w:t>
            </w:r>
            <w:r w:rsidRPr="001B17D1">
              <w:rPr>
                <w:rFonts w:ascii="David" w:hAnsi="David" w:hint="eastAsia"/>
                <w:sz w:val="24"/>
                <w:rtl/>
              </w:rPr>
              <w:t>הוגשו</w:t>
            </w:r>
            <w:r w:rsidRPr="001B17D1">
              <w:rPr>
                <w:rFonts w:ascii="David" w:hAnsi="David"/>
                <w:sz w:val="24"/>
                <w:rtl/>
              </w:rPr>
              <w:t xml:space="preserve"> כנגדך תביעות כלשהן בקשר עם נזק</w:t>
            </w:r>
            <w:r w:rsidRPr="001B17D1">
              <w:rPr>
                <w:rFonts w:ascii="David" w:hAnsi="David" w:hint="eastAsia"/>
                <w:sz w:val="24"/>
                <w:rtl/>
              </w:rPr>
              <w:t>י</w:t>
            </w:r>
            <w:r w:rsidRPr="001B17D1">
              <w:rPr>
                <w:rFonts w:ascii="David" w:hAnsi="David"/>
                <w:sz w:val="24"/>
                <w:rtl/>
              </w:rPr>
              <w:t xml:space="preserve"> גוף לאדם במסגרת הפעילות שבוצעה על ידך ו/או בהנחייתך ו/או בשיתוף עמך?</w:t>
            </w:r>
          </w:p>
        </w:tc>
        <w:tc>
          <w:tcPr>
            <w:tcW w:w="2888" w:type="dxa"/>
            <w:shd w:val="clear" w:color="auto" w:fill="auto"/>
          </w:tcPr>
          <w:p w14:paraId="60CF9558"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14:paraId="3635CCF6" w14:textId="77777777" w:rsidTr="009F0DE8">
        <w:tc>
          <w:tcPr>
            <w:tcW w:w="838" w:type="dxa"/>
            <w:shd w:val="clear" w:color="auto" w:fill="auto"/>
          </w:tcPr>
          <w:p w14:paraId="443B4799"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15</w:t>
            </w:r>
          </w:p>
        </w:tc>
        <w:tc>
          <w:tcPr>
            <w:tcW w:w="4904" w:type="dxa"/>
            <w:shd w:val="clear" w:color="auto" w:fill="auto"/>
          </w:tcPr>
          <w:p w14:paraId="313694BF"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מועסקים על ידך עובדים? </w:t>
            </w:r>
          </w:p>
          <w:p w14:paraId="15F526E6" w14:textId="77777777"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במידה</w:t>
            </w:r>
            <w:r w:rsidRPr="001B17D1">
              <w:rPr>
                <w:rFonts w:ascii="David" w:hAnsi="David"/>
                <w:sz w:val="24"/>
                <w:rtl/>
              </w:rPr>
              <w:t xml:space="preserve"> </w:t>
            </w:r>
            <w:r w:rsidRPr="001B17D1">
              <w:rPr>
                <w:rFonts w:ascii="David" w:hAnsi="David" w:hint="eastAsia"/>
                <w:sz w:val="24"/>
                <w:rtl/>
              </w:rPr>
              <w:t>וכן</w:t>
            </w:r>
            <w:r w:rsidRPr="001B17D1">
              <w:rPr>
                <w:rFonts w:ascii="David" w:hAnsi="David"/>
                <w:sz w:val="24"/>
                <w:rtl/>
              </w:rPr>
              <w:t>:</w:t>
            </w:r>
          </w:p>
          <w:p w14:paraId="78E21247"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15.1 האם קיבלו הנחיות? </w:t>
            </w:r>
          </w:p>
          <w:p w14:paraId="13E42E00" w14:textId="77777777"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15.2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עברו</w:t>
            </w:r>
            <w:r w:rsidRPr="001B17D1">
              <w:rPr>
                <w:rFonts w:ascii="David" w:hAnsi="David"/>
                <w:sz w:val="24"/>
                <w:rtl/>
              </w:rPr>
              <w:t xml:space="preserve"> </w:t>
            </w:r>
            <w:r w:rsidRPr="001B17D1">
              <w:rPr>
                <w:rFonts w:ascii="David" w:hAnsi="David" w:hint="eastAsia"/>
                <w:sz w:val="24"/>
                <w:rtl/>
              </w:rPr>
              <w:t>הדרכה</w:t>
            </w:r>
            <w:r w:rsidRPr="001B17D1">
              <w:rPr>
                <w:rFonts w:ascii="David" w:hAnsi="David"/>
                <w:sz w:val="24"/>
                <w:rtl/>
              </w:rPr>
              <w:t xml:space="preserve"> </w:t>
            </w:r>
            <w:r w:rsidRPr="001B17D1">
              <w:rPr>
                <w:rFonts w:ascii="David" w:hAnsi="David" w:hint="eastAsia"/>
                <w:sz w:val="24"/>
                <w:rtl/>
              </w:rPr>
              <w:t>מתאימה</w:t>
            </w:r>
            <w:r w:rsidRPr="001B17D1">
              <w:rPr>
                <w:rFonts w:ascii="David" w:hAnsi="David"/>
                <w:sz w:val="24"/>
                <w:rtl/>
              </w:rPr>
              <w:t xml:space="preserve"> </w:t>
            </w:r>
            <w:r w:rsidRPr="001B17D1">
              <w:rPr>
                <w:rFonts w:ascii="David" w:hAnsi="David" w:hint="eastAsia"/>
                <w:sz w:val="24"/>
                <w:rtl/>
              </w:rPr>
              <w:t>עבור</w:t>
            </w:r>
            <w:r w:rsidRPr="001B17D1">
              <w:rPr>
                <w:rFonts w:ascii="David" w:hAnsi="David"/>
                <w:sz w:val="24"/>
                <w:rtl/>
              </w:rPr>
              <w:t xml:space="preserve"> </w:t>
            </w:r>
            <w:r w:rsidRPr="001B17D1">
              <w:rPr>
                <w:rFonts w:ascii="David" w:hAnsi="David" w:hint="eastAsia"/>
                <w:sz w:val="24"/>
                <w:rtl/>
              </w:rPr>
              <w:t>ביצוע</w:t>
            </w:r>
            <w:r w:rsidRPr="001B17D1">
              <w:rPr>
                <w:rFonts w:ascii="David" w:hAnsi="David"/>
                <w:sz w:val="24"/>
                <w:rtl/>
              </w:rPr>
              <w:t xml:space="preserve"> </w:t>
            </w:r>
            <w:r w:rsidRPr="001B17D1">
              <w:rPr>
                <w:rFonts w:ascii="David" w:hAnsi="David" w:hint="eastAsia"/>
                <w:sz w:val="24"/>
                <w:rtl/>
              </w:rPr>
              <w:t>תפקידם</w:t>
            </w:r>
            <w:r w:rsidRPr="001B17D1">
              <w:rPr>
                <w:rFonts w:ascii="David" w:hAnsi="David"/>
                <w:sz w:val="24"/>
                <w:rtl/>
              </w:rPr>
              <w:t>?</w:t>
            </w:r>
          </w:p>
        </w:tc>
        <w:tc>
          <w:tcPr>
            <w:tcW w:w="2888" w:type="dxa"/>
            <w:shd w:val="clear" w:color="auto" w:fill="auto"/>
          </w:tcPr>
          <w:p w14:paraId="33C56162" w14:textId="77777777"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bl>
    <w:p w14:paraId="4904C379" w14:textId="77777777" w:rsidR="000B04CC" w:rsidRDefault="000B04CC" w:rsidP="00D92A9C">
      <w:pPr>
        <w:pStyle w:val="1-"/>
        <w:ind w:left="4961" w:firstLine="0"/>
        <w:rPr>
          <w:sz w:val="24"/>
          <w:szCs w:val="24"/>
          <w:rtl/>
        </w:rPr>
      </w:pPr>
    </w:p>
    <w:p w14:paraId="56CBC515" w14:textId="77777777" w:rsidR="000B04CC" w:rsidRPr="00AC23BE" w:rsidRDefault="000B04CC">
      <w:pPr>
        <w:rPr>
          <w:rFonts w:ascii="David" w:eastAsia="Times New Roman" w:hAnsi="David" w:cs="David"/>
          <w:b/>
          <w:bCs/>
          <w:caps/>
          <w:color w:val="auto"/>
          <w:spacing w:val="15"/>
          <w:rtl/>
          <w:lang w:val="en-US"/>
        </w:rPr>
      </w:pPr>
      <w:r>
        <w:rPr>
          <w:rtl/>
        </w:rPr>
        <w:br w:type="page"/>
      </w:r>
    </w:p>
    <w:p w14:paraId="6254A572" w14:textId="77777777" w:rsidR="00AB4450" w:rsidRPr="00653F5C" w:rsidRDefault="00E93A1B" w:rsidP="000B04CC">
      <w:pPr>
        <w:pStyle w:val="1-"/>
        <w:ind w:left="177" w:firstLine="0"/>
        <w:rPr>
          <w:sz w:val="24"/>
          <w:szCs w:val="24"/>
          <w:rtl/>
        </w:rPr>
      </w:pPr>
      <w:bookmarkStart w:id="75" w:name="_Toc110953003"/>
      <w:r w:rsidRPr="00653F5C">
        <w:rPr>
          <w:rFonts w:hint="eastAsia"/>
          <w:sz w:val="24"/>
          <w:szCs w:val="24"/>
          <w:rtl/>
        </w:rPr>
        <w:lastRenderedPageBreak/>
        <w:t>נספח</w:t>
      </w:r>
      <w:r w:rsidR="00D92A9C">
        <w:rPr>
          <w:rFonts w:hint="cs"/>
          <w:sz w:val="24"/>
          <w:szCs w:val="24"/>
          <w:rtl/>
        </w:rPr>
        <w:t xml:space="preserve"> </w:t>
      </w:r>
      <w:r w:rsidR="000B04CC">
        <w:rPr>
          <w:rFonts w:hint="cs"/>
          <w:sz w:val="24"/>
          <w:szCs w:val="24"/>
          <w:rtl/>
        </w:rPr>
        <w:t>12</w:t>
      </w:r>
      <w:r w:rsidRPr="00653F5C">
        <w:rPr>
          <w:sz w:val="24"/>
          <w:szCs w:val="24"/>
          <w:rtl/>
        </w:rPr>
        <w:t xml:space="preserve"> </w:t>
      </w:r>
      <w:r w:rsidR="00D92A9C">
        <w:rPr>
          <w:rFonts w:hint="cs"/>
          <w:sz w:val="24"/>
          <w:szCs w:val="24"/>
          <w:rtl/>
        </w:rPr>
        <w:t>תצהיר בדבר אי תיאום הצעות במכרז</w:t>
      </w:r>
      <w:r w:rsidRPr="00653F5C">
        <w:rPr>
          <w:sz w:val="24"/>
          <w:szCs w:val="24"/>
          <w:rtl/>
        </w:rPr>
        <w:t>:</w:t>
      </w:r>
      <w:bookmarkEnd w:id="75"/>
    </w:p>
    <w:tbl>
      <w:tblPr>
        <w:tblpPr w:leftFromText="180" w:rightFromText="180" w:vertAnchor="text" w:tblpXSpec="right" w:tblpY="1"/>
        <w:tblOverlap w:val="never"/>
        <w:bidiVisual/>
        <w:tblW w:w="8937" w:type="dxa"/>
        <w:tblLook w:val="04A0" w:firstRow="1" w:lastRow="0" w:firstColumn="1" w:lastColumn="0" w:noHBand="0" w:noVBand="1"/>
      </w:tblPr>
      <w:tblGrid>
        <w:gridCol w:w="1841"/>
        <w:gridCol w:w="2287"/>
        <w:gridCol w:w="1701"/>
        <w:gridCol w:w="1134"/>
        <w:gridCol w:w="1974"/>
      </w:tblGrid>
      <w:tr w:rsidR="00AB4450" w:rsidRPr="00602FCE" w14:paraId="211186B8" w14:textId="77777777" w:rsidTr="00653F5C">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14:paraId="645BF90D" w14:textId="77777777" w:rsidR="00AB4450" w:rsidRPr="001B17D1" w:rsidRDefault="00AB4450" w:rsidP="004A526A">
            <w:pPr>
              <w:pStyle w:val="a4"/>
              <w:rPr>
                <w:b/>
                <w:bCs/>
                <w:sz w:val="24"/>
                <w:rtl/>
              </w:rPr>
            </w:pPr>
            <w:r w:rsidRPr="001B17D1">
              <w:rPr>
                <w:b/>
                <w:bCs/>
                <w:sz w:val="24"/>
                <w:rtl/>
              </w:rPr>
              <w:t>טופס:</w:t>
            </w:r>
          </w:p>
        </w:tc>
        <w:tc>
          <w:tcPr>
            <w:tcW w:w="709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376E647B" w14:textId="77777777" w:rsidR="00AB4450" w:rsidRPr="001B17D1" w:rsidRDefault="00AB4450" w:rsidP="004A526A">
            <w:pPr>
              <w:pStyle w:val="a4"/>
              <w:rPr>
                <w:b/>
                <w:bCs/>
                <w:sz w:val="24"/>
                <w:rtl/>
              </w:rPr>
            </w:pPr>
            <w:r w:rsidRPr="001B17D1">
              <w:rPr>
                <w:b/>
                <w:bCs/>
                <w:sz w:val="24"/>
                <w:rtl/>
              </w:rPr>
              <w:t>תצהיר בדבר אי תיאום הצעות במכרז</w:t>
            </w:r>
          </w:p>
        </w:tc>
      </w:tr>
      <w:tr w:rsidR="00AB4450" w:rsidRPr="00602FCE" w14:paraId="65DDCDC6" w14:textId="77777777" w:rsidTr="00653F5C">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386A17FC" w14:textId="77777777" w:rsidR="00AB4450" w:rsidRPr="001B17D1" w:rsidRDefault="00AB4450" w:rsidP="004A526A">
            <w:pPr>
              <w:pStyle w:val="a4"/>
              <w:rPr>
                <w:noProof/>
                <w:color w:val="auto"/>
                <w:sz w:val="24"/>
                <w:rtl/>
              </w:rPr>
            </w:pPr>
            <w:r w:rsidRPr="001B17D1">
              <w:rPr>
                <w:noProof/>
                <w:sz w:val="24"/>
                <w:lang w:val="en-US" w:eastAsia="en-US"/>
              </w:rPr>
              <w:drawing>
                <wp:inline distT="0" distB="0" distL="0" distR="0" wp14:anchorId="53892A93" wp14:editId="50331C7F">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287" w:type="dxa"/>
            <w:vMerge w:val="restart"/>
            <w:tcBorders>
              <w:top w:val="single" w:sz="4" w:space="0" w:color="auto"/>
              <w:left w:val="nil"/>
              <w:bottom w:val="single" w:sz="4" w:space="0" w:color="auto"/>
              <w:right w:val="single" w:sz="4" w:space="0" w:color="auto"/>
            </w:tcBorders>
            <w:shd w:val="clear" w:color="auto" w:fill="F2F2F2"/>
            <w:vAlign w:val="center"/>
            <w:hideMark/>
          </w:tcPr>
          <w:p w14:paraId="592701E7" w14:textId="77777777" w:rsidR="00AB4450" w:rsidRPr="001B17D1" w:rsidRDefault="00AB4450" w:rsidP="004A526A">
            <w:pPr>
              <w:pStyle w:val="a4"/>
              <w:rPr>
                <w:color w:val="17365D"/>
                <w:sz w:val="24"/>
                <w:rtl/>
              </w:rPr>
            </w:pPr>
            <w:r w:rsidRPr="001B17D1">
              <w:rPr>
                <w:color w:val="17365D"/>
                <w:sz w:val="24"/>
                <w:rtl/>
              </w:rPr>
              <w:t>משרד האוצר</w:t>
            </w:r>
          </w:p>
          <w:p w14:paraId="4880CF36" w14:textId="77777777" w:rsidR="00AB4450" w:rsidRPr="001B17D1" w:rsidRDefault="00AB4450" w:rsidP="004A526A">
            <w:pPr>
              <w:pStyle w:val="a4"/>
              <w:rPr>
                <w:color w:val="auto"/>
                <w:sz w:val="24"/>
                <w:rtl/>
              </w:rPr>
            </w:pPr>
            <w:r w:rsidRPr="001B17D1">
              <w:rPr>
                <w:color w:val="17365D"/>
                <w:sz w:val="24"/>
                <w:rtl/>
              </w:rPr>
              <w:t>אגף החשב הכללי</w:t>
            </w:r>
          </w:p>
          <w:p w14:paraId="109A31B9" w14:textId="77777777" w:rsidR="00AB4450" w:rsidRPr="001B17D1" w:rsidRDefault="00AB4450" w:rsidP="004A526A">
            <w:pPr>
              <w:pStyle w:val="a4"/>
              <w:rPr>
                <w:color w:val="17365D"/>
                <w:sz w:val="24"/>
                <w:rtl/>
              </w:rPr>
            </w:pPr>
            <w:r w:rsidRPr="001B17D1">
              <w:rPr>
                <w:color w:val="17365D"/>
                <w:sz w:val="24"/>
                <w:rtl/>
              </w:rPr>
              <w:t>תכ"ם - התקשרויות ורכישות</w:t>
            </w: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0672374A" w14:textId="77777777" w:rsidR="00AB4450" w:rsidRPr="001B17D1" w:rsidRDefault="00AB4450" w:rsidP="004A526A">
            <w:pPr>
              <w:pStyle w:val="a4"/>
              <w:rPr>
                <w:color w:val="auto"/>
                <w:sz w:val="24"/>
                <w:rtl/>
              </w:rPr>
            </w:pPr>
            <w:r w:rsidRPr="001B17D1">
              <w:rPr>
                <w:sz w:val="24"/>
                <w:rtl/>
              </w:rPr>
              <w:t>פרק משני:</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6BFC462" w14:textId="77777777" w:rsidR="00AB4450" w:rsidRPr="001B17D1" w:rsidRDefault="00AB4450" w:rsidP="004A526A">
            <w:pPr>
              <w:pStyle w:val="a4"/>
              <w:rPr>
                <w:sz w:val="24"/>
                <w:rtl/>
              </w:rPr>
            </w:pPr>
            <w:r w:rsidRPr="001B17D1">
              <w:rPr>
                <w:sz w:val="24"/>
                <w:rtl/>
              </w:rPr>
              <w:t>עריכת מכרז</w:t>
            </w:r>
          </w:p>
        </w:tc>
      </w:tr>
      <w:tr w:rsidR="00AB4450" w:rsidRPr="00602FCE" w14:paraId="1DAC0BF7"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092C0D89"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7A0FE3C2"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4EA18302" w14:textId="77777777" w:rsidR="00AB4450" w:rsidRPr="001B17D1" w:rsidRDefault="00AB4450" w:rsidP="004A526A">
            <w:pPr>
              <w:pStyle w:val="a4"/>
              <w:rPr>
                <w:sz w:val="24"/>
                <w:rtl/>
              </w:rPr>
            </w:pPr>
            <w:r w:rsidRPr="001B17D1">
              <w:rPr>
                <w:sz w:val="24"/>
                <w:rtl/>
              </w:rPr>
              <w:t>תת פרק:</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52BD58B" w14:textId="77777777" w:rsidR="00AB4450" w:rsidRPr="001B17D1" w:rsidRDefault="00AB4450" w:rsidP="004A526A">
            <w:pPr>
              <w:pStyle w:val="a4"/>
              <w:rPr>
                <w:sz w:val="24"/>
                <w:rtl/>
              </w:rPr>
            </w:pPr>
            <w:r w:rsidRPr="001B17D1">
              <w:rPr>
                <w:sz w:val="24"/>
                <w:rtl/>
              </w:rPr>
              <w:t>הכנת מסמכי המכרז</w:t>
            </w:r>
          </w:p>
        </w:tc>
      </w:tr>
      <w:tr w:rsidR="00AB4450" w:rsidRPr="00602FCE" w14:paraId="39638CFC"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6C53CDBB"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66087851"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6DFC9F27" w14:textId="77777777" w:rsidR="00AB4450" w:rsidRPr="001B17D1" w:rsidRDefault="00AB4450" w:rsidP="004A526A">
            <w:pPr>
              <w:pStyle w:val="a4"/>
              <w:rPr>
                <w:sz w:val="24"/>
                <w:rtl/>
              </w:rPr>
            </w:pPr>
            <w:r w:rsidRPr="001B17D1">
              <w:rPr>
                <w:sz w:val="24"/>
                <w:rtl/>
              </w:rPr>
              <w:t>הוראה מקשרת:</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0F72924F" w14:textId="77777777" w:rsidR="00AB4450" w:rsidRPr="001B17D1" w:rsidRDefault="00AB4450" w:rsidP="004A526A">
            <w:pPr>
              <w:pStyle w:val="a4"/>
              <w:rPr>
                <w:sz w:val="24"/>
                <w:rtl/>
              </w:rPr>
            </w:pPr>
            <w:r w:rsidRPr="001B17D1">
              <w:rPr>
                <w:sz w:val="24"/>
                <w:rtl/>
              </w:rPr>
              <w:t>7.4.1.2</w:t>
            </w:r>
          </w:p>
        </w:tc>
      </w:tr>
      <w:tr w:rsidR="00AB4450" w:rsidRPr="00602FCE" w14:paraId="1C9A17A6"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3B24606F"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7D9467B3"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415B3504" w14:textId="77777777" w:rsidR="00AB4450" w:rsidRPr="001B17D1" w:rsidRDefault="00AB4450" w:rsidP="004A526A">
            <w:pPr>
              <w:pStyle w:val="a4"/>
              <w:rPr>
                <w:sz w:val="24"/>
                <w:rtl/>
              </w:rPr>
            </w:pPr>
            <w:r w:rsidRPr="001B17D1">
              <w:rPr>
                <w:sz w:val="24"/>
                <w:rtl/>
              </w:rPr>
              <w:t>מספר טופס:</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30D9F03" w14:textId="77777777" w:rsidR="00AB4450" w:rsidRPr="001B17D1" w:rsidRDefault="00AB4450" w:rsidP="004A526A">
            <w:pPr>
              <w:pStyle w:val="a4"/>
              <w:rPr>
                <w:sz w:val="24"/>
                <w:rtl/>
              </w:rPr>
            </w:pPr>
            <w:r w:rsidRPr="001B17D1">
              <w:rPr>
                <w:sz w:val="24"/>
                <w:rtl/>
              </w:rPr>
              <w:t>ט.7.4.1.2.5</w:t>
            </w:r>
          </w:p>
        </w:tc>
      </w:tr>
      <w:tr w:rsidR="00AB4450" w:rsidRPr="00602FCE" w14:paraId="0615B04B"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5E8A01D0"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6F745F7A"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single" w:sz="4" w:space="0" w:color="auto"/>
              <w:right w:val="nil"/>
            </w:tcBorders>
            <w:shd w:val="clear" w:color="auto" w:fill="F2F2F2"/>
            <w:noWrap/>
            <w:vAlign w:val="center"/>
            <w:hideMark/>
          </w:tcPr>
          <w:p w14:paraId="5E7FC022" w14:textId="77777777" w:rsidR="00AB4450" w:rsidRPr="001B17D1" w:rsidRDefault="00AB4450" w:rsidP="004A526A">
            <w:pPr>
              <w:pStyle w:val="a4"/>
              <w:rPr>
                <w:sz w:val="24"/>
                <w:rtl/>
              </w:rPr>
            </w:pPr>
            <w:r w:rsidRPr="001B17D1">
              <w:rPr>
                <w:sz w:val="24"/>
                <w:rtl/>
              </w:rPr>
              <w:t>מהדורה:</w:t>
            </w:r>
          </w:p>
        </w:tc>
        <w:tc>
          <w:tcPr>
            <w:tcW w:w="1134" w:type="dxa"/>
            <w:tcBorders>
              <w:top w:val="single" w:sz="4" w:space="0" w:color="auto"/>
              <w:left w:val="single" w:sz="4" w:space="0" w:color="auto"/>
              <w:bottom w:val="single" w:sz="4" w:space="0" w:color="auto"/>
              <w:right w:val="nil"/>
            </w:tcBorders>
            <w:shd w:val="clear" w:color="auto" w:fill="F2F2F2"/>
            <w:vAlign w:val="center"/>
            <w:hideMark/>
          </w:tcPr>
          <w:p w14:paraId="65FAB915" w14:textId="77777777" w:rsidR="00AB4450" w:rsidRPr="001B17D1" w:rsidRDefault="00AB4450" w:rsidP="004A526A">
            <w:pPr>
              <w:pStyle w:val="a4"/>
              <w:rPr>
                <w:sz w:val="24"/>
                <w:rtl/>
              </w:rPr>
            </w:pPr>
            <w:r w:rsidRPr="001B17D1">
              <w:rPr>
                <w:sz w:val="24"/>
                <w:rtl/>
              </w:rPr>
              <w:t>01</w:t>
            </w:r>
          </w:p>
        </w:tc>
        <w:tc>
          <w:tcPr>
            <w:tcW w:w="1974" w:type="dxa"/>
            <w:tcBorders>
              <w:top w:val="single" w:sz="4" w:space="0" w:color="auto"/>
              <w:left w:val="nil"/>
              <w:bottom w:val="single" w:sz="4" w:space="0" w:color="auto"/>
              <w:right w:val="single" w:sz="4" w:space="0" w:color="auto"/>
            </w:tcBorders>
            <w:shd w:val="clear" w:color="auto" w:fill="F2F2F2"/>
            <w:vAlign w:val="center"/>
            <w:hideMark/>
          </w:tcPr>
          <w:p w14:paraId="5E9B4793" w14:textId="77777777" w:rsidR="00AB4450" w:rsidRPr="001B17D1" w:rsidRDefault="00AB4450" w:rsidP="004A526A">
            <w:pPr>
              <w:pStyle w:val="a4"/>
              <w:rPr>
                <w:sz w:val="24"/>
                <w:rtl/>
              </w:rPr>
            </w:pPr>
            <w:r w:rsidRPr="001B17D1">
              <w:rPr>
                <w:sz w:val="24"/>
                <w:rtl/>
              </w:rPr>
              <w:t>תת מהדורה: 01</w:t>
            </w:r>
          </w:p>
        </w:tc>
      </w:tr>
    </w:tbl>
    <w:p w14:paraId="0918D137" w14:textId="77777777" w:rsidR="00AB4450" w:rsidRPr="001B17D1" w:rsidRDefault="00AB4450" w:rsidP="004A526A">
      <w:pPr>
        <w:pStyle w:val="a4"/>
        <w:rPr>
          <w:sz w:val="24"/>
          <w:rtl/>
        </w:rPr>
      </w:pPr>
    </w:p>
    <w:p w14:paraId="181EE5A7" w14:textId="77777777" w:rsidR="00AB4450" w:rsidRPr="001B17D1" w:rsidRDefault="00AB4450" w:rsidP="004A526A">
      <w:pPr>
        <w:pStyle w:val="a4"/>
        <w:rPr>
          <w:sz w:val="24"/>
          <w:rtl/>
        </w:rPr>
      </w:pPr>
      <w:r w:rsidRPr="001B17D1">
        <w:rPr>
          <w:sz w:val="24"/>
          <w:rtl/>
        </w:rPr>
        <w:t xml:space="preserve">אני הח"מ______________________________ מס ת"ז _____________ העובד בתאגיד _____________________ (שם התאגיד) מצהיר בזאת כי: </w:t>
      </w:r>
    </w:p>
    <w:p w14:paraId="745CF3C2" w14:textId="77777777" w:rsidR="00AB4450" w:rsidRPr="001B17D1" w:rsidRDefault="00AB4450" w:rsidP="004A526A">
      <w:pPr>
        <w:pStyle w:val="a4"/>
        <w:rPr>
          <w:sz w:val="24"/>
          <w:rtl/>
        </w:rPr>
      </w:pPr>
    </w:p>
    <w:p w14:paraId="2D004D3E" w14:textId="77777777" w:rsidR="00AB4450" w:rsidRPr="001B17D1" w:rsidRDefault="00AB4450" w:rsidP="004A526A">
      <w:pPr>
        <w:pStyle w:val="a4"/>
        <w:rPr>
          <w:sz w:val="24"/>
          <w:rtl/>
        </w:rPr>
      </w:pPr>
      <w:r w:rsidRPr="001B17D1">
        <w:rPr>
          <w:sz w:val="24"/>
          <w:rtl/>
        </w:rPr>
        <w:t xml:space="preserve">אני מוסמך לחתום על תצהיר זה בשם התאגיד ומנהליו. </w:t>
      </w:r>
    </w:p>
    <w:p w14:paraId="7FA00F6C" w14:textId="77777777" w:rsidR="00AB4450" w:rsidRPr="001B17D1" w:rsidRDefault="00AB4450" w:rsidP="004A526A">
      <w:pPr>
        <w:pStyle w:val="a4"/>
        <w:rPr>
          <w:sz w:val="24"/>
          <w:rtl/>
        </w:rPr>
      </w:pPr>
      <w:r w:rsidRPr="001B17D1">
        <w:rPr>
          <w:sz w:val="24"/>
          <w:rtl/>
        </w:rPr>
        <w:t xml:space="preserve">אני נושא המשרה אשר אחראי בתאגיד להצעה המוגשת מטעם התאגיד במכרז זה. </w:t>
      </w:r>
    </w:p>
    <w:p w14:paraId="3A7CA283" w14:textId="77777777" w:rsidR="00AB4450" w:rsidRPr="001B17D1" w:rsidRDefault="00AB4450" w:rsidP="004A526A">
      <w:pPr>
        <w:pStyle w:val="a4"/>
        <w:rPr>
          <w:sz w:val="24"/>
          <w:rtl/>
        </w:rPr>
      </w:pPr>
      <w:r w:rsidRPr="001B17D1">
        <w:rPr>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rsidRPr="00602FCE" w14:paraId="453EA556" w14:textId="77777777">
        <w:tc>
          <w:tcPr>
            <w:tcW w:w="1955" w:type="dxa"/>
            <w:tcBorders>
              <w:top w:val="nil"/>
              <w:left w:val="nil"/>
              <w:bottom w:val="nil"/>
              <w:right w:val="nil"/>
            </w:tcBorders>
            <w:hideMark/>
          </w:tcPr>
          <w:p w14:paraId="5A73543B" w14:textId="77777777" w:rsidR="00AB4450" w:rsidRPr="001B17D1" w:rsidRDefault="00AB4450" w:rsidP="004A526A">
            <w:pPr>
              <w:pStyle w:val="a4"/>
              <w:rPr>
                <w:sz w:val="24"/>
                <w:rtl/>
              </w:rPr>
            </w:pPr>
            <w:r w:rsidRPr="001B17D1">
              <w:rPr>
                <w:sz w:val="24"/>
                <w:rtl/>
              </w:rPr>
              <w:t>שם התאגיד</w:t>
            </w:r>
          </w:p>
        </w:tc>
        <w:tc>
          <w:tcPr>
            <w:tcW w:w="914" w:type="dxa"/>
            <w:tcBorders>
              <w:top w:val="nil"/>
              <w:left w:val="nil"/>
              <w:bottom w:val="nil"/>
              <w:right w:val="nil"/>
            </w:tcBorders>
          </w:tcPr>
          <w:p w14:paraId="157330B4" w14:textId="77777777" w:rsidR="00AB4450" w:rsidRPr="001B17D1" w:rsidRDefault="00AB4450" w:rsidP="004A526A">
            <w:pPr>
              <w:pStyle w:val="a4"/>
              <w:rPr>
                <w:sz w:val="24"/>
                <w:rtl/>
              </w:rPr>
            </w:pPr>
          </w:p>
        </w:tc>
        <w:tc>
          <w:tcPr>
            <w:tcW w:w="2375" w:type="dxa"/>
            <w:tcBorders>
              <w:top w:val="nil"/>
              <w:left w:val="nil"/>
              <w:bottom w:val="nil"/>
              <w:right w:val="nil"/>
            </w:tcBorders>
            <w:hideMark/>
          </w:tcPr>
          <w:p w14:paraId="7F2037FD" w14:textId="77777777" w:rsidR="00AB4450" w:rsidRPr="001B17D1" w:rsidRDefault="00AB4450" w:rsidP="004A526A">
            <w:pPr>
              <w:pStyle w:val="a4"/>
              <w:rPr>
                <w:sz w:val="24"/>
                <w:rtl/>
              </w:rPr>
            </w:pPr>
            <w:r w:rsidRPr="001B17D1">
              <w:rPr>
                <w:sz w:val="24"/>
                <w:rtl/>
              </w:rPr>
              <w:t>תחום העבודה בו ניתנת קבלנות המשנה</w:t>
            </w:r>
          </w:p>
        </w:tc>
        <w:tc>
          <w:tcPr>
            <w:tcW w:w="851" w:type="dxa"/>
            <w:tcBorders>
              <w:top w:val="nil"/>
              <w:left w:val="nil"/>
              <w:bottom w:val="nil"/>
              <w:right w:val="nil"/>
            </w:tcBorders>
          </w:tcPr>
          <w:p w14:paraId="1210D382" w14:textId="77777777" w:rsidR="00AB4450" w:rsidRPr="001B17D1" w:rsidRDefault="00AB4450" w:rsidP="004A526A">
            <w:pPr>
              <w:pStyle w:val="a4"/>
              <w:rPr>
                <w:sz w:val="24"/>
                <w:rtl/>
              </w:rPr>
            </w:pPr>
          </w:p>
        </w:tc>
        <w:tc>
          <w:tcPr>
            <w:tcW w:w="1980" w:type="dxa"/>
            <w:tcBorders>
              <w:top w:val="nil"/>
              <w:left w:val="nil"/>
              <w:bottom w:val="nil"/>
              <w:right w:val="nil"/>
            </w:tcBorders>
            <w:hideMark/>
          </w:tcPr>
          <w:p w14:paraId="2A8ED99A" w14:textId="77777777" w:rsidR="00AB4450" w:rsidRPr="001B17D1" w:rsidRDefault="00AB4450" w:rsidP="004A526A">
            <w:pPr>
              <w:pStyle w:val="a4"/>
              <w:rPr>
                <w:sz w:val="24"/>
                <w:rtl/>
              </w:rPr>
            </w:pPr>
            <w:r w:rsidRPr="001B17D1">
              <w:rPr>
                <w:sz w:val="24"/>
                <w:rtl/>
              </w:rPr>
              <w:t>פרטי יצירת קשר</w:t>
            </w:r>
          </w:p>
        </w:tc>
      </w:tr>
      <w:tr w:rsidR="00AB4450" w:rsidRPr="00602FCE" w14:paraId="5A829D5C" w14:textId="77777777">
        <w:tc>
          <w:tcPr>
            <w:tcW w:w="1955" w:type="dxa"/>
            <w:tcBorders>
              <w:top w:val="nil"/>
              <w:left w:val="nil"/>
              <w:bottom w:val="single" w:sz="4" w:space="0" w:color="auto"/>
              <w:right w:val="nil"/>
            </w:tcBorders>
          </w:tcPr>
          <w:p w14:paraId="0F59BD85" w14:textId="77777777" w:rsidR="00AB4450" w:rsidRPr="001B17D1" w:rsidRDefault="00AB4450" w:rsidP="004A526A">
            <w:pPr>
              <w:pStyle w:val="a4"/>
              <w:rPr>
                <w:sz w:val="24"/>
                <w:rtl/>
              </w:rPr>
            </w:pPr>
          </w:p>
        </w:tc>
        <w:tc>
          <w:tcPr>
            <w:tcW w:w="914" w:type="dxa"/>
            <w:tcBorders>
              <w:top w:val="nil"/>
              <w:left w:val="nil"/>
              <w:bottom w:val="nil"/>
              <w:right w:val="nil"/>
            </w:tcBorders>
          </w:tcPr>
          <w:p w14:paraId="00C852AA" w14:textId="77777777" w:rsidR="00AB4450" w:rsidRPr="001B17D1" w:rsidRDefault="00AB4450" w:rsidP="004A526A">
            <w:pPr>
              <w:pStyle w:val="a4"/>
              <w:rPr>
                <w:sz w:val="24"/>
                <w:rtl/>
              </w:rPr>
            </w:pPr>
          </w:p>
        </w:tc>
        <w:tc>
          <w:tcPr>
            <w:tcW w:w="2375" w:type="dxa"/>
            <w:tcBorders>
              <w:top w:val="nil"/>
              <w:left w:val="nil"/>
              <w:bottom w:val="single" w:sz="4" w:space="0" w:color="auto"/>
              <w:right w:val="nil"/>
            </w:tcBorders>
          </w:tcPr>
          <w:p w14:paraId="2017F1D7" w14:textId="77777777" w:rsidR="00AB4450" w:rsidRPr="001B17D1" w:rsidRDefault="00AB4450" w:rsidP="004A526A">
            <w:pPr>
              <w:pStyle w:val="a4"/>
              <w:rPr>
                <w:sz w:val="24"/>
                <w:rtl/>
              </w:rPr>
            </w:pPr>
          </w:p>
        </w:tc>
        <w:tc>
          <w:tcPr>
            <w:tcW w:w="851" w:type="dxa"/>
            <w:tcBorders>
              <w:top w:val="nil"/>
              <w:left w:val="nil"/>
              <w:bottom w:val="nil"/>
              <w:right w:val="nil"/>
            </w:tcBorders>
          </w:tcPr>
          <w:p w14:paraId="51A593C8" w14:textId="77777777" w:rsidR="00AB4450" w:rsidRPr="001B17D1" w:rsidRDefault="00AB4450" w:rsidP="004A526A">
            <w:pPr>
              <w:pStyle w:val="a4"/>
              <w:rPr>
                <w:sz w:val="24"/>
                <w:rtl/>
              </w:rPr>
            </w:pPr>
          </w:p>
        </w:tc>
        <w:tc>
          <w:tcPr>
            <w:tcW w:w="1980" w:type="dxa"/>
            <w:tcBorders>
              <w:top w:val="nil"/>
              <w:left w:val="nil"/>
              <w:bottom w:val="single" w:sz="4" w:space="0" w:color="auto"/>
              <w:right w:val="nil"/>
            </w:tcBorders>
          </w:tcPr>
          <w:p w14:paraId="58233A5B" w14:textId="77777777" w:rsidR="00AB4450" w:rsidRPr="001B17D1" w:rsidRDefault="00AB4450" w:rsidP="004A526A">
            <w:pPr>
              <w:pStyle w:val="a4"/>
              <w:rPr>
                <w:sz w:val="24"/>
                <w:rtl/>
              </w:rPr>
            </w:pPr>
          </w:p>
        </w:tc>
      </w:tr>
      <w:tr w:rsidR="00AB4450" w:rsidRPr="00602FCE" w14:paraId="66D0BA97" w14:textId="77777777">
        <w:tc>
          <w:tcPr>
            <w:tcW w:w="1955" w:type="dxa"/>
            <w:tcBorders>
              <w:top w:val="single" w:sz="4" w:space="0" w:color="auto"/>
              <w:left w:val="nil"/>
              <w:bottom w:val="single" w:sz="4" w:space="0" w:color="auto"/>
              <w:right w:val="nil"/>
            </w:tcBorders>
          </w:tcPr>
          <w:p w14:paraId="5FDBA644" w14:textId="77777777" w:rsidR="00AB4450" w:rsidRPr="001B17D1" w:rsidRDefault="00AB4450" w:rsidP="004A526A">
            <w:pPr>
              <w:pStyle w:val="a4"/>
              <w:rPr>
                <w:sz w:val="24"/>
                <w:rtl/>
              </w:rPr>
            </w:pPr>
          </w:p>
        </w:tc>
        <w:tc>
          <w:tcPr>
            <w:tcW w:w="914" w:type="dxa"/>
            <w:tcBorders>
              <w:top w:val="nil"/>
              <w:left w:val="nil"/>
              <w:bottom w:val="nil"/>
              <w:right w:val="nil"/>
            </w:tcBorders>
          </w:tcPr>
          <w:p w14:paraId="0886625D" w14:textId="77777777"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14:paraId="26782D3A" w14:textId="77777777" w:rsidR="00AB4450" w:rsidRPr="001B17D1" w:rsidRDefault="00AB4450" w:rsidP="004A526A">
            <w:pPr>
              <w:pStyle w:val="a4"/>
              <w:rPr>
                <w:sz w:val="24"/>
                <w:rtl/>
              </w:rPr>
            </w:pPr>
          </w:p>
        </w:tc>
        <w:tc>
          <w:tcPr>
            <w:tcW w:w="851" w:type="dxa"/>
            <w:tcBorders>
              <w:top w:val="nil"/>
              <w:left w:val="nil"/>
              <w:bottom w:val="nil"/>
              <w:right w:val="nil"/>
            </w:tcBorders>
          </w:tcPr>
          <w:p w14:paraId="6B6BE0AF" w14:textId="77777777"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14:paraId="249798E1" w14:textId="77777777" w:rsidR="00AB4450" w:rsidRPr="001B17D1" w:rsidRDefault="00AB4450" w:rsidP="004A526A">
            <w:pPr>
              <w:pStyle w:val="a4"/>
              <w:rPr>
                <w:sz w:val="24"/>
                <w:rtl/>
              </w:rPr>
            </w:pPr>
          </w:p>
        </w:tc>
      </w:tr>
      <w:tr w:rsidR="00AB4450" w:rsidRPr="00602FCE" w14:paraId="5EF92902" w14:textId="77777777">
        <w:tc>
          <w:tcPr>
            <w:tcW w:w="1955" w:type="dxa"/>
            <w:tcBorders>
              <w:top w:val="single" w:sz="4" w:space="0" w:color="auto"/>
              <w:left w:val="nil"/>
              <w:bottom w:val="single" w:sz="4" w:space="0" w:color="auto"/>
              <w:right w:val="nil"/>
            </w:tcBorders>
          </w:tcPr>
          <w:p w14:paraId="70931E4D" w14:textId="77777777" w:rsidR="00AB4450" w:rsidRPr="001B17D1" w:rsidRDefault="00AB4450" w:rsidP="004A526A">
            <w:pPr>
              <w:pStyle w:val="a4"/>
              <w:rPr>
                <w:sz w:val="24"/>
                <w:rtl/>
              </w:rPr>
            </w:pPr>
          </w:p>
        </w:tc>
        <w:tc>
          <w:tcPr>
            <w:tcW w:w="914" w:type="dxa"/>
            <w:tcBorders>
              <w:top w:val="nil"/>
              <w:left w:val="nil"/>
              <w:bottom w:val="nil"/>
              <w:right w:val="nil"/>
            </w:tcBorders>
          </w:tcPr>
          <w:p w14:paraId="56FE5BF1" w14:textId="77777777"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14:paraId="771A2302" w14:textId="77777777" w:rsidR="00AB4450" w:rsidRPr="001B17D1" w:rsidRDefault="00AB4450" w:rsidP="004A526A">
            <w:pPr>
              <w:pStyle w:val="a4"/>
              <w:rPr>
                <w:sz w:val="24"/>
                <w:rtl/>
              </w:rPr>
            </w:pPr>
          </w:p>
        </w:tc>
        <w:tc>
          <w:tcPr>
            <w:tcW w:w="851" w:type="dxa"/>
            <w:tcBorders>
              <w:top w:val="nil"/>
              <w:left w:val="nil"/>
              <w:bottom w:val="nil"/>
              <w:right w:val="nil"/>
            </w:tcBorders>
          </w:tcPr>
          <w:p w14:paraId="40BE0A99" w14:textId="77777777"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14:paraId="55A9679F" w14:textId="77777777" w:rsidR="00AB4450" w:rsidRPr="001B17D1" w:rsidRDefault="00AB4450" w:rsidP="004A526A">
            <w:pPr>
              <w:pStyle w:val="a4"/>
              <w:rPr>
                <w:sz w:val="24"/>
                <w:rtl/>
              </w:rPr>
            </w:pPr>
          </w:p>
        </w:tc>
      </w:tr>
    </w:tbl>
    <w:p w14:paraId="17A7214C" w14:textId="77777777" w:rsidR="00AB4450" w:rsidRPr="001B17D1" w:rsidRDefault="00AB4450" w:rsidP="004A526A">
      <w:pPr>
        <w:pStyle w:val="a4"/>
        <w:rPr>
          <w:sz w:val="24"/>
          <w:rtl/>
        </w:rPr>
      </w:pPr>
    </w:p>
    <w:p w14:paraId="01B525D9" w14:textId="77777777" w:rsidR="00AB4450" w:rsidRPr="001B17D1" w:rsidRDefault="00AB4450" w:rsidP="004A526A">
      <w:pPr>
        <w:pStyle w:val="a4"/>
        <w:rPr>
          <w:sz w:val="24"/>
          <w:rtl/>
        </w:rPr>
      </w:pPr>
      <w:r w:rsidRPr="001B17D1">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D79A304" w14:textId="77777777" w:rsidR="00AB4450" w:rsidRPr="001B17D1" w:rsidRDefault="00AB4450" w:rsidP="004A526A">
      <w:pPr>
        <w:pStyle w:val="a4"/>
        <w:rPr>
          <w:sz w:val="24"/>
          <w:rtl/>
        </w:rPr>
      </w:pPr>
      <w:r w:rsidRPr="001B17D1">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E6F983C" w14:textId="77777777" w:rsidR="00AB4450" w:rsidRPr="001B17D1" w:rsidRDefault="00AB4450" w:rsidP="004A526A">
      <w:pPr>
        <w:pStyle w:val="a4"/>
        <w:rPr>
          <w:sz w:val="24"/>
          <w:rtl/>
        </w:rPr>
      </w:pPr>
      <w:r w:rsidRPr="001B17D1">
        <w:rPr>
          <w:sz w:val="24"/>
          <w:rtl/>
        </w:rPr>
        <w:t xml:space="preserve">לא הייתי מעורב בניסיון להניא מתחרה אחר מלהגיש הצעות במכרז זה. </w:t>
      </w:r>
    </w:p>
    <w:p w14:paraId="7A302716" w14:textId="77777777" w:rsidR="00AB4450" w:rsidRPr="001B17D1" w:rsidRDefault="00AB4450" w:rsidP="004A526A">
      <w:pPr>
        <w:pStyle w:val="a4"/>
        <w:rPr>
          <w:sz w:val="24"/>
          <w:rtl/>
        </w:rPr>
      </w:pPr>
      <w:r w:rsidRPr="001B17D1">
        <w:rPr>
          <w:sz w:val="24"/>
          <w:rtl/>
        </w:rPr>
        <w:t xml:space="preserve">לא הייתי מעורב בניסיון לגרום למתחרה אחר להגיש הצעה גבוהה או נמוכה יותר מהצעתי זו. </w:t>
      </w:r>
    </w:p>
    <w:p w14:paraId="24586969" w14:textId="77777777" w:rsidR="00AB4450" w:rsidRPr="001B17D1" w:rsidRDefault="00AB4450" w:rsidP="004A526A">
      <w:pPr>
        <w:pStyle w:val="a4"/>
        <w:rPr>
          <w:sz w:val="24"/>
          <w:rtl/>
        </w:rPr>
      </w:pPr>
      <w:r w:rsidRPr="001B17D1">
        <w:rPr>
          <w:sz w:val="24"/>
          <w:rtl/>
        </w:rPr>
        <w:t xml:space="preserve">לא הייתי מעורב בניסיון לגרום למתחרה להגיש הצעה בלתי תחרותית מכל סוג שהוא. </w:t>
      </w:r>
    </w:p>
    <w:p w14:paraId="6ED0A2B4" w14:textId="77777777" w:rsidR="00AB4450" w:rsidRPr="001B17D1" w:rsidRDefault="00AB4450" w:rsidP="004A526A">
      <w:pPr>
        <w:pStyle w:val="a4"/>
        <w:rPr>
          <w:sz w:val="24"/>
          <w:rtl/>
        </w:rPr>
      </w:pPr>
      <w:r w:rsidRPr="001B17D1">
        <w:rPr>
          <w:sz w:val="24"/>
          <w:rtl/>
        </w:rPr>
        <w:t xml:space="preserve">הצעה זו של התאגיד מוגשת בתום לב ולא נעשית בעקבות הסדר או דין ודברים עם מתחרה או מתחרה פוטנציאלי אחר במכרז זה. </w:t>
      </w:r>
    </w:p>
    <w:p w14:paraId="54FED11F" w14:textId="77777777" w:rsidR="00AB4450" w:rsidRPr="001B17D1" w:rsidRDefault="00AB4450" w:rsidP="004A526A">
      <w:pPr>
        <w:pStyle w:val="a4"/>
        <w:rPr>
          <w:sz w:val="24"/>
          <w:rtl/>
        </w:rPr>
      </w:pPr>
    </w:p>
    <w:p w14:paraId="4EA9644F" w14:textId="77777777" w:rsidR="00AB4450" w:rsidRPr="001B17D1" w:rsidRDefault="00AB4450" w:rsidP="004A526A">
      <w:pPr>
        <w:pStyle w:val="a4"/>
        <w:rPr>
          <w:sz w:val="24"/>
          <w:rtl/>
        </w:rPr>
      </w:pPr>
    </w:p>
    <w:p w14:paraId="537A0091" w14:textId="77777777" w:rsidR="00AB4450" w:rsidRPr="001B17D1" w:rsidRDefault="00AB4450" w:rsidP="004A526A">
      <w:pPr>
        <w:pStyle w:val="a4"/>
        <w:rPr>
          <w:sz w:val="24"/>
          <w:rtl/>
        </w:rPr>
      </w:pPr>
      <w:r w:rsidRPr="001B17D1">
        <w:rPr>
          <w:sz w:val="24"/>
          <w:u w:val="single"/>
          <w:rtl/>
        </w:rPr>
        <w:t>יש לסמן V במקום המתאים</w:t>
      </w:r>
    </w:p>
    <w:p w14:paraId="0A749AAA" w14:textId="77777777" w:rsidR="00AB4450" w:rsidRPr="001B17D1" w:rsidRDefault="00AB4450" w:rsidP="004A526A">
      <w:pPr>
        <w:pStyle w:val="a4"/>
        <w:rPr>
          <w:sz w:val="24"/>
          <w:rtl/>
        </w:rPr>
      </w:pPr>
      <w:r w:rsidRPr="001B17D1">
        <w:rPr>
          <w:sz w:val="24"/>
          <w:rtl/>
        </w:rPr>
        <w:t xml:space="preserve">למיטב ידיעתי, התאגיד מציע ההצעה לא נמצא כרגע תחת חקירה בחשד לתיאום מכרז </w:t>
      </w:r>
    </w:p>
    <w:p w14:paraId="365E1305" w14:textId="77777777" w:rsidR="00AB4450" w:rsidRPr="001B17D1" w:rsidRDefault="00AB4450" w:rsidP="004A526A">
      <w:pPr>
        <w:pStyle w:val="a4"/>
        <w:rPr>
          <w:sz w:val="24"/>
          <w:rtl/>
        </w:rPr>
      </w:pPr>
      <w:r w:rsidRPr="001B17D1">
        <w:rPr>
          <w:sz w:val="24"/>
          <w:rtl/>
        </w:rPr>
        <w:t>אם כן, אנא פרט:</w:t>
      </w:r>
    </w:p>
    <w:p w14:paraId="520C878C" w14:textId="77777777" w:rsidR="00AB4450" w:rsidRPr="001B17D1" w:rsidRDefault="00AB4450" w:rsidP="004A526A">
      <w:pPr>
        <w:pStyle w:val="a4"/>
        <w:rPr>
          <w:sz w:val="24"/>
          <w:rtl/>
        </w:rPr>
      </w:pPr>
      <w:r w:rsidRPr="001B17D1">
        <w:rPr>
          <w:sz w:val="24"/>
          <w:rtl/>
        </w:rPr>
        <w:t>____________________________________________________________________</w:t>
      </w:r>
      <w:r w:rsidRPr="001B17D1">
        <w:rPr>
          <w:sz w:val="24"/>
          <w:rtl/>
        </w:rPr>
        <w:lastRenderedPageBreak/>
        <w:t>______________________________________________________________________________________________________________________________________________________________________</w:t>
      </w:r>
    </w:p>
    <w:p w14:paraId="45B8F2CE" w14:textId="77777777" w:rsidR="00AB4450" w:rsidRPr="001B17D1" w:rsidRDefault="00AB4450" w:rsidP="004A526A">
      <w:pPr>
        <w:pStyle w:val="a4"/>
        <w:rPr>
          <w:sz w:val="24"/>
          <w:rtl/>
        </w:rPr>
      </w:pPr>
    </w:p>
    <w:p w14:paraId="6347A6B8" w14:textId="77777777" w:rsidR="00AB4450" w:rsidRPr="001B17D1" w:rsidRDefault="00AB4450" w:rsidP="004A526A">
      <w:pPr>
        <w:pStyle w:val="a4"/>
        <w:rPr>
          <w:sz w:val="24"/>
          <w:rtl/>
        </w:rPr>
      </w:pPr>
      <w:r w:rsidRPr="001B17D1">
        <w:rPr>
          <w:sz w:val="24"/>
          <w:rtl/>
        </w:rPr>
        <w:t xml:space="preserve">אני מודע לכך כי העונש על תיאום מכרז יכול להגיע עד חמש שנות מאסר בפועל לפי סעיף 47א לחוק ההגבלים העסקיים, תשמ"ח-1988. </w:t>
      </w:r>
    </w:p>
    <w:p w14:paraId="4ED3D189" w14:textId="77777777" w:rsidR="00AB4450" w:rsidRPr="001B17D1" w:rsidRDefault="00AB4450" w:rsidP="004A526A">
      <w:pPr>
        <w:pStyle w:val="a4"/>
        <w:rPr>
          <w:sz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0"/>
        <w:gridCol w:w="268"/>
        <w:gridCol w:w="1639"/>
        <w:gridCol w:w="233"/>
        <w:gridCol w:w="1553"/>
        <w:gridCol w:w="233"/>
        <w:gridCol w:w="1354"/>
      </w:tblGrid>
      <w:tr w:rsidR="00AB4450" w:rsidRPr="00602FCE" w14:paraId="3F0D4E40" w14:textId="77777777">
        <w:tc>
          <w:tcPr>
            <w:tcW w:w="1548" w:type="dxa"/>
            <w:tcBorders>
              <w:top w:val="nil"/>
              <w:left w:val="nil"/>
              <w:bottom w:val="single" w:sz="4" w:space="0" w:color="auto"/>
              <w:right w:val="nil"/>
            </w:tcBorders>
          </w:tcPr>
          <w:p w14:paraId="2F1A55CE" w14:textId="77777777" w:rsidR="00AB4450" w:rsidRPr="001B17D1" w:rsidRDefault="00AB4450" w:rsidP="004A526A">
            <w:pPr>
              <w:pStyle w:val="a4"/>
              <w:rPr>
                <w:sz w:val="24"/>
                <w:rtl/>
              </w:rPr>
            </w:pPr>
          </w:p>
        </w:tc>
        <w:tc>
          <w:tcPr>
            <w:tcW w:w="251" w:type="dxa"/>
            <w:tcBorders>
              <w:top w:val="nil"/>
              <w:left w:val="nil"/>
              <w:bottom w:val="single" w:sz="4" w:space="0" w:color="auto"/>
              <w:right w:val="nil"/>
            </w:tcBorders>
          </w:tcPr>
          <w:p w14:paraId="205A7BEE" w14:textId="77777777" w:rsidR="00AB4450" w:rsidRPr="001B17D1" w:rsidRDefault="00AB4450" w:rsidP="004A526A">
            <w:pPr>
              <w:pStyle w:val="a4"/>
              <w:rPr>
                <w:sz w:val="24"/>
                <w:rtl/>
              </w:rPr>
            </w:pPr>
          </w:p>
        </w:tc>
        <w:tc>
          <w:tcPr>
            <w:tcW w:w="1549" w:type="dxa"/>
            <w:tcBorders>
              <w:top w:val="nil"/>
              <w:left w:val="nil"/>
              <w:bottom w:val="single" w:sz="4" w:space="0" w:color="auto"/>
              <w:right w:val="nil"/>
            </w:tcBorders>
          </w:tcPr>
          <w:p w14:paraId="4A5126DD" w14:textId="77777777" w:rsidR="00AB4450" w:rsidRPr="001B17D1" w:rsidRDefault="00AB4450" w:rsidP="004A526A">
            <w:pPr>
              <w:pStyle w:val="a4"/>
              <w:rPr>
                <w:sz w:val="24"/>
                <w:rtl/>
              </w:rPr>
            </w:pPr>
          </w:p>
        </w:tc>
        <w:tc>
          <w:tcPr>
            <w:tcW w:w="281" w:type="dxa"/>
            <w:tcBorders>
              <w:top w:val="nil"/>
              <w:left w:val="nil"/>
              <w:bottom w:val="single" w:sz="4" w:space="0" w:color="auto"/>
              <w:right w:val="nil"/>
            </w:tcBorders>
          </w:tcPr>
          <w:p w14:paraId="264CB81D" w14:textId="77777777" w:rsidR="00AB4450" w:rsidRPr="001B17D1" w:rsidRDefault="00AB4450" w:rsidP="004A526A">
            <w:pPr>
              <w:pStyle w:val="a4"/>
              <w:rPr>
                <w:sz w:val="24"/>
                <w:rtl/>
              </w:rPr>
            </w:pPr>
          </w:p>
        </w:tc>
        <w:tc>
          <w:tcPr>
            <w:tcW w:w="1859" w:type="dxa"/>
            <w:tcBorders>
              <w:top w:val="nil"/>
              <w:left w:val="nil"/>
              <w:bottom w:val="single" w:sz="4" w:space="0" w:color="auto"/>
              <w:right w:val="nil"/>
            </w:tcBorders>
          </w:tcPr>
          <w:p w14:paraId="6840037B" w14:textId="77777777" w:rsidR="00AB4450" w:rsidRPr="001B17D1" w:rsidRDefault="00AB4450" w:rsidP="004A526A">
            <w:pPr>
              <w:pStyle w:val="a4"/>
              <w:rPr>
                <w:sz w:val="24"/>
                <w:rtl/>
              </w:rPr>
            </w:pPr>
          </w:p>
        </w:tc>
        <w:tc>
          <w:tcPr>
            <w:tcW w:w="236" w:type="dxa"/>
            <w:tcBorders>
              <w:top w:val="nil"/>
              <w:left w:val="nil"/>
              <w:bottom w:val="single" w:sz="4" w:space="0" w:color="auto"/>
              <w:right w:val="nil"/>
            </w:tcBorders>
          </w:tcPr>
          <w:p w14:paraId="7AD26271" w14:textId="77777777" w:rsidR="00AB4450" w:rsidRPr="001B17D1" w:rsidRDefault="00AB4450" w:rsidP="004A526A">
            <w:pPr>
              <w:pStyle w:val="a4"/>
              <w:rPr>
                <w:sz w:val="24"/>
                <w:rtl/>
              </w:rPr>
            </w:pPr>
          </w:p>
        </w:tc>
        <w:tc>
          <w:tcPr>
            <w:tcW w:w="1738" w:type="dxa"/>
            <w:tcBorders>
              <w:top w:val="nil"/>
              <w:left w:val="nil"/>
              <w:bottom w:val="single" w:sz="4" w:space="0" w:color="auto"/>
              <w:right w:val="nil"/>
            </w:tcBorders>
          </w:tcPr>
          <w:p w14:paraId="7417844E" w14:textId="77777777" w:rsidR="00AB4450" w:rsidRPr="001B17D1" w:rsidRDefault="00AB4450" w:rsidP="004A526A">
            <w:pPr>
              <w:pStyle w:val="a4"/>
              <w:rPr>
                <w:sz w:val="24"/>
                <w:rtl/>
              </w:rPr>
            </w:pPr>
          </w:p>
        </w:tc>
        <w:tc>
          <w:tcPr>
            <w:tcW w:w="236" w:type="dxa"/>
            <w:tcBorders>
              <w:top w:val="nil"/>
              <w:left w:val="nil"/>
              <w:bottom w:val="single" w:sz="4" w:space="0" w:color="auto"/>
              <w:right w:val="nil"/>
            </w:tcBorders>
          </w:tcPr>
          <w:p w14:paraId="453B9CE5" w14:textId="77777777" w:rsidR="00AB4450" w:rsidRPr="001B17D1" w:rsidRDefault="00AB4450" w:rsidP="004A526A">
            <w:pPr>
              <w:pStyle w:val="a4"/>
              <w:rPr>
                <w:sz w:val="24"/>
                <w:rtl/>
              </w:rPr>
            </w:pPr>
          </w:p>
        </w:tc>
        <w:tc>
          <w:tcPr>
            <w:tcW w:w="1480" w:type="dxa"/>
            <w:tcBorders>
              <w:top w:val="nil"/>
              <w:left w:val="nil"/>
              <w:bottom w:val="single" w:sz="4" w:space="0" w:color="auto"/>
              <w:right w:val="nil"/>
            </w:tcBorders>
          </w:tcPr>
          <w:p w14:paraId="1AFEE113" w14:textId="77777777" w:rsidR="00AB4450" w:rsidRPr="001B17D1" w:rsidRDefault="00AB4450" w:rsidP="004A526A">
            <w:pPr>
              <w:pStyle w:val="a4"/>
              <w:rPr>
                <w:sz w:val="24"/>
                <w:rtl/>
              </w:rPr>
            </w:pPr>
          </w:p>
        </w:tc>
      </w:tr>
      <w:tr w:rsidR="00AB4450" w:rsidRPr="00602FCE" w14:paraId="4884299C" w14:textId="77777777">
        <w:tc>
          <w:tcPr>
            <w:tcW w:w="1548" w:type="dxa"/>
            <w:tcBorders>
              <w:top w:val="single" w:sz="4" w:space="0" w:color="auto"/>
              <w:left w:val="nil"/>
              <w:bottom w:val="nil"/>
              <w:right w:val="nil"/>
            </w:tcBorders>
            <w:hideMark/>
          </w:tcPr>
          <w:p w14:paraId="7C7FB780" w14:textId="77777777" w:rsidR="00AB4450" w:rsidRPr="001B17D1" w:rsidRDefault="00AB4450" w:rsidP="004A526A">
            <w:pPr>
              <w:pStyle w:val="a4"/>
              <w:rPr>
                <w:sz w:val="24"/>
                <w:rtl/>
              </w:rPr>
            </w:pPr>
            <w:r w:rsidRPr="001B17D1">
              <w:rPr>
                <w:sz w:val="24"/>
                <w:rtl/>
              </w:rPr>
              <w:t>תאריך</w:t>
            </w:r>
          </w:p>
        </w:tc>
        <w:tc>
          <w:tcPr>
            <w:tcW w:w="251" w:type="dxa"/>
            <w:tcBorders>
              <w:top w:val="single" w:sz="4" w:space="0" w:color="auto"/>
              <w:left w:val="nil"/>
              <w:bottom w:val="nil"/>
              <w:right w:val="nil"/>
            </w:tcBorders>
          </w:tcPr>
          <w:p w14:paraId="4AAFA9ED" w14:textId="77777777" w:rsidR="00AB4450" w:rsidRPr="001B17D1" w:rsidRDefault="00AB4450" w:rsidP="004A526A">
            <w:pPr>
              <w:pStyle w:val="a4"/>
              <w:rPr>
                <w:sz w:val="24"/>
                <w:rtl/>
              </w:rPr>
            </w:pPr>
          </w:p>
        </w:tc>
        <w:tc>
          <w:tcPr>
            <w:tcW w:w="1549" w:type="dxa"/>
            <w:tcBorders>
              <w:top w:val="single" w:sz="4" w:space="0" w:color="auto"/>
              <w:left w:val="nil"/>
              <w:bottom w:val="nil"/>
              <w:right w:val="nil"/>
            </w:tcBorders>
            <w:hideMark/>
          </w:tcPr>
          <w:p w14:paraId="5016CFD3" w14:textId="77777777" w:rsidR="00AB4450" w:rsidRPr="001B17D1" w:rsidRDefault="00AB4450" w:rsidP="004A526A">
            <w:pPr>
              <w:pStyle w:val="a4"/>
              <w:rPr>
                <w:sz w:val="24"/>
                <w:rtl/>
              </w:rPr>
            </w:pPr>
            <w:r w:rsidRPr="001B17D1">
              <w:rPr>
                <w:sz w:val="24"/>
                <w:rtl/>
              </w:rPr>
              <w:t>שם התאגיד</w:t>
            </w:r>
          </w:p>
        </w:tc>
        <w:tc>
          <w:tcPr>
            <w:tcW w:w="281" w:type="dxa"/>
            <w:tcBorders>
              <w:top w:val="single" w:sz="4" w:space="0" w:color="auto"/>
              <w:left w:val="nil"/>
              <w:bottom w:val="nil"/>
              <w:right w:val="nil"/>
            </w:tcBorders>
          </w:tcPr>
          <w:p w14:paraId="162FAC9E" w14:textId="77777777" w:rsidR="00AB4450" w:rsidRPr="001B17D1" w:rsidRDefault="00AB4450" w:rsidP="004A526A">
            <w:pPr>
              <w:pStyle w:val="a4"/>
              <w:rPr>
                <w:sz w:val="24"/>
                <w:rtl/>
              </w:rPr>
            </w:pPr>
          </w:p>
        </w:tc>
        <w:tc>
          <w:tcPr>
            <w:tcW w:w="1859" w:type="dxa"/>
            <w:tcBorders>
              <w:top w:val="single" w:sz="4" w:space="0" w:color="auto"/>
              <w:left w:val="nil"/>
              <w:bottom w:val="nil"/>
              <w:right w:val="nil"/>
            </w:tcBorders>
            <w:hideMark/>
          </w:tcPr>
          <w:p w14:paraId="3DFDF081" w14:textId="77777777" w:rsidR="00AB4450" w:rsidRPr="001B17D1" w:rsidRDefault="00AB4450" w:rsidP="004A526A">
            <w:pPr>
              <w:pStyle w:val="a4"/>
              <w:rPr>
                <w:sz w:val="24"/>
                <w:rtl/>
              </w:rPr>
            </w:pPr>
            <w:r w:rsidRPr="001B17D1">
              <w:rPr>
                <w:sz w:val="24"/>
                <w:rtl/>
              </w:rPr>
              <w:t>חותמת התאגיד</w:t>
            </w:r>
          </w:p>
        </w:tc>
        <w:tc>
          <w:tcPr>
            <w:tcW w:w="236" w:type="dxa"/>
            <w:tcBorders>
              <w:top w:val="single" w:sz="4" w:space="0" w:color="auto"/>
              <w:left w:val="nil"/>
              <w:bottom w:val="nil"/>
              <w:right w:val="nil"/>
            </w:tcBorders>
          </w:tcPr>
          <w:p w14:paraId="52006D2A" w14:textId="77777777" w:rsidR="00AB4450" w:rsidRPr="001B17D1" w:rsidRDefault="00AB4450" w:rsidP="004A526A">
            <w:pPr>
              <w:pStyle w:val="a4"/>
              <w:rPr>
                <w:sz w:val="24"/>
                <w:rtl/>
              </w:rPr>
            </w:pPr>
          </w:p>
        </w:tc>
        <w:tc>
          <w:tcPr>
            <w:tcW w:w="1738" w:type="dxa"/>
            <w:tcBorders>
              <w:top w:val="single" w:sz="4" w:space="0" w:color="auto"/>
              <w:left w:val="nil"/>
              <w:bottom w:val="nil"/>
              <w:right w:val="nil"/>
            </w:tcBorders>
            <w:hideMark/>
          </w:tcPr>
          <w:p w14:paraId="7568B81A" w14:textId="77777777" w:rsidR="00AB4450" w:rsidRPr="001B17D1" w:rsidRDefault="00AB4450" w:rsidP="004A526A">
            <w:pPr>
              <w:pStyle w:val="a4"/>
              <w:rPr>
                <w:sz w:val="24"/>
                <w:rtl/>
              </w:rPr>
            </w:pPr>
            <w:r w:rsidRPr="001B17D1">
              <w:rPr>
                <w:sz w:val="24"/>
                <w:rtl/>
              </w:rPr>
              <w:t>שם המצהיר</w:t>
            </w:r>
          </w:p>
        </w:tc>
        <w:tc>
          <w:tcPr>
            <w:tcW w:w="236" w:type="dxa"/>
            <w:tcBorders>
              <w:top w:val="single" w:sz="4" w:space="0" w:color="auto"/>
              <w:left w:val="nil"/>
              <w:bottom w:val="nil"/>
              <w:right w:val="nil"/>
            </w:tcBorders>
          </w:tcPr>
          <w:p w14:paraId="4D6BA119" w14:textId="77777777" w:rsidR="00AB4450" w:rsidRPr="001B17D1" w:rsidRDefault="00AB4450" w:rsidP="004A526A">
            <w:pPr>
              <w:pStyle w:val="a4"/>
              <w:rPr>
                <w:sz w:val="24"/>
                <w:rtl/>
              </w:rPr>
            </w:pPr>
          </w:p>
        </w:tc>
        <w:tc>
          <w:tcPr>
            <w:tcW w:w="1480" w:type="dxa"/>
            <w:tcBorders>
              <w:top w:val="single" w:sz="4" w:space="0" w:color="auto"/>
              <w:left w:val="nil"/>
              <w:bottom w:val="nil"/>
              <w:right w:val="nil"/>
            </w:tcBorders>
            <w:hideMark/>
          </w:tcPr>
          <w:p w14:paraId="35102C67" w14:textId="77777777" w:rsidR="00AB4450" w:rsidRPr="001B17D1" w:rsidRDefault="00AB4450" w:rsidP="004A526A">
            <w:pPr>
              <w:pStyle w:val="a4"/>
              <w:rPr>
                <w:sz w:val="24"/>
                <w:rtl/>
              </w:rPr>
            </w:pPr>
            <w:r w:rsidRPr="001B17D1">
              <w:rPr>
                <w:sz w:val="24"/>
                <w:rtl/>
              </w:rPr>
              <w:t>חתימת המצהיר</w:t>
            </w:r>
          </w:p>
        </w:tc>
      </w:tr>
    </w:tbl>
    <w:p w14:paraId="113D165F" w14:textId="77777777" w:rsidR="00AB4450" w:rsidRPr="001B17D1" w:rsidRDefault="00AB4450" w:rsidP="004A526A">
      <w:pPr>
        <w:pStyle w:val="a4"/>
        <w:rPr>
          <w:sz w:val="24"/>
          <w:u w:val="single"/>
          <w:rtl/>
        </w:rPr>
      </w:pPr>
    </w:p>
    <w:p w14:paraId="6F900609" w14:textId="77777777" w:rsidR="00AB4450" w:rsidRPr="001B17D1" w:rsidRDefault="00AB4450" w:rsidP="00653F5C">
      <w:pPr>
        <w:pStyle w:val="a4"/>
        <w:jc w:val="center"/>
        <w:rPr>
          <w:sz w:val="24"/>
          <w:u w:val="single"/>
          <w:rtl/>
        </w:rPr>
      </w:pPr>
      <w:r w:rsidRPr="001B17D1">
        <w:rPr>
          <w:sz w:val="24"/>
          <w:u w:val="single"/>
          <w:rtl/>
        </w:rPr>
        <w:t>אישור עורך הדין</w:t>
      </w:r>
    </w:p>
    <w:p w14:paraId="03448B13" w14:textId="77777777" w:rsidR="00AB4450" w:rsidRPr="001B17D1" w:rsidRDefault="00AB4450" w:rsidP="004A526A">
      <w:pPr>
        <w:pStyle w:val="a4"/>
        <w:rPr>
          <w:sz w:val="24"/>
          <w:u w:val="single"/>
          <w:rtl/>
        </w:rPr>
      </w:pPr>
    </w:p>
    <w:p w14:paraId="7797F87E" w14:textId="77777777" w:rsidR="00AB4450" w:rsidRPr="001B17D1" w:rsidRDefault="00AB4450" w:rsidP="000B04CC">
      <w:pPr>
        <w:pStyle w:val="a4"/>
        <w:rPr>
          <w:sz w:val="24"/>
          <w:rtl/>
        </w:rPr>
      </w:pPr>
      <w:r w:rsidRPr="001B17D1">
        <w:rPr>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C24FA81" w14:textId="77777777" w:rsidR="00AB4450" w:rsidRPr="001B17D1" w:rsidRDefault="00AB4450" w:rsidP="004A526A">
      <w:pPr>
        <w:pStyle w:val="a4"/>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14:paraId="060651EE" w14:textId="77777777" w:rsidTr="00123BE5">
        <w:trPr>
          <w:jc w:val="center"/>
        </w:trPr>
        <w:tc>
          <w:tcPr>
            <w:tcW w:w="1658" w:type="dxa"/>
            <w:tcBorders>
              <w:bottom w:val="single" w:sz="4" w:space="0" w:color="auto"/>
            </w:tcBorders>
          </w:tcPr>
          <w:p w14:paraId="51AAF3AA" w14:textId="77777777" w:rsidR="000B04CC" w:rsidRDefault="000B04CC" w:rsidP="00123BE5">
            <w:pPr>
              <w:pStyle w:val="a4"/>
              <w:jc w:val="both"/>
              <w:rPr>
                <w:sz w:val="24"/>
                <w:rtl/>
                <w:lang w:eastAsia="en-US"/>
              </w:rPr>
            </w:pPr>
          </w:p>
        </w:tc>
        <w:tc>
          <w:tcPr>
            <w:tcW w:w="567" w:type="dxa"/>
          </w:tcPr>
          <w:p w14:paraId="2652A191" w14:textId="77777777" w:rsidR="000B04CC" w:rsidRDefault="000B04CC" w:rsidP="00123BE5">
            <w:pPr>
              <w:pStyle w:val="a4"/>
              <w:jc w:val="both"/>
              <w:rPr>
                <w:sz w:val="24"/>
                <w:rtl/>
                <w:lang w:eastAsia="en-US"/>
              </w:rPr>
            </w:pPr>
          </w:p>
        </w:tc>
        <w:tc>
          <w:tcPr>
            <w:tcW w:w="1658" w:type="dxa"/>
            <w:tcBorders>
              <w:bottom w:val="single" w:sz="4" w:space="0" w:color="auto"/>
            </w:tcBorders>
          </w:tcPr>
          <w:p w14:paraId="4B0D053A" w14:textId="77777777" w:rsidR="000B04CC" w:rsidRDefault="000B04CC" w:rsidP="00123BE5">
            <w:pPr>
              <w:pStyle w:val="a4"/>
              <w:jc w:val="both"/>
              <w:rPr>
                <w:sz w:val="24"/>
                <w:rtl/>
                <w:lang w:eastAsia="en-US"/>
              </w:rPr>
            </w:pPr>
          </w:p>
        </w:tc>
        <w:tc>
          <w:tcPr>
            <w:tcW w:w="567" w:type="dxa"/>
          </w:tcPr>
          <w:p w14:paraId="4D8E5BD5" w14:textId="77777777" w:rsidR="000B04CC" w:rsidRDefault="000B04CC" w:rsidP="00123BE5">
            <w:pPr>
              <w:pStyle w:val="a4"/>
              <w:jc w:val="both"/>
              <w:rPr>
                <w:sz w:val="24"/>
                <w:rtl/>
                <w:lang w:eastAsia="en-US"/>
              </w:rPr>
            </w:pPr>
          </w:p>
        </w:tc>
        <w:tc>
          <w:tcPr>
            <w:tcW w:w="1658" w:type="dxa"/>
            <w:tcBorders>
              <w:bottom w:val="single" w:sz="4" w:space="0" w:color="auto"/>
            </w:tcBorders>
          </w:tcPr>
          <w:p w14:paraId="6965EB72" w14:textId="77777777" w:rsidR="000B04CC" w:rsidRDefault="000B04CC" w:rsidP="00123BE5">
            <w:pPr>
              <w:pStyle w:val="a4"/>
              <w:jc w:val="both"/>
              <w:rPr>
                <w:sz w:val="24"/>
                <w:rtl/>
                <w:lang w:eastAsia="en-US"/>
              </w:rPr>
            </w:pPr>
          </w:p>
        </w:tc>
      </w:tr>
      <w:tr w:rsidR="000B04CC" w14:paraId="5309AE0D" w14:textId="77777777" w:rsidTr="00123BE5">
        <w:trPr>
          <w:jc w:val="center"/>
        </w:trPr>
        <w:tc>
          <w:tcPr>
            <w:tcW w:w="1658" w:type="dxa"/>
            <w:tcBorders>
              <w:top w:val="single" w:sz="4" w:space="0" w:color="auto"/>
            </w:tcBorders>
          </w:tcPr>
          <w:p w14:paraId="3B81BEF3" w14:textId="77777777" w:rsidR="000B04CC" w:rsidRDefault="000B04CC" w:rsidP="00123BE5">
            <w:pPr>
              <w:pStyle w:val="a4"/>
              <w:jc w:val="center"/>
              <w:rPr>
                <w:sz w:val="24"/>
                <w:rtl/>
                <w:lang w:eastAsia="en-US"/>
              </w:rPr>
            </w:pPr>
            <w:r w:rsidRPr="001B17D1">
              <w:rPr>
                <w:sz w:val="24"/>
                <w:rtl/>
                <w:lang w:eastAsia="en-US"/>
              </w:rPr>
              <w:t>תאריך</w:t>
            </w:r>
          </w:p>
        </w:tc>
        <w:tc>
          <w:tcPr>
            <w:tcW w:w="567" w:type="dxa"/>
          </w:tcPr>
          <w:p w14:paraId="7B873F8C" w14:textId="77777777" w:rsidR="000B04CC" w:rsidRDefault="000B04CC" w:rsidP="00123BE5">
            <w:pPr>
              <w:pStyle w:val="a4"/>
              <w:jc w:val="center"/>
              <w:rPr>
                <w:sz w:val="24"/>
                <w:rtl/>
                <w:lang w:eastAsia="en-US"/>
              </w:rPr>
            </w:pPr>
          </w:p>
        </w:tc>
        <w:tc>
          <w:tcPr>
            <w:tcW w:w="1658" w:type="dxa"/>
            <w:tcBorders>
              <w:top w:val="single" w:sz="4" w:space="0" w:color="auto"/>
            </w:tcBorders>
          </w:tcPr>
          <w:p w14:paraId="0E9DE4CF" w14:textId="77777777"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14:paraId="5A5F91EB" w14:textId="77777777" w:rsidR="000B04CC" w:rsidRDefault="000B04CC" w:rsidP="00123BE5">
            <w:pPr>
              <w:pStyle w:val="a4"/>
              <w:jc w:val="center"/>
              <w:rPr>
                <w:sz w:val="24"/>
                <w:rtl/>
                <w:lang w:eastAsia="en-US"/>
              </w:rPr>
            </w:pPr>
          </w:p>
        </w:tc>
        <w:tc>
          <w:tcPr>
            <w:tcW w:w="1658" w:type="dxa"/>
            <w:tcBorders>
              <w:top w:val="single" w:sz="4" w:space="0" w:color="auto"/>
            </w:tcBorders>
          </w:tcPr>
          <w:p w14:paraId="1F6DD178" w14:textId="77777777" w:rsidR="000B04CC" w:rsidRDefault="000B04CC" w:rsidP="00123BE5">
            <w:pPr>
              <w:pStyle w:val="a4"/>
              <w:jc w:val="center"/>
              <w:rPr>
                <w:sz w:val="24"/>
                <w:rtl/>
                <w:lang w:eastAsia="en-US"/>
              </w:rPr>
            </w:pPr>
            <w:r w:rsidRPr="001B17D1">
              <w:rPr>
                <w:sz w:val="24"/>
                <w:rtl/>
                <w:lang w:eastAsia="en-US"/>
              </w:rPr>
              <w:t>חתימה וחותמת</w:t>
            </w:r>
          </w:p>
        </w:tc>
      </w:tr>
    </w:tbl>
    <w:p w14:paraId="3567112C" w14:textId="77777777" w:rsidR="00AB4450" w:rsidRPr="001B17D1" w:rsidRDefault="00AB4450" w:rsidP="004A526A">
      <w:pPr>
        <w:pStyle w:val="a4"/>
        <w:rPr>
          <w:sz w:val="24"/>
          <w:rtl/>
        </w:rPr>
      </w:pPr>
    </w:p>
    <w:p w14:paraId="4E0AA6C4" w14:textId="77777777" w:rsidR="00AB4450" w:rsidRPr="001B17D1" w:rsidRDefault="00AB4450" w:rsidP="004A526A">
      <w:pPr>
        <w:pStyle w:val="a4"/>
        <w:rPr>
          <w:sz w:val="24"/>
          <w:rtl/>
        </w:rPr>
      </w:pPr>
    </w:p>
    <w:p w14:paraId="09AC889F" w14:textId="77777777" w:rsidR="00AB4450" w:rsidRPr="001B17D1" w:rsidRDefault="00AB4450" w:rsidP="004A526A">
      <w:pPr>
        <w:pStyle w:val="a4"/>
        <w:rPr>
          <w:sz w:val="24"/>
          <w:rtl/>
        </w:rPr>
      </w:pPr>
    </w:p>
    <w:p w14:paraId="3B01DFF4" w14:textId="77777777" w:rsidR="009E520B" w:rsidRPr="001B17D1" w:rsidRDefault="009E520B" w:rsidP="004A526A">
      <w:pPr>
        <w:pStyle w:val="a4"/>
        <w:rPr>
          <w:sz w:val="24"/>
          <w:lang w:val="en-US"/>
        </w:rPr>
      </w:pPr>
    </w:p>
    <w:p w14:paraId="51F96337" w14:textId="77777777" w:rsidR="000B04CC" w:rsidRPr="00AC23BE" w:rsidRDefault="000B04CC">
      <w:pPr>
        <w:rPr>
          <w:rFonts w:ascii="David" w:eastAsia="Times New Roman" w:hAnsi="David" w:cs="David"/>
          <w:b/>
          <w:bCs/>
          <w:caps/>
          <w:color w:val="auto"/>
          <w:spacing w:val="15"/>
          <w:rtl/>
          <w:lang w:val="en-US"/>
        </w:rPr>
      </w:pPr>
      <w:r>
        <w:rPr>
          <w:rtl/>
        </w:rPr>
        <w:br w:type="page"/>
      </w:r>
    </w:p>
    <w:p w14:paraId="67600B12" w14:textId="77777777" w:rsidR="00361966" w:rsidRPr="00602FCE" w:rsidRDefault="00361966" w:rsidP="000B04CC">
      <w:pPr>
        <w:pStyle w:val="1-"/>
        <w:ind w:left="177" w:firstLine="0"/>
        <w:rPr>
          <w:sz w:val="24"/>
          <w:szCs w:val="24"/>
          <w:rtl/>
        </w:rPr>
      </w:pPr>
      <w:bookmarkStart w:id="76" w:name="_Toc110953004"/>
      <w:r w:rsidRPr="00602FCE">
        <w:rPr>
          <w:rFonts w:hint="eastAsia"/>
          <w:sz w:val="24"/>
          <w:szCs w:val="24"/>
          <w:rtl/>
        </w:rPr>
        <w:lastRenderedPageBreak/>
        <w:t>נספח</w:t>
      </w:r>
      <w:r w:rsidRPr="00602FCE">
        <w:rPr>
          <w:sz w:val="24"/>
          <w:szCs w:val="24"/>
          <w:rtl/>
        </w:rPr>
        <w:t xml:space="preserve"> </w:t>
      </w:r>
      <w:r w:rsidR="000B04CC">
        <w:rPr>
          <w:rFonts w:hint="cs"/>
          <w:sz w:val="24"/>
          <w:szCs w:val="24"/>
          <w:rtl/>
        </w:rPr>
        <w:t>13</w:t>
      </w:r>
      <w:r w:rsidR="00D92A9C">
        <w:rPr>
          <w:rFonts w:hint="cs"/>
          <w:sz w:val="24"/>
          <w:szCs w:val="24"/>
          <w:rtl/>
        </w:rPr>
        <w:t xml:space="preserve"> הצהרה לפי החוק למניעת העסקת עברייני מין במוסדות מסויימים</w:t>
      </w:r>
      <w:r w:rsidRPr="00602FCE">
        <w:rPr>
          <w:sz w:val="24"/>
          <w:szCs w:val="24"/>
          <w:rtl/>
        </w:rPr>
        <w:t>:</w:t>
      </w:r>
      <w:bookmarkEnd w:id="76"/>
    </w:p>
    <w:p w14:paraId="6A95A66D" w14:textId="77777777" w:rsidR="009E520B" w:rsidRPr="001B17D1" w:rsidRDefault="009E520B" w:rsidP="004A526A">
      <w:pPr>
        <w:pStyle w:val="a4"/>
        <w:bidi w:val="0"/>
        <w:rPr>
          <w:rFonts w:eastAsia="Times New Roman"/>
          <w:caps/>
          <w:color w:val="auto"/>
          <w:spacing w:val="15"/>
          <w:sz w:val="24"/>
          <w:lang w:val="en-US"/>
        </w:rPr>
      </w:pPr>
    </w:p>
    <w:p w14:paraId="0A1E8B3A" w14:textId="77777777" w:rsidR="00E816C7" w:rsidRPr="001B17D1" w:rsidRDefault="00E816C7" w:rsidP="00E816C7">
      <w:pPr>
        <w:widowControl/>
        <w:bidi/>
        <w:spacing w:after="200" w:line="360" w:lineRule="auto"/>
        <w:rPr>
          <w:rFonts w:ascii="David" w:eastAsia="Times New Roman" w:hAnsi="David" w:cs="David"/>
          <w:color w:val="auto"/>
          <w:u w:val="single"/>
          <w:rtl/>
          <w:lang w:val="en-US" w:eastAsia="en-US"/>
        </w:rPr>
      </w:pPr>
      <w:r w:rsidRPr="001B17D1">
        <w:rPr>
          <w:rFonts w:ascii="David" w:eastAsia="Times New Roman" w:hAnsi="David" w:cs="David"/>
          <w:color w:val="auto"/>
          <w:rtl/>
          <w:lang w:val="en-US" w:eastAsia="en-US"/>
        </w:rPr>
        <w:t xml:space="preserve">הצהרה – </w:t>
      </w:r>
      <w:r w:rsidRPr="001B17D1">
        <w:rPr>
          <w:rFonts w:ascii="David" w:eastAsia="Times New Roman" w:hAnsi="David" w:cs="David"/>
          <w:color w:val="auto"/>
          <w:u w:val="single"/>
          <w:rtl/>
          <w:lang w:val="en-US" w:eastAsia="en-US"/>
        </w:rPr>
        <w:t>החוק למניעת העסקה של עברייני מין במוסדות מסוימים</w:t>
      </w:r>
    </w:p>
    <w:p w14:paraId="50CFEB90" w14:textId="77777777" w:rsidR="00E816C7" w:rsidRPr="001B17D1" w:rsidRDefault="00E816C7" w:rsidP="00E816C7">
      <w:pPr>
        <w:widowControl/>
        <w:bidi/>
        <w:spacing w:after="200" w:line="360" w:lineRule="auto"/>
        <w:rPr>
          <w:rFonts w:ascii="David" w:eastAsia="Times New Roman" w:hAnsi="David" w:cs="David"/>
          <w:b/>
          <w:bCs/>
          <w:color w:val="auto"/>
          <w:u w:val="single"/>
          <w:lang w:val="en-US" w:eastAsia="en-US"/>
        </w:rPr>
      </w:pPr>
    </w:p>
    <w:p w14:paraId="538CD5B1" w14:textId="77777777" w:rsidR="00E816C7" w:rsidRPr="001B17D1" w:rsidRDefault="00E816C7" w:rsidP="00E816C7">
      <w:pPr>
        <w:widowControl/>
        <w:bidi/>
        <w:spacing w:after="200" w:line="360" w:lineRule="auto"/>
        <w:jc w:val="both"/>
        <w:rPr>
          <w:rFonts w:ascii="David" w:eastAsia="Times New Roman" w:hAnsi="David" w:cs="David"/>
          <w:color w:val="auto"/>
          <w:rtl/>
          <w:lang w:val="en-US" w:eastAsia="en-US"/>
        </w:rPr>
      </w:pPr>
      <w:r w:rsidRPr="001B17D1">
        <w:rPr>
          <w:rFonts w:ascii="David" w:eastAsia="Times New Roman" w:hAnsi="David" w:cs="David"/>
          <w:color w:val="auto"/>
          <w:rtl/>
          <w:lang w:val="en-US" w:eastAsia="en-US"/>
        </w:rPr>
        <w:t xml:space="preserve">הח"מ ________________(שם ומשפחה) ת.ז. _______________ מתחייב לפעול על פי החוק למניעת העסקה של עברייני מין במוסדות מסוימים, התשס"א - 2001 ותיקוניו. ידוע לי כי בהתאם לחוק זה, מחויב כל מוסד כהגדרתו בחוק זה, בקבלת אישור העסקה ממשטרת ישראל, עבור כל גבר מעל גיל 18 המועסק על ידו (פרטים </w:t>
      </w:r>
      <w:hyperlink r:id="rId29" w:history="1">
        <w:r w:rsidRPr="001B17D1">
          <w:rPr>
            <w:rFonts w:ascii="David" w:eastAsia="Times New Roman" w:hAnsi="David" w:cs="David"/>
            <w:color w:val="0563C1"/>
            <w:u w:val="single"/>
            <w:rtl/>
            <w:lang w:val="en-US" w:eastAsia="en-US"/>
          </w:rPr>
          <w:t>בקישור זה</w:t>
        </w:r>
      </w:hyperlink>
      <w:r w:rsidRPr="001B17D1">
        <w:rPr>
          <w:rFonts w:ascii="David" w:eastAsia="Times New Roman" w:hAnsi="David" w:cs="David"/>
          <w:color w:val="auto"/>
          <w:rtl/>
          <w:lang w:val="en-US" w:eastAsia="en-US"/>
        </w:rPr>
        <w:t>)</w:t>
      </w:r>
      <w:r w:rsidRPr="001B17D1">
        <w:rPr>
          <w:rFonts w:ascii="David" w:eastAsia="Times New Roman" w:hAnsi="David" w:cs="David"/>
          <w:color w:val="auto"/>
          <w:lang w:val="en-US" w:eastAsia="en-US"/>
        </w:rPr>
        <w:t>.</w:t>
      </w:r>
    </w:p>
    <w:p w14:paraId="5CEED418" w14:textId="2B4455E1" w:rsidR="00E816C7" w:rsidRPr="001B17D1" w:rsidRDefault="00E816C7" w:rsidP="00E816C7">
      <w:pPr>
        <w:widowControl/>
        <w:bidi/>
        <w:spacing w:after="200" w:line="360" w:lineRule="auto"/>
        <w:jc w:val="both"/>
        <w:rPr>
          <w:rFonts w:ascii="David" w:eastAsia="Times New Roman" w:hAnsi="David" w:cs="David"/>
          <w:color w:val="auto"/>
          <w:lang w:val="en-US" w:eastAsia="en-US"/>
        </w:rPr>
      </w:pPr>
      <w:r w:rsidRPr="001B17D1">
        <w:rPr>
          <w:rFonts w:ascii="David" w:eastAsia="Times New Roman" w:hAnsi="David" w:cs="David"/>
          <w:color w:val="auto"/>
          <w:rtl/>
          <w:lang w:val="en-US" w:eastAsia="en-US"/>
        </w:rPr>
        <w:t>על הספק המגיש הצעות לתוכניות/מענים במסגרת מכרז זה, להציג בפני מנהל המוסד החינוכי את האישורים המבוקשים בהתאם לחוק הנ"ל לגבי כל משתתף בתוכנית/מענה המופעלים באותו מוסד חינוך, אם פיזית ואם בצורה מקוונת, עד לתחילת תשפ"</w:t>
      </w:r>
      <w:r w:rsidR="00B004E2">
        <w:rPr>
          <w:rFonts w:ascii="David" w:eastAsia="Times New Roman" w:hAnsi="David" w:cs="David" w:hint="cs"/>
          <w:color w:val="auto"/>
          <w:rtl/>
          <w:lang w:val="en-US" w:eastAsia="en-US"/>
        </w:rPr>
        <w:t>ד</w:t>
      </w:r>
      <w:r w:rsidRPr="001B17D1">
        <w:rPr>
          <w:rFonts w:ascii="David" w:eastAsia="Times New Roman" w:hAnsi="David" w:cs="David"/>
          <w:color w:val="auto"/>
          <w:rtl/>
          <w:lang w:val="en-US" w:eastAsia="en-US"/>
        </w:rPr>
        <w:t>. כמו כן, אני מתחייב להציג אישורים אלה בפני המשרד ו/או להוסיפם במערכת המקוונת, בהתאם לדרישות המשרד.</w:t>
      </w:r>
    </w:p>
    <w:p w14:paraId="514B9308" w14:textId="77777777" w:rsidR="00E816C7" w:rsidRPr="001B17D1" w:rsidRDefault="00E816C7" w:rsidP="00E816C7">
      <w:pPr>
        <w:widowControl/>
        <w:bidi/>
        <w:spacing w:before="100" w:beforeAutospacing="1" w:after="100" w:afterAutospacing="1" w:line="360" w:lineRule="auto"/>
        <w:jc w:val="both"/>
        <w:rPr>
          <w:rFonts w:ascii="David" w:eastAsia="Times New Roman" w:hAnsi="David" w:cs="David"/>
          <w:color w:val="auto"/>
          <w:lang w:val="en-US" w:eastAsia="en-US"/>
        </w:rPr>
      </w:pPr>
    </w:p>
    <w:p w14:paraId="5B546C7A" w14:textId="77777777" w:rsidR="00361966" w:rsidRPr="001B17D1" w:rsidRDefault="00E816C7" w:rsidP="001B17D1">
      <w:pPr>
        <w:bidi/>
        <w:rPr>
          <w:rFonts w:ascii="David" w:hAnsi="David" w:cs="David"/>
          <w:rtl/>
        </w:rPr>
      </w:pPr>
      <w:r w:rsidRPr="001B17D1">
        <w:rPr>
          <w:rFonts w:ascii="David" w:eastAsia="Times New Roman" w:hAnsi="David" w:cs="David"/>
          <w:color w:val="auto"/>
          <w:rtl/>
          <w:lang w:val="en-US" w:eastAsia="en-US"/>
        </w:rPr>
        <w:t>שם ושם משפחה: ____________    ת.ז: _______________  חתימה: ______________</w:t>
      </w:r>
    </w:p>
    <w:p w14:paraId="50D2649A" w14:textId="77777777" w:rsidR="00361966" w:rsidRPr="001B17D1" w:rsidRDefault="00361966" w:rsidP="001B17D1">
      <w:pPr>
        <w:bidi/>
        <w:rPr>
          <w:rFonts w:ascii="David" w:hAnsi="David" w:cs="David"/>
          <w:rtl/>
        </w:rPr>
      </w:pPr>
    </w:p>
    <w:p w14:paraId="326A5172" w14:textId="77777777" w:rsidR="00361966" w:rsidRPr="001B17D1" w:rsidRDefault="00361966" w:rsidP="001B17D1">
      <w:pPr>
        <w:bidi/>
        <w:rPr>
          <w:rFonts w:ascii="David" w:hAnsi="David" w:cs="David"/>
          <w:rtl/>
        </w:rPr>
      </w:pPr>
    </w:p>
    <w:p w14:paraId="33C352AA" w14:textId="77777777" w:rsidR="00361966" w:rsidRPr="001B17D1" w:rsidRDefault="00361966" w:rsidP="001B17D1">
      <w:pPr>
        <w:bidi/>
        <w:rPr>
          <w:rFonts w:ascii="David" w:hAnsi="David" w:cs="David"/>
          <w:rtl/>
        </w:rPr>
      </w:pPr>
    </w:p>
    <w:p w14:paraId="67470BD6" w14:textId="77777777" w:rsidR="00361966" w:rsidRPr="001B17D1" w:rsidRDefault="00361966" w:rsidP="001B17D1">
      <w:pPr>
        <w:bidi/>
        <w:rPr>
          <w:rFonts w:ascii="David" w:hAnsi="David" w:cs="David"/>
          <w:rtl/>
        </w:rPr>
      </w:pPr>
    </w:p>
    <w:p w14:paraId="2B9E06E8" w14:textId="77777777" w:rsidR="00361966" w:rsidRPr="001B17D1" w:rsidRDefault="00361966" w:rsidP="001B17D1">
      <w:pPr>
        <w:bidi/>
        <w:rPr>
          <w:rFonts w:ascii="David" w:hAnsi="David" w:cs="David"/>
          <w:rtl/>
        </w:rPr>
      </w:pPr>
    </w:p>
    <w:p w14:paraId="687BB6EA" w14:textId="77777777" w:rsidR="00361966" w:rsidRPr="001B17D1" w:rsidRDefault="00361966" w:rsidP="001B17D1">
      <w:pPr>
        <w:bidi/>
        <w:rPr>
          <w:rFonts w:ascii="David" w:hAnsi="David" w:cs="David"/>
          <w:rtl/>
        </w:rPr>
      </w:pPr>
    </w:p>
    <w:p w14:paraId="6D251788" w14:textId="77777777" w:rsidR="00361966" w:rsidRPr="001B17D1" w:rsidRDefault="00361966" w:rsidP="001B17D1">
      <w:pPr>
        <w:bidi/>
        <w:rPr>
          <w:rFonts w:ascii="David" w:hAnsi="David" w:cs="David"/>
          <w:rtl/>
        </w:rPr>
      </w:pPr>
    </w:p>
    <w:p w14:paraId="4304A528" w14:textId="77777777" w:rsidR="00361966" w:rsidRPr="001B17D1" w:rsidRDefault="00361966" w:rsidP="00224CD1">
      <w:pPr>
        <w:pStyle w:val="a4"/>
        <w:jc w:val="center"/>
        <w:rPr>
          <w:sz w:val="24"/>
          <w:rtl/>
        </w:rPr>
      </w:pPr>
    </w:p>
    <w:p w14:paraId="2440C6F9" w14:textId="77777777" w:rsidR="000B04CC" w:rsidRDefault="000B04CC">
      <w:pPr>
        <w:rPr>
          <w:rFonts w:ascii="David" w:eastAsia="Times New Roman" w:hAnsi="David" w:cs="David"/>
          <w:b/>
          <w:bCs/>
          <w:caps/>
          <w:color w:val="auto"/>
          <w:spacing w:val="15"/>
          <w:rtl/>
        </w:rPr>
      </w:pPr>
      <w:r>
        <w:rPr>
          <w:rtl/>
        </w:rPr>
        <w:br w:type="page"/>
      </w:r>
    </w:p>
    <w:p w14:paraId="641E1752" w14:textId="77777777" w:rsidR="00361966" w:rsidRPr="00602FCE" w:rsidRDefault="00361966" w:rsidP="000B04CC">
      <w:pPr>
        <w:pStyle w:val="1-"/>
        <w:ind w:left="177" w:firstLine="0"/>
        <w:rPr>
          <w:sz w:val="24"/>
          <w:szCs w:val="24"/>
          <w:rtl/>
        </w:rPr>
      </w:pPr>
      <w:bookmarkStart w:id="77" w:name="_Toc110953005"/>
      <w:r w:rsidRPr="00602FCE">
        <w:rPr>
          <w:rFonts w:hint="eastAsia"/>
          <w:sz w:val="24"/>
          <w:szCs w:val="24"/>
          <w:rtl/>
        </w:rPr>
        <w:lastRenderedPageBreak/>
        <w:t>נספח</w:t>
      </w:r>
      <w:r w:rsidR="00D92A9C">
        <w:rPr>
          <w:rFonts w:hint="cs"/>
          <w:sz w:val="24"/>
          <w:szCs w:val="24"/>
          <w:rtl/>
        </w:rPr>
        <w:t xml:space="preserve"> </w:t>
      </w:r>
      <w:r w:rsidR="000B04CC">
        <w:rPr>
          <w:rFonts w:hint="cs"/>
          <w:sz w:val="24"/>
          <w:szCs w:val="24"/>
          <w:rtl/>
        </w:rPr>
        <w:t xml:space="preserve">14 </w:t>
      </w:r>
      <w:r w:rsidR="00D92A9C">
        <w:rPr>
          <w:rFonts w:hint="cs"/>
          <w:sz w:val="24"/>
          <w:szCs w:val="24"/>
          <w:rtl/>
        </w:rPr>
        <w:t>פירוט סעיפים מהחוזה שהמציע מתנגד לפירסומם</w:t>
      </w:r>
      <w:r w:rsidRPr="00602FCE">
        <w:rPr>
          <w:sz w:val="24"/>
          <w:szCs w:val="24"/>
          <w:rtl/>
        </w:rPr>
        <w:t>:</w:t>
      </w:r>
      <w:bookmarkEnd w:id="77"/>
    </w:p>
    <w:p w14:paraId="71718EF6" w14:textId="77777777" w:rsidR="009E520B" w:rsidRPr="001B17D1" w:rsidRDefault="009E520B" w:rsidP="00224CD1">
      <w:pPr>
        <w:pStyle w:val="a4"/>
        <w:jc w:val="center"/>
        <w:rPr>
          <w:sz w:val="24"/>
          <w:rtl/>
        </w:rPr>
      </w:pPr>
      <w:r w:rsidRPr="001B17D1">
        <w:rPr>
          <w:sz w:val="24"/>
          <w:rtl/>
        </w:rPr>
        <w:t>משרד החינוך</w:t>
      </w:r>
    </w:p>
    <w:p w14:paraId="2C865BF8" w14:textId="77777777" w:rsidR="009E520B" w:rsidRPr="001B17D1" w:rsidRDefault="009E520B" w:rsidP="00224CD1">
      <w:pPr>
        <w:pStyle w:val="a4"/>
        <w:rPr>
          <w:sz w:val="24"/>
          <w:rtl/>
        </w:rPr>
      </w:pPr>
    </w:p>
    <w:p w14:paraId="39830273" w14:textId="77777777" w:rsidR="009E520B" w:rsidRPr="001B17D1" w:rsidRDefault="009E520B" w:rsidP="00224CD1">
      <w:pPr>
        <w:pStyle w:val="a4"/>
        <w:jc w:val="center"/>
        <w:rPr>
          <w:sz w:val="24"/>
          <w:u w:val="single"/>
          <w:rtl/>
        </w:rPr>
      </w:pPr>
      <w:r w:rsidRPr="001B17D1">
        <w:rPr>
          <w:sz w:val="24"/>
          <w:u w:val="single"/>
          <w:rtl/>
        </w:rPr>
        <w:t>פירוט סעיפים מהחוזה שהמציע מתנגד לפרסומם,</w:t>
      </w:r>
    </w:p>
    <w:p w14:paraId="7201C8F2" w14:textId="77777777" w:rsidR="009E520B" w:rsidRPr="001B17D1" w:rsidRDefault="009E520B" w:rsidP="00224CD1">
      <w:pPr>
        <w:pStyle w:val="a4"/>
        <w:jc w:val="center"/>
        <w:rPr>
          <w:sz w:val="24"/>
          <w:rtl/>
        </w:rPr>
      </w:pPr>
      <w:r w:rsidRPr="001B17D1">
        <w:rPr>
          <w:sz w:val="24"/>
          <w:rtl/>
        </w:rPr>
        <w:t>כאמור בסעיף 4(ז) בהחלטת ממשלה מס' 1116</w:t>
      </w:r>
    </w:p>
    <w:p w14:paraId="4986DD94" w14:textId="77777777" w:rsidR="009E520B" w:rsidRPr="00602FCE" w:rsidRDefault="009E520B" w:rsidP="00224CD1">
      <w:pPr>
        <w:pStyle w:val="a4"/>
        <w:rPr>
          <w:sz w:val="24"/>
          <w:rtl/>
        </w:rPr>
      </w:pPr>
    </w:p>
    <w:p w14:paraId="55EF65BC" w14:textId="77777777" w:rsidR="009E520B" w:rsidRPr="001B17D1" w:rsidRDefault="009E520B" w:rsidP="00224CD1">
      <w:pPr>
        <w:pStyle w:val="a4"/>
        <w:rPr>
          <w:sz w:val="24"/>
          <w:rtl/>
        </w:rPr>
      </w:pPr>
    </w:p>
    <w:p w14:paraId="5C1EB782" w14:textId="77777777" w:rsidR="009E520B" w:rsidRPr="001B17D1" w:rsidRDefault="009E520B" w:rsidP="00653F5C">
      <w:pPr>
        <w:pStyle w:val="a4"/>
        <w:jc w:val="both"/>
        <w:rPr>
          <w:sz w:val="24"/>
          <w:rtl/>
        </w:rPr>
      </w:pPr>
      <w:r w:rsidRPr="001B17D1">
        <w:rPr>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30" w:history="1">
        <w:r w:rsidRPr="001B17D1">
          <w:rPr>
            <w:rStyle w:val="Hyperlink"/>
            <w:b/>
            <w:bCs/>
            <w:color w:val="auto"/>
            <w:sz w:val="24"/>
            <w:rtl/>
          </w:rPr>
          <w:t>www.foi.gov.il</w:t>
        </w:r>
      </w:hyperlink>
      <w:r w:rsidRPr="001B17D1">
        <w:rPr>
          <w:sz w:val="24"/>
          <w:rtl/>
        </w:rPr>
        <w:t xml:space="preserve">, וזאת בתוך כחודש ימים מיום חתימתו. </w:t>
      </w:r>
      <w:r w:rsidRPr="001B17D1">
        <w:rPr>
          <w:sz w:val="24"/>
          <w:rtl/>
        </w:rPr>
        <w:br/>
      </w:r>
    </w:p>
    <w:p w14:paraId="2172EABE" w14:textId="77777777" w:rsidR="009E520B" w:rsidRPr="001B17D1" w:rsidRDefault="009E520B" w:rsidP="00653F5C">
      <w:pPr>
        <w:pStyle w:val="a4"/>
        <w:jc w:val="both"/>
        <w:rPr>
          <w:sz w:val="24"/>
          <w:rtl/>
        </w:rPr>
      </w:pPr>
      <w:r w:rsidRPr="001B17D1">
        <w:rPr>
          <w:sz w:val="24"/>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1B17D1">
        <w:rPr>
          <w:rStyle w:val="a9"/>
          <w:color w:val="auto"/>
          <w:sz w:val="24"/>
          <w:szCs w:val="24"/>
          <w:rtl/>
          <w:lang w:val="x-none"/>
        </w:rPr>
        <w:t>.</w:t>
      </w:r>
    </w:p>
    <w:p w14:paraId="50A43FCF" w14:textId="77777777" w:rsidR="009E520B" w:rsidRPr="00602FCE"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602FCE" w14:paraId="10361B70" w14:textId="77777777">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4830B84C" w14:textId="77777777" w:rsidR="009E520B" w:rsidRPr="001B17D1" w:rsidRDefault="009E520B" w:rsidP="00224CD1">
            <w:pPr>
              <w:pStyle w:val="a4"/>
              <w:rPr>
                <w:sz w:val="24"/>
                <w:rtl/>
              </w:rPr>
            </w:pPr>
            <w:r w:rsidRPr="001B17D1">
              <w:rPr>
                <w:sz w:val="24"/>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14:paraId="101B1C1F" w14:textId="77777777" w:rsidR="009E520B" w:rsidRPr="001B17D1" w:rsidRDefault="009E520B" w:rsidP="00224CD1">
            <w:pPr>
              <w:pStyle w:val="a4"/>
              <w:rPr>
                <w:sz w:val="24"/>
                <w:rtl/>
              </w:rPr>
            </w:pPr>
            <w:r w:rsidRPr="001B17D1">
              <w:rPr>
                <w:sz w:val="24"/>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7B1282F0" w14:textId="77777777" w:rsidR="009E520B" w:rsidRPr="001B17D1" w:rsidRDefault="009E520B" w:rsidP="00224CD1">
            <w:pPr>
              <w:pStyle w:val="a4"/>
              <w:rPr>
                <w:sz w:val="24"/>
                <w:rtl/>
              </w:rPr>
            </w:pPr>
            <w:r w:rsidRPr="001B17D1">
              <w:rPr>
                <w:sz w:val="24"/>
                <w:rtl/>
              </w:rPr>
              <w:t>העילה לאי חשיפתו</w:t>
            </w:r>
          </w:p>
        </w:tc>
      </w:tr>
      <w:tr w:rsidR="00B13F90" w:rsidRPr="00602FCE" w14:paraId="5973FEA1" w14:textId="77777777">
        <w:tc>
          <w:tcPr>
            <w:tcW w:w="850" w:type="dxa"/>
            <w:tcBorders>
              <w:top w:val="single" w:sz="18" w:space="0" w:color="auto"/>
              <w:left w:val="single" w:sz="18" w:space="0" w:color="auto"/>
              <w:bottom w:val="single" w:sz="4" w:space="0" w:color="auto"/>
              <w:right w:val="single" w:sz="4" w:space="0" w:color="auto"/>
            </w:tcBorders>
            <w:vAlign w:val="center"/>
          </w:tcPr>
          <w:p w14:paraId="06C7610C" w14:textId="77777777" w:rsidR="009E520B" w:rsidRPr="001B17D1" w:rsidRDefault="009E520B" w:rsidP="00224CD1">
            <w:pPr>
              <w:pStyle w:val="a4"/>
              <w:rPr>
                <w:sz w:val="24"/>
                <w:rtl/>
              </w:rPr>
            </w:pPr>
          </w:p>
        </w:tc>
        <w:tc>
          <w:tcPr>
            <w:tcW w:w="3344" w:type="dxa"/>
            <w:tcBorders>
              <w:top w:val="single" w:sz="18" w:space="0" w:color="auto"/>
              <w:left w:val="single" w:sz="4" w:space="0" w:color="auto"/>
              <w:bottom w:val="single" w:sz="4" w:space="0" w:color="auto"/>
              <w:right w:val="single" w:sz="4" w:space="0" w:color="auto"/>
            </w:tcBorders>
            <w:vAlign w:val="center"/>
          </w:tcPr>
          <w:p w14:paraId="29E2B62B" w14:textId="77777777" w:rsidR="009E520B" w:rsidRPr="001B17D1" w:rsidRDefault="009E520B" w:rsidP="00224CD1">
            <w:pPr>
              <w:pStyle w:val="a4"/>
              <w:rPr>
                <w:sz w:val="24"/>
                <w:rtl/>
              </w:rPr>
            </w:pPr>
          </w:p>
        </w:tc>
        <w:tc>
          <w:tcPr>
            <w:tcW w:w="4239" w:type="dxa"/>
            <w:tcBorders>
              <w:top w:val="single" w:sz="18" w:space="0" w:color="auto"/>
              <w:left w:val="single" w:sz="4" w:space="0" w:color="auto"/>
              <w:bottom w:val="single" w:sz="4" w:space="0" w:color="auto"/>
              <w:right w:val="single" w:sz="18" w:space="0" w:color="auto"/>
            </w:tcBorders>
            <w:vAlign w:val="center"/>
          </w:tcPr>
          <w:p w14:paraId="79735AEC" w14:textId="77777777" w:rsidR="009E520B" w:rsidRPr="001B17D1" w:rsidRDefault="009E520B" w:rsidP="00224CD1">
            <w:pPr>
              <w:pStyle w:val="a4"/>
              <w:rPr>
                <w:sz w:val="24"/>
                <w:rtl/>
              </w:rPr>
            </w:pPr>
          </w:p>
        </w:tc>
      </w:tr>
      <w:tr w:rsidR="00B13F90" w:rsidRPr="00602FCE" w14:paraId="555C8B65" w14:textId="77777777">
        <w:tc>
          <w:tcPr>
            <w:tcW w:w="850" w:type="dxa"/>
            <w:tcBorders>
              <w:top w:val="single" w:sz="4" w:space="0" w:color="auto"/>
              <w:left w:val="single" w:sz="18" w:space="0" w:color="auto"/>
              <w:bottom w:val="single" w:sz="4" w:space="0" w:color="auto"/>
              <w:right w:val="single" w:sz="4" w:space="0" w:color="auto"/>
            </w:tcBorders>
            <w:vAlign w:val="center"/>
          </w:tcPr>
          <w:p w14:paraId="51FC39BC"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543FB391"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2AD8AC73" w14:textId="77777777" w:rsidR="009E520B" w:rsidRPr="001B17D1" w:rsidRDefault="009E520B" w:rsidP="00224CD1">
            <w:pPr>
              <w:pStyle w:val="a4"/>
              <w:rPr>
                <w:sz w:val="24"/>
                <w:rtl/>
              </w:rPr>
            </w:pPr>
          </w:p>
        </w:tc>
      </w:tr>
      <w:tr w:rsidR="00B13F90" w:rsidRPr="00602FCE" w14:paraId="3C17EF10" w14:textId="77777777">
        <w:tc>
          <w:tcPr>
            <w:tcW w:w="850" w:type="dxa"/>
            <w:tcBorders>
              <w:top w:val="single" w:sz="4" w:space="0" w:color="auto"/>
              <w:left w:val="single" w:sz="18" w:space="0" w:color="auto"/>
              <w:bottom w:val="single" w:sz="4" w:space="0" w:color="auto"/>
              <w:right w:val="single" w:sz="4" w:space="0" w:color="auto"/>
            </w:tcBorders>
            <w:vAlign w:val="center"/>
          </w:tcPr>
          <w:p w14:paraId="5A5C96CE"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D123301"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2E3B82DC" w14:textId="77777777" w:rsidR="009E520B" w:rsidRPr="001B17D1" w:rsidRDefault="009E520B" w:rsidP="00224CD1">
            <w:pPr>
              <w:pStyle w:val="a4"/>
              <w:rPr>
                <w:sz w:val="24"/>
                <w:rtl/>
              </w:rPr>
            </w:pPr>
          </w:p>
        </w:tc>
      </w:tr>
      <w:tr w:rsidR="00B13F90" w:rsidRPr="00602FCE" w14:paraId="13F4E751" w14:textId="77777777">
        <w:tc>
          <w:tcPr>
            <w:tcW w:w="850" w:type="dxa"/>
            <w:tcBorders>
              <w:top w:val="single" w:sz="4" w:space="0" w:color="auto"/>
              <w:left w:val="single" w:sz="18" w:space="0" w:color="auto"/>
              <w:bottom w:val="single" w:sz="4" w:space="0" w:color="auto"/>
              <w:right w:val="single" w:sz="4" w:space="0" w:color="auto"/>
            </w:tcBorders>
            <w:vAlign w:val="center"/>
          </w:tcPr>
          <w:p w14:paraId="7D3B1B0A"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5F8953DB"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3262D0E6" w14:textId="77777777" w:rsidR="009E520B" w:rsidRPr="001B17D1" w:rsidRDefault="009E520B" w:rsidP="00224CD1">
            <w:pPr>
              <w:pStyle w:val="a4"/>
              <w:rPr>
                <w:sz w:val="24"/>
                <w:rtl/>
              </w:rPr>
            </w:pPr>
          </w:p>
        </w:tc>
      </w:tr>
      <w:tr w:rsidR="00B13F90" w:rsidRPr="00602FCE" w14:paraId="54B26B61" w14:textId="77777777">
        <w:tc>
          <w:tcPr>
            <w:tcW w:w="850" w:type="dxa"/>
            <w:tcBorders>
              <w:top w:val="single" w:sz="4" w:space="0" w:color="auto"/>
              <w:left w:val="single" w:sz="18" w:space="0" w:color="auto"/>
              <w:bottom w:val="single" w:sz="4" w:space="0" w:color="auto"/>
              <w:right w:val="single" w:sz="4" w:space="0" w:color="auto"/>
            </w:tcBorders>
            <w:vAlign w:val="center"/>
          </w:tcPr>
          <w:p w14:paraId="355AC726"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7696C389"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0D84A98" w14:textId="77777777" w:rsidR="009E520B" w:rsidRPr="001B17D1" w:rsidRDefault="009E520B" w:rsidP="00224CD1">
            <w:pPr>
              <w:pStyle w:val="a4"/>
              <w:rPr>
                <w:sz w:val="24"/>
                <w:rtl/>
              </w:rPr>
            </w:pPr>
          </w:p>
        </w:tc>
      </w:tr>
      <w:tr w:rsidR="00B13F90" w:rsidRPr="00602FCE" w14:paraId="3BA27E58" w14:textId="77777777">
        <w:tc>
          <w:tcPr>
            <w:tcW w:w="850" w:type="dxa"/>
            <w:tcBorders>
              <w:top w:val="single" w:sz="4" w:space="0" w:color="auto"/>
              <w:left w:val="single" w:sz="18" w:space="0" w:color="auto"/>
              <w:bottom w:val="single" w:sz="4" w:space="0" w:color="auto"/>
              <w:right w:val="single" w:sz="4" w:space="0" w:color="auto"/>
            </w:tcBorders>
            <w:vAlign w:val="center"/>
          </w:tcPr>
          <w:p w14:paraId="5BCE50FD"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505D134"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B3782D2" w14:textId="77777777" w:rsidR="009E520B" w:rsidRPr="001B17D1" w:rsidRDefault="009E520B" w:rsidP="00224CD1">
            <w:pPr>
              <w:pStyle w:val="a4"/>
              <w:rPr>
                <w:sz w:val="24"/>
                <w:rtl/>
              </w:rPr>
            </w:pPr>
          </w:p>
        </w:tc>
      </w:tr>
      <w:tr w:rsidR="00B13F90" w:rsidRPr="00602FCE" w14:paraId="1F6F30BF" w14:textId="77777777">
        <w:tc>
          <w:tcPr>
            <w:tcW w:w="850" w:type="dxa"/>
            <w:tcBorders>
              <w:top w:val="single" w:sz="4" w:space="0" w:color="auto"/>
              <w:left w:val="single" w:sz="18" w:space="0" w:color="auto"/>
              <w:bottom w:val="single" w:sz="4" w:space="0" w:color="auto"/>
              <w:right w:val="single" w:sz="4" w:space="0" w:color="auto"/>
            </w:tcBorders>
            <w:vAlign w:val="center"/>
          </w:tcPr>
          <w:p w14:paraId="63D5B774"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8EBD3E8"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2A2D1AF0" w14:textId="77777777" w:rsidR="009E520B" w:rsidRPr="001B17D1" w:rsidRDefault="009E520B" w:rsidP="00224CD1">
            <w:pPr>
              <w:pStyle w:val="a4"/>
              <w:rPr>
                <w:sz w:val="24"/>
                <w:rtl/>
              </w:rPr>
            </w:pPr>
          </w:p>
        </w:tc>
      </w:tr>
      <w:tr w:rsidR="00B13F90" w:rsidRPr="00602FCE" w14:paraId="49349261" w14:textId="77777777">
        <w:tc>
          <w:tcPr>
            <w:tcW w:w="850" w:type="dxa"/>
            <w:tcBorders>
              <w:top w:val="single" w:sz="4" w:space="0" w:color="auto"/>
              <w:left w:val="single" w:sz="18" w:space="0" w:color="auto"/>
              <w:bottom w:val="single" w:sz="4" w:space="0" w:color="auto"/>
              <w:right w:val="single" w:sz="4" w:space="0" w:color="auto"/>
            </w:tcBorders>
            <w:vAlign w:val="center"/>
          </w:tcPr>
          <w:p w14:paraId="07ADD4C6"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2C86B0D"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DBF9143" w14:textId="77777777" w:rsidR="009E520B" w:rsidRPr="001B17D1" w:rsidRDefault="009E520B" w:rsidP="00224CD1">
            <w:pPr>
              <w:pStyle w:val="a4"/>
              <w:rPr>
                <w:sz w:val="24"/>
                <w:rtl/>
              </w:rPr>
            </w:pPr>
          </w:p>
        </w:tc>
      </w:tr>
      <w:tr w:rsidR="00B13F90" w:rsidRPr="00602FCE" w14:paraId="0175D8A0" w14:textId="77777777">
        <w:tc>
          <w:tcPr>
            <w:tcW w:w="850" w:type="dxa"/>
            <w:tcBorders>
              <w:top w:val="single" w:sz="4" w:space="0" w:color="auto"/>
              <w:left w:val="single" w:sz="18" w:space="0" w:color="auto"/>
              <w:bottom w:val="single" w:sz="4" w:space="0" w:color="auto"/>
              <w:right w:val="single" w:sz="4" w:space="0" w:color="auto"/>
            </w:tcBorders>
            <w:vAlign w:val="center"/>
          </w:tcPr>
          <w:p w14:paraId="00E06151"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B021E3E"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5B4F04BE" w14:textId="77777777" w:rsidR="009E520B" w:rsidRPr="001B17D1" w:rsidRDefault="009E520B" w:rsidP="00224CD1">
            <w:pPr>
              <w:pStyle w:val="a4"/>
              <w:rPr>
                <w:sz w:val="24"/>
                <w:rtl/>
              </w:rPr>
            </w:pPr>
          </w:p>
        </w:tc>
      </w:tr>
      <w:tr w:rsidR="00B13F90" w:rsidRPr="00602FCE" w14:paraId="5B3F32C3" w14:textId="77777777">
        <w:tc>
          <w:tcPr>
            <w:tcW w:w="850" w:type="dxa"/>
            <w:tcBorders>
              <w:top w:val="single" w:sz="4" w:space="0" w:color="auto"/>
              <w:left w:val="single" w:sz="18" w:space="0" w:color="auto"/>
              <w:bottom w:val="single" w:sz="4" w:space="0" w:color="auto"/>
              <w:right w:val="single" w:sz="4" w:space="0" w:color="auto"/>
            </w:tcBorders>
            <w:vAlign w:val="center"/>
          </w:tcPr>
          <w:p w14:paraId="21041F4F"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631E17C"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32A4117A" w14:textId="77777777" w:rsidR="009E520B" w:rsidRPr="001B17D1" w:rsidRDefault="009E520B" w:rsidP="00224CD1">
            <w:pPr>
              <w:pStyle w:val="a4"/>
              <w:rPr>
                <w:sz w:val="24"/>
                <w:rtl/>
              </w:rPr>
            </w:pPr>
          </w:p>
        </w:tc>
      </w:tr>
      <w:tr w:rsidR="00B13F90" w:rsidRPr="00602FCE" w14:paraId="195E9553" w14:textId="77777777">
        <w:tc>
          <w:tcPr>
            <w:tcW w:w="850" w:type="dxa"/>
            <w:tcBorders>
              <w:top w:val="single" w:sz="4" w:space="0" w:color="auto"/>
              <w:left w:val="single" w:sz="18" w:space="0" w:color="auto"/>
              <w:bottom w:val="single" w:sz="18" w:space="0" w:color="auto"/>
              <w:right w:val="single" w:sz="4" w:space="0" w:color="auto"/>
            </w:tcBorders>
            <w:vAlign w:val="center"/>
          </w:tcPr>
          <w:p w14:paraId="228B3A95"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18" w:space="0" w:color="auto"/>
              <w:right w:val="single" w:sz="4" w:space="0" w:color="auto"/>
            </w:tcBorders>
            <w:vAlign w:val="center"/>
          </w:tcPr>
          <w:p w14:paraId="52533481"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18" w:space="0" w:color="auto"/>
              <w:right w:val="single" w:sz="18" w:space="0" w:color="auto"/>
            </w:tcBorders>
            <w:vAlign w:val="center"/>
          </w:tcPr>
          <w:p w14:paraId="5D12128D" w14:textId="77777777" w:rsidR="009E520B" w:rsidRPr="001B17D1" w:rsidRDefault="009E520B" w:rsidP="00224CD1">
            <w:pPr>
              <w:pStyle w:val="a4"/>
              <w:rPr>
                <w:sz w:val="24"/>
                <w:rtl/>
              </w:rPr>
            </w:pPr>
          </w:p>
        </w:tc>
      </w:tr>
    </w:tbl>
    <w:p w14:paraId="5C934C6B" w14:textId="77777777" w:rsidR="009E520B" w:rsidRPr="00602FCE" w:rsidRDefault="009E520B" w:rsidP="00224CD1">
      <w:pPr>
        <w:pStyle w:val="a4"/>
        <w:rPr>
          <w:sz w:val="24"/>
          <w:rtl/>
        </w:rPr>
      </w:pPr>
    </w:p>
    <w:p w14:paraId="19E798B6" w14:textId="77777777" w:rsidR="009E520B" w:rsidRPr="00602FCE" w:rsidRDefault="009E520B" w:rsidP="00224CD1">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14:paraId="520A9C08" w14:textId="77777777" w:rsidTr="00123BE5">
        <w:tc>
          <w:tcPr>
            <w:tcW w:w="1878" w:type="dxa"/>
            <w:tcBorders>
              <w:top w:val="single" w:sz="4" w:space="0" w:color="auto"/>
              <w:left w:val="single" w:sz="4" w:space="0" w:color="auto"/>
              <w:bottom w:val="single" w:sz="4" w:space="0" w:color="auto"/>
              <w:right w:val="single" w:sz="4" w:space="0" w:color="auto"/>
            </w:tcBorders>
          </w:tcPr>
          <w:p w14:paraId="64DA50E9" w14:textId="77777777" w:rsidR="000B04CC" w:rsidRPr="001B17D1" w:rsidRDefault="000B04CC" w:rsidP="00123BE5">
            <w:pPr>
              <w:pStyle w:val="a4"/>
              <w:rPr>
                <w:sz w:val="24"/>
                <w:rtl/>
              </w:rPr>
            </w:pPr>
          </w:p>
          <w:p w14:paraId="265EEFD6" w14:textId="77777777"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23239B84" w14:textId="77777777"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2811E854" w14:textId="77777777" w:rsidR="000B04CC" w:rsidRPr="001B17D1" w:rsidRDefault="000B04CC" w:rsidP="00123BE5">
            <w:pPr>
              <w:pStyle w:val="a4"/>
              <w:rPr>
                <w:sz w:val="24"/>
                <w:rtl/>
              </w:rPr>
            </w:pPr>
          </w:p>
        </w:tc>
      </w:tr>
      <w:tr w:rsidR="000B04CC" w:rsidRPr="00602FCE" w14:paraId="62A64C61"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7C10BD9D" w14:textId="77777777"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294720A7" w14:textId="77777777"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28BC80CF" w14:textId="77777777" w:rsidR="000B04CC" w:rsidRPr="001B17D1" w:rsidRDefault="000B04CC" w:rsidP="00123BE5">
            <w:pPr>
              <w:pStyle w:val="a4"/>
              <w:jc w:val="center"/>
              <w:rPr>
                <w:sz w:val="24"/>
                <w:rtl/>
              </w:rPr>
            </w:pPr>
            <w:r w:rsidRPr="001B17D1">
              <w:rPr>
                <w:sz w:val="24"/>
                <w:rtl/>
              </w:rPr>
              <w:t>חתימה וחותמת המציע</w:t>
            </w:r>
          </w:p>
        </w:tc>
      </w:tr>
    </w:tbl>
    <w:p w14:paraId="20CD1482" w14:textId="77777777" w:rsidR="009E520B" w:rsidRDefault="009E520B" w:rsidP="00224CD1">
      <w:pPr>
        <w:pStyle w:val="a4"/>
        <w:rPr>
          <w:sz w:val="24"/>
          <w:rtl/>
        </w:rPr>
      </w:pPr>
    </w:p>
    <w:p w14:paraId="76988EF2" w14:textId="77777777" w:rsidR="000B04CC" w:rsidRPr="00653F5C" w:rsidRDefault="000B04CC">
      <w:pPr>
        <w:rPr>
          <w:rFonts w:ascii="David" w:eastAsia="Times New Roman" w:hAnsi="David" w:cs="David"/>
          <w:b/>
          <w:bCs/>
          <w:caps/>
          <w:color w:val="auto"/>
          <w:spacing w:val="15"/>
          <w:rtl/>
          <w:lang w:val="en-US"/>
        </w:rPr>
      </w:pPr>
      <w:r>
        <w:rPr>
          <w:rtl/>
        </w:rPr>
        <w:br w:type="page"/>
      </w:r>
    </w:p>
    <w:p w14:paraId="55B0E44E" w14:textId="77777777" w:rsidR="00361966" w:rsidRPr="00602FCE" w:rsidRDefault="00361966" w:rsidP="00361966">
      <w:pPr>
        <w:pStyle w:val="1-"/>
        <w:ind w:left="177" w:firstLine="0"/>
        <w:rPr>
          <w:sz w:val="24"/>
          <w:szCs w:val="24"/>
          <w:rtl/>
        </w:rPr>
      </w:pPr>
      <w:bookmarkStart w:id="78" w:name="_Toc110953006"/>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15</w:t>
      </w:r>
      <w:r w:rsidR="00D92A9C">
        <w:rPr>
          <w:rFonts w:hint="cs"/>
          <w:sz w:val="24"/>
          <w:szCs w:val="24"/>
          <w:rtl/>
        </w:rPr>
        <w:t xml:space="preserve"> הצהרה אודות עבודת עובדי הוראה</w:t>
      </w:r>
      <w:r w:rsidRPr="00602FCE">
        <w:rPr>
          <w:sz w:val="24"/>
          <w:szCs w:val="24"/>
          <w:rtl/>
        </w:rPr>
        <w:t>:</w:t>
      </w:r>
      <w:bookmarkEnd w:id="78"/>
    </w:p>
    <w:p w14:paraId="7E33710E" w14:textId="77777777" w:rsidR="00993E22" w:rsidRDefault="00993E22" w:rsidP="00993E22">
      <w:pPr>
        <w:pStyle w:val="a4"/>
        <w:jc w:val="both"/>
        <w:rPr>
          <w:sz w:val="24"/>
          <w:rtl/>
        </w:rPr>
      </w:pPr>
      <w:r>
        <w:rPr>
          <w:rFonts w:hint="cs"/>
          <w:sz w:val="24"/>
          <w:rtl/>
        </w:rPr>
        <w:t>הריני לאשר כי ידוע לי כי:</w:t>
      </w:r>
    </w:p>
    <w:p w14:paraId="1685156F" w14:textId="77777777" w:rsidR="00993E22" w:rsidRPr="00156890" w:rsidRDefault="00993E22" w:rsidP="00993E22">
      <w:pPr>
        <w:pStyle w:val="a4"/>
        <w:jc w:val="both"/>
        <w:rPr>
          <w:rtl/>
        </w:rPr>
      </w:pPr>
      <w:r w:rsidRPr="00156890">
        <w:rPr>
          <w:sz w:val="24"/>
          <w:rtl/>
        </w:rPr>
        <w:t>עובדי הוראה נדרשים לקבל היתר עבודה פרטית על כל עבודה שהם מבקשים לעבוד בה שאיננה הוראה. ראו את האמור ב</w:t>
      </w:r>
      <w:hyperlink r:id="rId31" w:history="1">
        <w:r w:rsidRPr="00DB1D97">
          <w:rPr>
            <w:rStyle w:val="Hyperlink"/>
            <w:sz w:val="24"/>
            <w:rtl/>
          </w:rPr>
          <w:t>חוזר המנכ"ל</w:t>
        </w:r>
      </w:hyperlink>
      <w:r w:rsidR="00DB1D97">
        <w:rPr>
          <w:rFonts w:hint="cs"/>
          <w:sz w:val="24"/>
          <w:rtl/>
        </w:rPr>
        <w:t>.</w:t>
      </w:r>
    </w:p>
    <w:p w14:paraId="0A93F3CE" w14:textId="77777777" w:rsidR="00993E22" w:rsidRDefault="00993E22" w:rsidP="00993E22">
      <w:pPr>
        <w:pStyle w:val="a4"/>
        <w:jc w:val="both"/>
        <w:rPr>
          <w:rtl/>
        </w:rPr>
      </w:pPr>
      <w:r w:rsidRPr="00156890">
        <w:rPr>
          <w:sz w:val="24"/>
          <w:rtl/>
        </w:rPr>
        <w:t>בכל מקרה, לא ניתן להפעיל תוכניות חינוכיות/לספק שירותים על ידי עובדי הוראה מצוות בית הספר, משום חשש לניגוד עניינים</w:t>
      </w:r>
      <w:r>
        <w:rPr>
          <w:rFonts w:hint="cs"/>
          <w:rtl/>
        </w:rPr>
        <w:t>.</w:t>
      </w:r>
    </w:p>
    <w:p w14:paraId="68FCED51" w14:textId="77777777" w:rsidR="00993E22" w:rsidRPr="005D7D5F" w:rsidRDefault="00993E22" w:rsidP="00993E22">
      <w:pPr>
        <w:pStyle w:val="a4"/>
        <w:jc w:val="both"/>
        <w:rPr>
          <w:sz w:val="24"/>
          <w:szCs w:val="22"/>
          <w:rtl/>
        </w:rPr>
      </w:pPr>
      <w:r w:rsidRPr="005D7D5F">
        <w:rPr>
          <w:rFonts w:hint="cs"/>
          <w:sz w:val="24"/>
          <w:szCs w:val="22"/>
          <w:rtl/>
        </w:rPr>
        <w:t>יש לסמן את התשובה הנכונה</w:t>
      </w:r>
      <w:r>
        <w:rPr>
          <w:rFonts w:hint="cs"/>
          <w:sz w:val="24"/>
          <w:rtl/>
        </w:rPr>
        <w:t xml:space="preserve"> להלן:</w:t>
      </w:r>
    </w:p>
    <w:p w14:paraId="4A292134" w14:textId="77777777" w:rsidR="00993E22" w:rsidRPr="005F775A" w:rsidRDefault="004114CB" w:rsidP="00993E22">
      <w:pPr>
        <w:pStyle w:val="a4"/>
        <w:jc w:val="both"/>
        <w:rPr>
          <w:rtl/>
        </w:rPr>
      </w:pPr>
      <w:sdt>
        <w:sdtPr>
          <w:rPr>
            <w:sz w:val="24"/>
            <w:rtl/>
          </w:rPr>
          <w:id w:val="-1995551356"/>
          <w14:checkbox>
            <w14:checked w14:val="0"/>
            <w14:checkedState w14:val="2612" w14:font="MS Gothic"/>
            <w14:uncheckedState w14:val="2610" w14:font="MS Gothic"/>
          </w14:checkbox>
        </w:sdtPr>
        <w:sdtEndPr/>
        <w:sdtContent>
          <w:r w:rsidR="00993E22">
            <w:rPr>
              <w:rFonts w:ascii="Segoe UI Symbol" w:eastAsia="MS Gothic" w:hAnsi="Segoe UI Symbol" w:cs="Segoe UI Symbol" w:hint="cs"/>
              <w:sz w:val="24"/>
              <w:rtl/>
            </w:rPr>
            <w:t>☐</w:t>
          </w:r>
        </w:sdtContent>
      </w:sdt>
      <w:r w:rsidR="00993E22">
        <w:rPr>
          <w:rFonts w:hint="cs"/>
          <w:sz w:val="24"/>
          <w:rtl/>
        </w:rPr>
        <w:t xml:space="preserve"> בכוונתי להפעיל תוכניות באמצעות עובדי הוראה וכל עובדים אלה קיבלו ו/או יקבלו היתר עבודה פרטית כנדרש בחוזר.</w:t>
      </w:r>
    </w:p>
    <w:p w14:paraId="26EBAD7F" w14:textId="77777777" w:rsidR="00993E22" w:rsidRDefault="004114CB" w:rsidP="00993E22">
      <w:pPr>
        <w:pStyle w:val="a4"/>
        <w:jc w:val="both"/>
        <w:rPr>
          <w:sz w:val="24"/>
          <w:rtl/>
        </w:rPr>
      </w:pPr>
      <w:sdt>
        <w:sdtPr>
          <w:rPr>
            <w:sz w:val="24"/>
            <w:szCs w:val="22"/>
            <w:rtl/>
          </w:rPr>
          <w:id w:val="-956255569"/>
          <w14:checkbox>
            <w14:checked w14:val="0"/>
            <w14:checkedState w14:val="2612" w14:font="MS Gothic"/>
            <w14:uncheckedState w14:val="2610" w14:font="MS Gothic"/>
          </w14:checkbox>
        </w:sdtPr>
        <w:sdtEndPr/>
        <w:sdtContent>
          <w:r w:rsidR="00993E22" w:rsidRPr="005F775A">
            <w:rPr>
              <w:rFonts w:ascii="Segoe UI Symbol" w:hAnsi="Segoe UI Symbol" w:cs="Segoe UI Symbol" w:hint="cs"/>
              <w:sz w:val="24"/>
              <w:szCs w:val="22"/>
              <w:rtl/>
            </w:rPr>
            <w:t>☐</w:t>
          </w:r>
        </w:sdtContent>
      </w:sdt>
      <w:r w:rsidR="00993E22">
        <w:rPr>
          <w:rFonts w:hint="cs"/>
          <w:sz w:val="24"/>
          <w:rtl/>
        </w:rPr>
        <w:t xml:space="preserve"> </w:t>
      </w:r>
      <w:r w:rsidR="00993E22" w:rsidRPr="005F775A">
        <w:rPr>
          <w:sz w:val="24"/>
          <w:szCs w:val="22"/>
          <w:rtl/>
        </w:rPr>
        <w:t xml:space="preserve">אינני עובד/ת הוראה </w:t>
      </w:r>
      <w:r w:rsidR="00993E22" w:rsidRPr="005F775A">
        <w:rPr>
          <w:rFonts w:hint="cs"/>
          <w:sz w:val="24"/>
          <w:szCs w:val="22"/>
          <w:rtl/>
        </w:rPr>
        <w:t xml:space="preserve">ואין בכוונתי לשלב בהפעלת התוכניות שאגיש במסגרת מכרז זה עובדי הוראה </w:t>
      </w:r>
      <w:r w:rsidR="00993E22" w:rsidRPr="005F775A">
        <w:rPr>
          <w:sz w:val="24"/>
          <w:szCs w:val="22"/>
          <w:rtl/>
        </w:rPr>
        <w:t xml:space="preserve">ולכן הצהרה זו איננה רלוונטית לגבי. </w:t>
      </w:r>
    </w:p>
    <w:p w14:paraId="3A6BA04D" w14:textId="77777777" w:rsidR="00993E22" w:rsidRDefault="00993E22" w:rsidP="00993E22">
      <w:pPr>
        <w:pStyle w:val="a4"/>
        <w:jc w:val="both"/>
        <w:rPr>
          <w:sz w:val="24"/>
          <w:rtl/>
        </w:rPr>
      </w:pPr>
    </w:p>
    <w:p w14:paraId="4DF18888" w14:textId="77777777"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14:paraId="460FAC16" w14:textId="77777777" w:rsidR="00A74BBD" w:rsidRPr="00AC23BE" w:rsidRDefault="00A74BBD">
      <w:pPr>
        <w:rPr>
          <w:rFonts w:ascii="David" w:eastAsia="Times New Roman" w:hAnsi="David" w:cs="David"/>
          <w:caps/>
          <w:color w:val="auto"/>
          <w:spacing w:val="15"/>
          <w:rtl/>
          <w:lang w:val="en-US"/>
        </w:rPr>
      </w:pPr>
      <w:r>
        <w:rPr>
          <w:b/>
          <w:bCs/>
          <w:rtl/>
        </w:rPr>
        <w:br w:type="page"/>
      </w:r>
    </w:p>
    <w:p w14:paraId="6249AA4C" w14:textId="77777777" w:rsidR="00361966" w:rsidRPr="00602FCE" w:rsidRDefault="00361966" w:rsidP="00361966">
      <w:pPr>
        <w:pStyle w:val="1-"/>
        <w:ind w:left="177" w:firstLine="0"/>
        <w:rPr>
          <w:sz w:val="24"/>
          <w:szCs w:val="24"/>
          <w:rtl/>
        </w:rPr>
      </w:pPr>
      <w:bookmarkStart w:id="79" w:name="_Toc110953007"/>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 xml:space="preserve">16 </w:t>
      </w:r>
      <w:r w:rsidR="00081639">
        <w:rPr>
          <w:rFonts w:hint="cs"/>
          <w:sz w:val="24"/>
          <w:szCs w:val="24"/>
          <w:rtl/>
        </w:rPr>
        <w:t>הצהרה אודות שימו</w:t>
      </w:r>
      <w:r w:rsidR="00A74BBD">
        <w:rPr>
          <w:rFonts w:hint="cs"/>
          <w:sz w:val="24"/>
          <w:szCs w:val="24"/>
          <w:rtl/>
        </w:rPr>
        <w:t>ש</w:t>
      </w:r>
      <w:r w:rsidR="00081639">
        <w:rPr>
          <w:rFonts w:hint="cs"/>
          <w:sz w:val="24"/>
          <w:szCs w:val="24"/>
          <w:rtl/>
        </w:rPr>
        <w:t xml:space="preserve"> בחומרי למידה</w:t>
      </w:r>
      <w:r w:rsidRPr="00602FCE">
        <w:rPr>
          <w:sz w:val="24"/>
          <w:szCs w:val="24"/>
          <w:rtl/>
        </w:rPr>
        <w:t>:</w:t>
      </w:r>
      <w:bookmarkEnd w:id="79"/>
    </w:p>
    <w:p w14:paraId="3F170B70" w14:textId="77777777" w:rsidR="0013225E" w:rsidRPr="00653F5C" w:rsidRDefault="0013225E" w:rsidP="00653F5C">
      <w:pPr>
        <w:pStyle w:val="a4"/>
        <w:jc w:val="both"/>
        <w:rPr>
          <w:sz w:val="24"/>
          <w:rtl/>
        </w:rPr>
      </w:pPr>
      <w:r w:rsidRPr="00653F5C">
        <w:rPr>
          <w:sz w:val="24"/>
          <w:rtl/>
        </w:rPr>
        <w:t xml:space="preserve">ידוע לי כי כל שימוש בחומרי למידה מחייב אישור של האגף לאישור ספרים וחומרי למידה, כמפורט </w:t>
      </w:r>
      <w:hyperlink r:id="rId32" w:history="1">
        <w:r w:rsidRPr="00653F5C">
          <w:rPr>
            <w:rtl/>
          </w:rPr>
          <w:t>בחוזר מנכ"ל 6.3-16</w:t>
        </w:r>
      </w:hyperlink>
      <w:r w:rsidRPr="00653F5C">
        <w:rPr>
          <w:sz w:val="24"/>
          <w:rtl/>
        </w:rPr>
        <w:t>.</w:t>
      </w:r>
    </w:p>
    <w:p w14:paraId="721E9BC1" w14:textId="77777777" w:rsidR="0013225E" w:rsidRPr="00653F5C" w:rsidRDefault="0013225E" w:rsidP="00653F5C">
      <w:pPr>
        <w:pStyle w:val="a4"/>
        <w:jc w:val="both"/>
        <w:rPr>
          <w:sz w:val="24"/>
          <w:rtl/>
        </w:rPr>
      </w:pPr>
    </w:p>
    <w:p w14:paraId="1B4A33AD" w14:textId="77777777" w:rsidR="0013225E" w:rsidRPr="00653F5C" w:rsidRDefault="0013225E" w:rsidP="00653F5C">
      <w:pPr>
        <w:pStyle w:val="a4"/>
        <w:jc w:val="both"/>
        <w:rPr>
          <w:sz w:val="24"/>
          <w:rtl/>
        </w:rPr>
      </w:pPr>
      <w:r w:rsidRPr="00653F5C">
        <w:rPr>
          <w:sz w:val="24"/>
          <w:rtl/>
        </w:rPr>
        <w:t xml:space="preserve">האגף לאישור ספרי לימוד וחומרי למידה, יבדוק מדגמית תוכניות ומענים שהוגשו למכרז המאגר, ובמידה ומדובר בתוכניות/מענים הכוללים חומרי למידה הנותנים מענה לתוכנית לימודים של המזכירות הפדגוגית, יחוייב הספק בתשלום עבור ההערכה בהתאם לחוזר מנכ"ל המוזכר לעיל. </w:t>
      </w:r>
    </w:p>
    <w:p w14:paraId="08AD315E" w14:textId="77777777" w:rsidR="0013225E" w:rsidRPr="00653F5C" w:rsidRDefault="0013225E" w:rsidP="00653F5C">
      <w:pPr>
        <w:pStyle w:val="a4"/>
        <w:jc w:val="both"/>
        <w:rPr>
          <w:sz w:val="24"/>
          <w:rtl/>
        </w:rPr>
      </w:pPr>
    </w:p>
    <w:p w14:paraId="774B9B7E" w14:textId="77777777" w:rsidR="0013225E" w:rsidRPr="00653F5C" w:rsidRDefault="0013225E" w:rsidP="00653F5C">
      <w:pPr>
        <w:pStyle w:val="a4"/>
        <w:jc w:val="both"/>
        <w:rPr>
          <w:sz w:val="24"/>
          <w:rtl/>
        </w:rPr>
      </w:pPr>
      <w:r w:rsidRPr="00653F5C">
        <w:rPr>
          <w:sz w:val="24"/>
          <w:rtl/>
        </w:rPr>
        <w:t>המשרד יהיה רשאי להוציא מהמאגר תוכנית/מענה שעושים שימוש בחומרי למידה שלא יעברו הערכה בהתאם לדרישות האגף ומדיניות המשרד בתחום זה.</w:t>
      </w:r>
    </w:p>
    <w:p w14:paraId="2A992164" w14:textId="77777777" w:rsidR="00361966" w:rsidRDefault="00361966" w:rsidP="00A74BBD">
      <w:pPr>
        <w:pStyle w:val="a4"/>
        <w:jc w:val="both"/>
        <w:rPr>
          <w:sz w:val="24"/>
          <w:rtl/>
        </w:rPr>
      </w:pPr>
    </w:p>
    <w:p w14:paraId="4FA2D377" w14:textId="77777777"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14:paraId="349769C7" w14:textId="77777777" w:rsidR="00A74BBD" w:rsidRPr="00A74BBD" w:rsidRDefault="00A74BBD" w:rsidP="00653F5C">
      <w:pPr>
        <w:pStyle w:val="a4"/>
        <w:jc w:val="both"/>
        <w:rPr>
          <w:sz w:val="24"/>
          <w:rtl/>
        </w:rPr>
      </w:pPr>
    </w:p>
    <w:p w14:paraId="2FC1C033" w14:textId="2F109945" w:rsidR="00AB4450" w:rsidRDefault="00AB4450" w:rsidP="00081639">
      <w:pPr>
        <w:pStyle w:val="a4"/>
        <w:rPr>
          <w:sz w:val="24"/>
          <w:rtl/>
          <w:lang w:val="en-US"/>
        </w:rPr>
      </w:pPr>
    </w:p>
    <w:p w14:paraId="541990BB" w14:textId="77777777" w:rsidR="00CD7461" w:rsidRPr="00AC23BE" w:rsidRDefault="00CD7461">
      <w:pPr>
        <w:rPr>
          <w:rFonts w:ascii="David" w:eastAsia="Times New Roman" w:hAnsi="David" w:cs="David"/>
          <w:b/>
          <w:bCs/>
          <w:caps/>
          <w:color w:val="auto"/>
          <w:spacing w:val="15"/>
          <w:rtl/>
          <w:lang w:val="en-US"/>
        </w:rPr>
      </w:pPr>
      <w:r>
        <w:rPr>
          <w:rtl/>
        </w:rPr>
        <w:br w:type="page"/>
      </w:r>
    </w:p>
    <w:p w14:paraId="24A6C8DC" w14:textId="5D9FBCC4" w:rsidR="00C7250A" w:rsidRPr="00602FCE" w:rsidRDefault="00C7250A" w:rsidP="00C7250A">
      <w:pPr>
        <w:pStyle w:val="1-"/>
        <w:ind w:left="177" w:firstLine="0"/>
        <w:rPr>
          <w:sz w:val="24"/>
          <w:szCs w:val="24"/>
          <w:rtl/>
        </w:rPr>
      </w:pPr>
      <w:r w:rsidRPr="00602FCE">
        <w:rPr>
          <w:rFonts w:hint="eastAsia"/>
          <w:sz w:val="24"/>
          <w:szCs w:val="24"/>
          <w:rtl/>
        </w:rPr>
        <w:lastRenderedPageBreak/>
        <w:t>נספח</w:t>
      </w:r>
      <w:r w:rsidRPr="00602FCE">
        <w:rPr>
          <w:sz w:val="24"/>
          <w:szCs w:val="24"/>
          <w:rtl/>
        </w:rPr>
        <w:t xml:space="preserve"> </w:t>
      </w:r>
      <w:r>
        <w:rPr>
          <w:rFonts w:hint="cs"/>
          <w:sz w:val="24"/>
          <w:szCs w:val="24"/>
          <w:rtl/>
        </w:rPr>
        <w:t>17 הצהרה אודות מקורות מימון נוספים</w:t>
      </w:r>
      <w:r w:rsidRPr="00602FCE">
        <w:rPr>
          <w:sz w:val="24"/>
          <w:szCs w:val="24"/>
          <w:rtl/>
        </w:rPr>
        <w:t>:</w:t>
      </w:r>
    </w:p>
    <w:p w14:paraId="4E0F084B" w14:textId="35A7FB33" w:rsidR="00C7250A" w:rsidRDefault="00C7250A" w:rsidP="00C7250A">
      <w:pPr>
        <w:pStyle w:val="a4"/>
        <w:jc w:val="both"/>
        <w:rPr>
          <w:sz w:val="24"/>
          <w:rtl/>
        </w:rPr>
      </w:pPr>
      <w:r>
        <w:rPr>
          <w:rFonts w:hint="cs"/>
          <w:sz w:val="24"/>
          <w:rtl/>
        </w:rPr>
        <w:t xml:space="preserve">הריני לאשר כי הגוף המציע מקבל </w:t>
      </w:r>
      <w:r w:rsidR="0070231E">
        <w:rPr>
          <w:rFonts w:hint="cs"/>
          <w:sz w:val="24"/>
          <w:rtl/>
        </w:rPr>
        <w:t>מימון</w:t>
      </w:r>
      <w:r w:rsidRPr="00C7250A">
        <w:rPr>
          <w:sz w:val="24"/>
          <w:rtl/>
        </w:rPr>
        <w:t xml:space="preserve"> נוסף ממקור חיצוני (ש</w:t>
      </w:r>
      <w:r>
        <w:rPr>
          <w:rFonts w:hint="cs"/>
          <w:sz w:val="24"/>
          <w:rtl/>
        </w:rPr>
        <w:t xml:space="preserve">לא פורט </w:t>
      </w:r>
      <w:r w:rsidRPr="00C7250A">
        <w:rPr>
          <w:sz w:val="24"/>
          <w:rtl/>
        </w:rPr>
        <w:t xml:space="preserve">במסגרת נספח 3 לעניין תמיכות/הקצבות)? </w:t>
      </w:r>
      <w:r w:rsidRPr="00AC23BE">
        <w:rPr>
          <w:rFonts w:hint="eastAsia"/>
          <w:b/>
          <w:bCs/>
          <w:sz w:val="24"/>
          <w:rtl/>
        </w:rPr>
        <w:t>כן</w:t>
      </w:r>
      <w:r w:rsidRPr="00AC23BE">
        <w:rPr>
          <w:b/>
          <w:bCs/>
          <w:sz w:val="24"/>
          <w:rtl/>
        </w:rPr>
        <w:t xml:space="preserve"> / </w:t>
      </w:r>
      <w:r w:rsidRPr="00AC23BE">
        <w:rPr>
          <w:rFonts w:hint="eastAsia"/>
          <w:b/>
          <w:bCs/>
          <w:sz w:val="24"/>
          <w:rtl/>
        </w:rPr>
        <w:t>לא</w:t>
      </w:r>
      <w:r>
        <w:rPr>
          <w:rFonts w:hint="cs"/>
          <w:sz w:val="24"/>
          <w:rtl/>
        </w:rPr>
        <w:t xml:space="preserve"> (יש לסמן את התשובה הנכונה)</w:t>
      </w:r>
    </w:p>
    <w:p w14:paraId="62E60933" w14:textId="3FB2C6A0" w:rsidR="00CD7461" w:rsidRDefault="00C7250A" w:rsidP="00C7250A">
      <w:pPr>
        <w:pStyle w:val="a4"/>
        <w:jc w:val="both"/>
        <w:rPr>
          <w:sz w:val="24"/>
          <w:rtl/>
        </w:rPr>
      </w:pPr>
      <w:r>
        <w:rPr>
          <w:rFonts w:hint="cs"/>
          <w:sz w:val="24"/>
          <w:rtl/>
        </w:rPr>
        <w:t xml:space="preserve">במידה וסומן כי הגוף המציע מקבל מימון נוסף ממקור חיצוני </w:t>
      </w:r>
      <w:r w:rsidRPr="00C7250A">
        <w:rPr>
          <w:sz w:val="24"/>
          <w:rtl/>
        </w:rPr>
        <w:t>(ש</w:t>
      </w:r>
      <w:r>
        <w:rPr>
          <w:rFonts w:hint="cs"/>
          <w:sz w:val="24"/>
          <w:rtl/>
        </w:rPr>
        <w:t xml:space="preserve">לא פורט </w:t>
      </w:r>
      <w:r w:rsidRPr="00C7250A">
        <w:rPr>
          <w:sz w:val="24"/>
          <w:rtl/>
        </w:rPr>
        <w:t>במסגרת נספח 3 לעניין תמיכות/הקצבות)</w:t>
      </w:r>
      <w:r>
        <w:rPr>
          <w:rFonts w:hint="cs"/>
          <w:sz w:val="24"/>
          <w:rtl/>
        </w:rPr>
        <w:t xml:space="preserve"> </w:t>
      </w:r>
      <w:r w:rsidR="00CD7461">
        <w:rPr>
          <w:rFonts w:hint="cs"/>
          <w:sz w:val="24"/>
          <w:rtl/>
        </w:rPr>
        <w:t>יש לפרט להלן את מקורות המימון החיצוני להלן:</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0"/>
      </w:tblGrid>
      <w:tr w:rsidR="00CD7461" w14:paraId="0A8B7E77" w14:textId="77777777" w:rsidTr="00AC23BE">
        <w:tc>
          <w:tcPr>
            <w:tcW w:w="8290" w:type="dxa"/>
            <w:tcBorders>
              <w:bottom w:val="single" w:sz="4" w:space="0" w:color="auto"/>
            </w:tcBorders>
          </w:tcPr>
          <w:p w14:paraId="387F667C" w14:textId="77777777" w:rsidR="00CD7461" w:rsidRDefault="00CD7461" w:rsidP="00C7250A">
            <w:pPr>
              <w:pStyle w:val="a4"/>
              <w:jc w:val="both"/>
              <w:rPr>
                <w:sz w:val="24"/>
                <w:rtl/>
              </w:rPr>
            </w:pPr>
          </w:p>
        </w:tc>
      </w:tr>
      <w:tr w:rsidR="00CD7461" w14:paraId="40B0E1CF" w14:textId="77777777" w:rsidTr="00AC23BE">
        <w:tc>
          <w:tcPr>
            <w:tcW w:w="8290" w:type="dxa"/>
            <w:tcBorders>
              <w:top w:val="single" w:sz="4" w:space="0" w:color="auto"/>
              <w:bottom w:val="single" w:sz="4" w:space="0" w:color="auto"/>
            </w:tcBorders>
          </w:tcPr>
          <w:p w14:paraId="247F3F6C" w14:textId="77777777" w:rsidR="00CD7461" w:rsidRDefault="00CD7461" w:rsidP="00C7250A">
            <w:pPr>
              <w:pStyle w:val="a4"/>
              <w:jc w:val="both"/>
              <w:rPr>
                <w:sz w:val="24"/>
                <w:rtl/>
              </w:rPr>
            </w:pPr>
          </w:p>
        </w:tc>
      </w:tr>
      <w:tr w:rsidR="00CD7461" w14:paraId="3C8643C5" w14:textId="77777777" w:rsidTr="00AC23BE">
        <w:tc>
          <w:tcPr>
            <w:tcW w:w="8290" w:type="dxa"/>
            <w:tcBorders>
              <w:top w:val="single" w:sz="4" w:space="0" w:color="auto"/>
              <w:bottom w:val="single" w:sz="4" w:space="0" w:color="auto"/>
            </w:tcBorders>
          </w:tcPr>
          <w:p w14:paraId="5CD3984A" w14:textId="77777777" w:rsidR="00CD7461" w:rsidRDefault="00CD7461" w:rsidP="00C7250A">
            <w:pPr>
              <w:pStyle w:val="a4"/>
              <w:jc w:val="both"/>
              <w:rPr>
                <w:sz w:val="24"/>
                <w:rtl/>
              </w:rPr>
            </w:pPr>
          </w:p>
        </w:tc>
      </w:tr>
      <w:tr w:rsidR="00CD7461" w14:paraId="678D6DA8" w14:textId="77777777" w:rsidTr="00AC23BE">
        <w:tc>
          <w:tcPr>
            <w:tcW w:w="8290" w:type="dxa"/>
            <w:tcBorders>
              <w:top w:val="single" w:sz="4" w:space="0" w:color="auto"/>
              <w:bottom w:val="single" w:sz="4" w:space="0" w:color="auto"/>
            </w:tcBorders>
          </w:tcPr>
          <w:p w14:paraId="05E2C432" w14:textId="77777777" w:rsidR="00CD7461" w:rsidRDefault="00CD7461" w:rsidP="00C7250A">
            <w:pPr>
              <w:pStyle w:val="a4"/>
              <w:jc w:val="both"/>
              <w:rPr>
                <w:sz w:val="24"/>
                <w:rtl/>
              </w:rPr>
            </w:pPr>
          </w:p>
        </w:tc>
      </w:tr>
      <w:tr w:rsidR="00CD7461" w14:paraId="28ADB0F1" w14:textId="77777777" w:rsidTr="00AC23BE">
        <w:tc>
          <w:tcPr>
            <w:tcW w:w="8290" w:type="dxa"/>
            <w:tcBorders>
              <w:top w:val="single" w:sz="4" w:space="0" w:color="auto"/>
              <w:bottom w:val="single" w:sz="4" w:space="0" w:color="auto"/>
            </w:tcBorders>
          </w:tcPr>
          <w:p w14:paraId="37B4A86A" w14:textId="77777777" w:rsidR="00CD7461" w:rsidRDefault="00CD7461" w:rsidP="00C7250A">
            <w:pPr>
              <w:pStyle w:val="a4"/>
              <w:jc w:val="both"/>
              <w:rPr>
                <w:sz w:val="24"/>
                <w:rtl/>
              </w:rPr>
            </w:pPr>
          </w:p>
        </w:tc>
      </w:tr>
      <w:tr w:rsidR="00CD7461" w14:paraId="3A634A12" w14:textId="77777777" w:rsidTr="00AC23BE">
        <w:tc>
          <w:tcPr>
            <w:tcW w:w="8290" w:type="dxa"/>
            <w:tcBorders>
              <w:top w:val="single" w:sz="4" w:space="0" w:color="auto"/>
              <w:bottom w:val="single" w:sz="4" w:space="0" w:color="auto"/>
            </w:tcBorders>
          </w:tcPr>
          <w:p w14:paraId="2A69DD80" w14:textId="77777777" w:rsidR="00CD7461" w:rsidRDefault="00CD7461" w:rsidP="00C7250A">
            <w:pPr>
              <w:pStyle w:val="a4"/>
              <w:jc w:val="both"/>
              <w:rPr>
                <w:sz w:val="24"/>
                <w:rtl/>
              </w:rPr>
            </w:pPr>
          </w:p>
        </w:tc>
      </w:tr>
      <w:tr w:rsidR="00CD7461" w14:paraId="1B1785CA" w14:textId="77777777" w:rsidTr="00AC23BE">
        <w:tc>
          <w:tcPr>
            <w:tcW w:w="8290" w:type="dxa"/>
            <w:tcBorders>
              <w:top w:val="single" w:sz="4" w:space="0" w:color="auto"/>
              <w:bottom w:val="single" w:sz="4" w:space="0" w:color="auto"/>
            </w:tcBorders>
          </w:tcPr>
          <w:p w14:paraId="0E1D74D3" w14:textId="77777777" w:rsidR="00CD7461" w:rsidRDefault="00CD7461" w:rsidP="00C7250A">
            <w:pPr>
              <w:pStyle w:val="a4"/>
              <w:jc w:val="both"/>
              <w:rPr>
                <w:sz w:val="24"/>
                <w:rtl/>
              </w:rPr>
            </w:pPr>
          </w:p>
        </w:tc>
      </w:tr>
      <w:tr w:rsidR="00CD7461" w14:paraId="3C921CEF" w14:textId="77777777" w:rsidTr="00AC23BE">
        <w:tc>
          <w:tcPr>
            <w:tcW w:w="8290" w:type="dxa"/>
            <w:tcBorders>
              <w:top w:val="single" w:sz="4" w:space="0" w:color="auto"/>
              <w:bottom w:val="single" w:sz="4" w:space="0" w:color="auto"/>
            </w:tcBorders>
          </w:tcPr>
          <w:p w14:paraId="707466A1" w14:textId="77777777" w:rsidR="00CD7461" w:rsidRDefault="00CD7461" w:rsidP="00C7250A">
            <w:pPr>
              <w:pStyle w:val="a4"/>
              <w:jc w:val="both"/>
              <w:rPr>
                <w:sz w:val="24"/>
                <w:rtl/>
              </w:rPr>
            </w:pPr>
          </w:p>
        </w:tc>
      </w:tr>
    </w:tbl>
    <w:p w14:paraId="487AB992" w14:textId="77777777" w:rsidR="00CD7461" w:rsidRDefault="00CD7461" w:rsidP="00C7250A">
      <w:pPr>
        <w:pStyle w:val="a4"/>
        <w:jc w:val="both"/>
        <w:rPr>
          <w:sz w:val="24"/>
          <w:rtl/>
        </w:rPr>
      </w:pPr>
    </w:p>
    <w:p w14:paraId="23BD5DA7" w14:textId="77777777" w:rsidR="00C7250A" w:rsidRDefault="00C7250A" w:rsidP="00C7250A">
      <w:pPr>
        <w:pStyle w:val="a4"/>
        <w:jc w:val="both"/>
        <w:rPr>
          <w:sz w:val="24"/>
          <w:rtl/>
        </w:rPr>
      </w:pPr>
    </w:p>
    <w:p w14:paraId="32BEA59D" w14:textId="77777777" w:rsidR="00C7250A" w:rsidRPr="00F16159" w:rsidRDefault="00C7250A" w:rsidP="00C7250A">
      <w:pPr>
        <w:pStyle w:val="aa"/>
        <w:rPr>
          <w:rFonts w:ascii="David" w:hAnsi="David" w:cs="David"/>
          <w:sz w:val="24"/>
          <w:szCs w:val="24"/>
          <w:lang w:val="en-US"/>
        </w:rPr>
      </w:pPr>
      <w:r w:rsidRPr="001B17D1">
        <w:rPr>
          <w:rFonts w:ascii="David" w:hAnsi="David" w:cs="David"/>
          <w:sz w:val="24"/>
          <w:szCs w:val="24"/>
          <w:rtl/>
        </w:rPr>
        <w:t>חתימת הספק: __________</w:t>
      </w:r>
    </w:p>
    <w:p w14:paraId="2AD4B1D4" w14:textId="77777777" w:rsidR="00C7250A" w:rsidRPr="001B17D1" w:rsidRDefault="00C7250A" w:rsidP="00081639">
      <w:pPr>
        <w:pStyle w:val="a4"/>
        <w:rPr>
          <w:sz w:val="24"/>
          <w:lang w:val="en-US"/>
        </w:rPr>
      </w:pPr>
    </w:p>
    <w:sectPr w:rsidR="00C7250A" w:rsidRPr="001B17D1" w:rsidSect="001B17D1">
      <w:footerReference w:type="default" r:id="rId33"/>
      <w:pgSz w:w="11900" w:h="16840"/>
      <w:pgMar w:top="1440" w:right="1800" w:bottom="1440" w:left="1800" w:header="0" w:footer="850" w:gutter="0"/>
      <w:cols w:space="720"/>
      <w:noEndnote/>
      <w:bidi/>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600AC4" w16cex:dateUtc="2023-01-04T12:25:00Z"/>
  <w16cex:commentExtensible w16cex:durableId="27614971" w16cex:dateUtc="2023-01-05T11: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F31F1FC" w16cid:durableId="276009A1"/>
  <w16cid:commentId w16cid:paraId="3AA53D53" w16cid:durableId="27600AC4"/>
  <w16cid:commentId w16cid:paraId="7A7AB824" w16cid:durableId="27614971"/>
  <w16cid:commentId w16cid:paraId="1A1D4237" w16cid:durableId="276009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2A9B36" w14:textId="77777777" w:rsidR="004114CB" w:rsidRDefault="004114CB">
      <w:pPr>
        <w:rPr>
          <w:rtl/>
        </w:rPr>
      </w:pPr>
      <w:r>
        <w:separator/>
      </w:r>
    </w:p>
  </w:endnote>
  <w:endnote w:type="continuationSeparator" w:id="0">
    <w:p w14:paraId="1AFE2A37" w14:textId="77777777" w:rsidR="004114CB" w:rsidRDefault="004114C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Pr>
      <w:id w:val="2021279852"/>
      <w:docPartObj>
        <w:docPartGallery w:val="Page Numbers (Bottom of Page)"/>
        <w:docPartUnique/>
      </w:docPartObj>
    </w:sdtPr>
    <w:sdtEndPr/>
    <w:sdtContent>
      <w:p w14:paraId="2E75E352" w14:textId="054083F4" w:rsidR="00AC23BE" w:rsidRPr="001B17D1" w:rsidRDefault="00AC23BE">
        <w:pPr>
          <w:pStyle w:val="a7"/>
          <w:jc w:val="center"/>
          <w:rPr>
            <w:rFonts w:ascii="David" w:hAnsi="David" w:cs="David"/>
            <w:rtl/>
          </w:rPr>
        </w:pPr>
        <w:r w:rsidRPr="001B17D1">
          <w:rPr>
            <w:rFonts w:ascii="David" w:hAnsi="David" w:cs="David"/>
          </w:rPr>
          <w:fldChar w:fldCharType="begin"/>
        </w:r>
        <w:r w:rsidRPr="001B17D1">
          <w:rPr>
            <w:rFonts w:ascii="David" w:hAnsi="David" w:cs="David"/>
            <w:rtl/>
          </w:rPr>
          <w:instrText>PAGE   \* MERGEFORMAT</w:instrText>
        </w:r>
        <w:r w:rsidRPr="001B17D1">
          <w:rPr>
            <w:rFonts w:ascii="David" w:hAnsi="David" w:cs="David"/>
          </w:rPr>
          <w:fldChar w:fldCharType="separate"/>
        </w:r>
        <w:r w:rsidR="00ED4074">
          <w:rPr>
            <w:rFonts w:ascii="David" w:hAnsi="David" w:cs="David"/>
            <w:noProof/>
          </w:rPr>
          <w:t>1</w:t>
        </w:r>
        <w:r w:rsidRPr="001B17D1">
          <w:rPr>
            <w:rFonts w:ascii="David" w:hAnsi="David" w:cs="David"/>
          </w:rPr>
          <w:fldChar w:fldCharType="end"/>
        </w:r>
      </w:p>
    </w:sdtContent>
  </w:sdt>
  <w:p w14:paraId="7B9E8558" w14:textId="77777777" w:rsidR="00AC23BE" w:rsidRPr="007F6F16" w:rsidRDefault="00AC23BE">
    <w:pPr>
      <w:spacing w:line="1" w:lineRule="exact"/>
      <w:rPr>
        <w:rt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61FD3F" w14:textId="77777777" w:rsidR="004114CB" w:rsidRDefault="004114CB">
      <w:pPr>
        <w:bidi/>
        <w:rPr>
          <w:rtl/>
        </w:rPr>
      </w:pPr>
    </w:p>
  </w:footnote>
  <w:footnote w:type="continuationSeparator" w:id="0">
    <w:p w14:paraId="2EAE2FF7" w14:textId="77777777" w:rsidR="004114CB" w:rsidRDefault="004114CB">
      <w:pPr>
        <w:bidi/>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827EB"/>
    <w:multiLevelType w:val="hybridMultilevel"/>
    <w:tmpl w:val="040A379E"/>
    <w:lvl w:ilvl="0" w:tplc="3626BEE4">
      <w:start w:val="1"/>
      <w:numFmt w:val="hebrew1"/>
      <w:lvlText w:val="(%1)"/>
      <w:lvlJc w:val="left"/>
      <w:pPr>
        <w:ind w:left="735" w:hanging="360"/>
      </w:pPr>
      <w:rPr>
        <w:rFonts w:hint="default"/>
      </w:rPr>
    </w:lvl>
    <w:lvl w:ilvl="1" w:tplc="D3283CF0" w:tentative="1">
      <w:start w:val="1"/>
      <w:numFmt w:val="lowerLetter"/>
      <w:lvlText w:val="%2."/>
      <w:lvlJc w:val="left"/>
      <w:pPr>
        <w:ind w:left="1455" w:hanging="360"/>
      </w:pPr>
    </w:lvl>
    <w:lvl w:ilvl="2" w:tplc="130C3712" w:tentative="1">
      <w:start w:val="1"/>
      <w:numFmt w:val="lowerRoman"/>
      <w:lvlText w:val="%3."/>
      <w:lvlJc w:val="right"/>
      <w:pPr>
        <w:ind w:left="2175" w:hanging="180"/>
      </w:pPr>
    </w:lvl>
    <w:lvl w:ilvl="3" w:tplc="3ABEF060" w:tentative="1">
      <w:start w:val="1"/>
      <w:numFmt w:val="decimal"/>
      <w:lvlText w:val="%4."/>
      <w:lvlJc w:val="left"/>
      <w:pPr>
        <w:ind w:left="2895" w:hanging="360"/>
      </w:pPr>
    </w:lvl>
    <w:lvl w:ilvl="4" w:tplc="19C4E1FA" w:tentative="1">
      <w:start w:val="1"/>
      <w:numFmt w:val="lowerLetter"/>
      <w:lvlText w:val="%5."/>
      <w:lvlJc w:val="left"/>
      <w:pPr>
        <w:ind w:left="3615" w:hanging="360"/>
      </w:pPr>
    </w:lvl>
    <w:lvl w:ilvl="5" w:tplc="C7582968" w:tentative="1">
      <w:start w:val="1"/>
      <w:numFmt w:val="lowerRoman"/>
      <w:lvlText w:val="%6."/>
      <w:lvlJc w:val="right"/>
      <w:pPr>
        <w:ind w:left="4335" w:hanging="180"/>
      </w:pPr>
    </w:lvl>
    <w:lvl w:ilvl="6" w:tplc="DD546A8C" w:tentative="1">
      <w:start w:val="1"/>
      <w:numFmt w:val="decimal"/>
      <w:lvlText w:val="%7."/>
      <w:lvlJc w:val="left"/>
      <w:pPr>
        <w:ind w:left="5055" w:hanging="360"/>
      </w:pPr>
    </w:lvl>
    <w:lvl w:ilvl="7" w:tplc="0A6AC256" w:tentative="1">
      <w:start w:val="1"/>
      <w:numFmt w:val="lowerLetter"/>
      <w:lvlText w:val="%8."/>
      <w:lvlJc w:val="left"/>
      <w:pPr>
        <w:ind w:left="5775" w:hanging="360"/>
      </w:pPr>
    </w:lvl>
    <w:lvl w:ilvl="8" w:tplc="D83026DE" w:tentative="1">
      <w:start w:val="1"/>
      <w:numFmt w:val="lowerRoman"/>
      <w:lvlText w:val="%9."/>
      <w:lvlJc w:val="right"/>
      <w:pPr>
        <w:ind w:left="6495" w:hanging="180"/>
      </w:pPr>
    </w:lvl>
  </w:abstractNum>
  <w:abstractNum w:abstractNumId="1" w15:restartNumberingAfterBreak="0">
    <w:nsid w:val="01096B37"/>
    <w:multiLevelType w:val="hybridMultilevel"/>
    <w:tmpl w:val="F886BFFC"/>
    <w:lvl w:ilvl="0" w:tplc="04090005">
      <w:start w:val="1"/>
      <w:numFmt w:val="bullet"/>
      <w:lvlText w:val=""/>
      <w:lvlJc w:val="left"/>
      <w:pPr>
        <w:ind w:left="6586" w:hanging="360"/>
      </w:pPr>
      <w:rPr>
        <w:rFonts w:ascii="Wingdings" w:hAnsi="Wingdings" w:hint="default"/>
      </w:rPr>
    </w:lvl>
    <w:lvl w:ilvl="1" w:tplc="04090019">
      <w:start w:val="1"/>
      <w:numFmt w:val="lowerLetter"/>
      <w:lvlText w:val="%2."/>
      <w:lvlJc w:val="left"/>
      <w:pPr>
        <w:ind w:left="7306" w:hanging="360"/>
      </w:pPr>
    </w:lvl>
    <w:lvl w:ilvl="2" w:tplc="0409001B">
      <w:start w:val="1"/>
      <w:numFmt w:val="lowerRoman"/>
      <w:lvlText w:val="%3."/>
      <w:lvlJc w:val="right"/>
      <w:pPr>
        <w:ind w:left="8026" w:hanging="180"/>
      </w:pPr>
    </w:lvl>
    <w:lvl w:ilvl="3" w:tplc="0409000F">
      <w:start w:val="1"/>
      <w:numFmt w:val="decimal"/>
      <w:lvlText w:val="%4."/>
      <w:lvlJc w:val="left"/>
      <w:pPr>
        <w:ind w:left="8746" w:hanging="360"/>
      </w:pPr>
    </w:lvl>
    <w:lvl w:ilvl="4" w:tplc="04090019">
      <w:start w:val="1"/>
      <w:numFmt w:val="lowerLetter"/>
      <w:lvlText w:val="%5."/>
      <w:lvlJc w:val="left"/>
      <w:pPr>
        <w:ind w:left="9466" w:hanging="360"/>
      </w:pPr>
    </w:lvl>
    <w:lvl w:ilvl="5" w:tplc="0409001B">
      <w:start w:val="1"/>
      <w:numFmt w:val="lowerRoman"/>
      <w:lvlText w:val="%6."/>
      <w:lvlJc w:val="right"/>
      <w:pPr>
        <w:ind w:left="10186" w:hanging="180"/>
      </w:pPr>
    </w:lvl>
    <w:lvl w:ilvl="6" w:tplc="0409000F">
      <w:start w:val="1"/>
      <w:numFmt w:val="decimal"/>
      <w:lvlText w:val="%7."/>
      <w:lvlJc w:val="left"/>
      <w:pPr>
        <w:ind w:left="10906" w:hanging="360"/>
      </w:pPr>
    </w:lvl>
    <w:lvl w:ilvl="7" w:tplc="04090019">
      <w:start w:val="1"/>
      <w:numFmt w:val="lowerLetter"/>
      <w:lvlText w:val="%8."/>
      <w:lvlJc w:val="left"/>
      <w:pPr>
        <w:ind w:left="11626" w:hanging="360"/>
      </w:pPr>
    </w:lvl>
    <w:lvl w:ilvl="8" w:tplc="0409001B">
      <w:start w:val="1"/>
      <w:numFmt w:val="lowerRoman"/>
      <w:lvlText w:val="%9."/>
      <w:lvlJc w:val="right"/>
      <w:pPr>
        <w:ind w:left="12346" w:hanging="180"/>
      </w:pPr>
    </w:lvl>
  </w:abstractNum>
  <w:abstractNum w:abstractNumId="2"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3"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5" w15:restartNumberingAfterBreak="0">
    <w:nsid w:val="08501DC7"/>
    <w:multiLevelType w:val="hybridMultilevel"/>
    <w:tmpl w:val="852C724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6" w15:restartNumberingAfterBreak="0">
    <w:nsid w:val="09E55973"/>
    <w:multiLevelType w:val="hybridMultilevel"/>
    <w:tmpl w:val="906C2B8E"/>
    <w:lvl w:ilvl="0" w:tplc="04090013">
      <w:start w:val="1"/>
      <w:numFmt w:val="hebrew1"/>
      <w:lvlText w:val="%1."/>
      <w:lvlJc w:val="center"/>
      <w:pPr>
        <w:ind w:left="1200" w:hanging="360"/>
      </w:p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7"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BC11B2F"/>
    <w:multiLevelType w:val="hybridMultilevel"/>
    <w:tmpl w:val="2522E28A"/>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0" w15:restartNumberingAfterBreak="0">
    <w:nsid w:val="0D88573B"/>
    <w:multiLevelType w:val="hybridMultilevel"/>
    <w:tmpl w:val="62CEE20C"/>
    <w:lvl w:ilvl="0" w:tplc="FFFFFFFF">
      <w:start w:val="1"/>
      <w:numFmt w:val="hebrew1"/>
      <w:lvlText w:val="%1."/>
      <w:lvlJc w:val="center"/>
      <w:pPr>
        <w:ind w:left="720" w:hanging="360"/>
      </w:pPr>
    </w:lvl>
    <w:lvl w:ilvl="1" w:tplc="04090011">
      <w:start w:val="1"/>
      <w:numFmt w:val="decimal"/>
      <w:lvlText w:val="%2)"/>
      <w:lvlJc w:val="left"/>
      <w:pPr>
        <w:ind w:left="19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3" w15:restartNumberingAfterBreak="0">
    <w:nsid w:val="165C0BA4"/>
    <w:multiLevelType w:val="hybridMultilevel"/>
    <w:tmpl w:val="8CEA818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1B7A3AA1"/>
    <w:multiLevelType w:val="hybridMultilevel"/>
    <w:tmpl w:val="C97AD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E5D12E7"/>
    <w:multiLevelType w:val="multilevel"/>
    <w:tmpl w:val="C4F8D0C6"/>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1F0115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1FBF0D43"/>
    <w:multiLevelType w:val="hybridMultilevel"/>
    <w:tmpl w:val="985816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227A4A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34D0B4C"/>
    <w:multiLevelType w:val="hybridMultilevel"/>
    <w:tmpl w:val="A52CFE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46C7E86"/>
    <w:multiLevelType w:val="multilevel"/>
    <w:tmpl w:val="5ED0E7D4"/>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4A63558"/>
    <w:multiLevelType w:val="hybridMultilevel"/>
    <w:tmpl w:val="68865F5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93044BF"/>
    <w:multiLevelType w:val="hybridMultilevel"/>
    <w:tmpl w:val="0A583C78"/>
    <w:lvl w:ilvl="0" w:tplc="04090013">
      <w:start w:val="1"/>
      <w:numFmt w:val="hebrew1"/>
      <w:lvlText w:val="%1."/>
      <w:lvlJc w:val="center"/>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30" w15:restartNumberingAfterBreak="0">
    <w:nsid w:val="2A28017E"/>
    <w:multiLevelType w:val="multilevel"/>
    <w:tmpl w:val="FDE86C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BB91F12"/>
    <w:multiLevelType w:val="hybridMultilevel"/>
    <w:tmpl w:val="8FCC17FE"/>
    <w:lvl w:ilvl="0" w:tplc="FFFFFFFF">
      <w:start w:val="1"/>
      <w:numFmt w:val="hebrew1"/>
      <w:lvlText w:val="%1."/>
      <w:lvlJc w:val="center"/>
      <w:pPr>
        <w:ind w:left="1200" w:hanging="360"/>
      </w:pPr>
    </w:lvl>
    <w:lvl w:ilvl="1" w:tplc="04090013">
      <w:start w:val="1"/>
      <w:numFmt w:val="hebrew1"/>
      <w:lvlText w:val="%2."/>
      <w:lvlJc w:val="center"/>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32" w15:restartNumberingAfterBreak="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3"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4" w15:restartNumberingAfterBreak="0">
    <w:nsid w:val="2CD51783"/>
    <w:multiLevelType w:val="multilevel"/>
    <w:tmpl w:val="49688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30E3209F"/>
    <w:multiLevelType w:val="multilevel"/>
    <w:tmpl w:val="5F48C6BA"/>
    <w:lvl w:ilvl="0">
      <w:numFmt w:val="decimal"/>
      <w:pStyle w:val="6-"/>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40"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330173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33D5290B"/>
    <w:multiLevelType w:val="hybridMultilevel"/>
    <w:tmpl w:val="7EB41ECC"/>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382D497E"/>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39B34289"/>
    <w:multiLevelType w:val="hybridMultilevel"/>
    <w:tmpl w:val="88328C44"/>
    <w:lvl w:ilvl="0" w:tplc="7180A21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3A59336D"/>
    <w:multiLevelType w:val="hybridMultilevel"/>
    <w:tmpl w:val="2BF8445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B026EF9"/>
    <w:multiLevelType w:val="multilevel"/>
    <w:tmpl w:val="3D622E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128638A"/>
    <w:multiLevelType w:val="hybridMultilevel"/>
    <w:tmpl w:val="C89C8C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4D12B0"/>
    <w:multiLevelType w:val="multilevel"/>
    <w:tmpl w:val="5EA444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6" w15:restartNumberingAfterBreak="0">
    <w:nsid w:val="463B14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59" w15:restartNumberingAfterBreak="0">
    <w:nsid w:val="4A4623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4B1106B6"/>
    <w:multiLevelType w:val="hybridMultilevel"/>
    <w:tmpl w:val="36060C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04E0F5D"/>
    <w:multiLevelType w:val="hybridMultilevel"/>
    <w:tmpl w:val="1A78B324"/>
    <w:lvl w:ilvl="0" w:tplc="E698D0D2">
      <w:start w:val="1"/>
      <w:numFmt w:val="bullet"/>
      <w:lvlText w:val=""/>
      <w:lvlJc w:val="left"/>
      <w:pPr>
        <w:tabs>
          <w:tab w:val="num" w:pos="720"/>
        </w:tabs>
        <w:ind w:left="720" w:hanging="360"/>
      </w:pPr>
      <w:rPr>
        <w:rFonts w:ascii="Wingdings" w:hAnsi="Wingdings" w:hint="default"/>
      </w:rPr>
    </w:lvl>
    <w:lvl w:ilvl="1" w:tplc="C548DDE4" w:tentative="1">
      <w:start w:val="1"/>
      <w:numFmt w:val="bullet"/>
      <w:lvlText w:val=""/>
      <w:lvlJc w:val="left"/>
      <w:pPr>
        <w:tabs>
          <w:tab w:val="num" w:pos="1440"/>
        </w:tabs>
        <w:ind w:left="1440" w:hanging="360"/>
      </w:pPr>
      <w:rPr>
        <w:rFonts w:ascii="Wingdings" w:hAnsi="Wingdings" w:hint="default"/>
      </w:rPr>
    </w:lvl>
    <w:lvl w:ilvl="2" w:tplc="38242CC4" w:tentative="1">
      <w:start w:val="1"/>
      <w:numFmt w:val="bullet"/>
      <w:lvlText w:val=""/>
      <w:lvlJc w:val="left"/>
      <w:pPr>
        <w:tabs>
          <w:tab w:val="num" w:pos="2160"/>
        </w:tabs>
        <w:ind w:left="2160" w:hanging="360"/>
      </w:pPr>
      <w:rPr>
        <w:rFonts w:ascii="Wingdings" w:hAnsi="Wingdings" w:hint="default"/>
      </w:rPr>
    </w:lvl>
    <w:lvl w:ilvl="3" w:tplc="CCC074FC" w:tentative="1">
      <w:start w:val="1"/>
      <w:numFmt w:val="bullet"/>
      <w:lvlText w:val=""/>
      <w:lvlJc w:val="left"/>
      <w:pPr>
        <w:tabs>
          <w:tab w:val="num" w:pos="2880"/>
        </w:tabs>
        <w:ind w:left="2880" w:hanging="360"/>
      </w:pPr>
      <w:rPr>
        <w:rFonts w:ascii="Wingdings" w:hAnsi="Wingdings" w:hint="default"/>
      </w:rPr>
    </w:lvl>
    <w:lvl w:ilvl="4" w:tplc="80F2368A" w:tentative="1">
      <w:start w:val="1"/>
      <w:numFmt w:val="bullet"/>
      <w:lvlText w:val=""/>
      <w:lvlJc w:val="left"/>
      <w:pPr>
        <w:tabs>
          <w:tab w:val="num" w:pos="3600"/>
        </w:tabs>
        <w:ind w:left="3600" w:hanging="360"/>
      </w:pPr>
      <w:rPr>
        <w:rFonts w:ascii="Wingdings" w:hAnsi="Wingdings" w:hint="default"/>
      </w:rPr>
    </w:lvl>
    <w:lvl w:ilvl="5" w:tplc="A6BC10C0" w:tentative="1">
      <w:start w:val="1"/>
      <w:numFmt w:val="bullet"/>
      <w:lvlText w:val=""/>
      <w:lvlJc w:val="left"/>
      <w:pPr>
        <w:tabs>
          <w:tab w:val="num" w:pos="4320"/>
        </w:tabs>
        <w:ind w:left="4320" w:hanging="360"/>
      </w:pPr>
      <w:rPr>
        <w:rFonts w:ascii="Wingdings" w:hAnsi="Wingdings" w:hint="default"/>
      </w:rPr>
    </w:lvl>
    <w:lvl w:ilvl="6" w:tplc="164836E4" w:tentative="1">
      <w:start w:val="1"/>
      <w:numFmt w:val="bullet"/>
      <w:lvlText w:val=""/>
      <w:lvlJc w:val="left"/>
      <w:pPr>
        <w:tabs>
          <w:tab w:val="num" w:pos="5040"/>
        </w:tabs>
        <w:ind w:left="5040" w:hanging="360"/>
      </w:pPr>
      <w:rPr>
        <w:rFonts w:ascii="Wingdings" w:hAnsi="Wingdings" w:hint="default"/>
      </w:rPr>
    </w:lvl>
    <w:lvl w:ilvl="7" w:tplc="4478108A" w:tentative="1">
      <w:start w:val="1"/>
      <w:numFmt w:val="bullet"/>
      <w:lvlText w:val=""/>
      <w:lvlJc w:val="left"/>
      <w:pPr>
        <w:tabs>
          <w:tab w:val="num" w:pos="5760"/>
        </w:tabs>
        <w:ind w:left="5760" w:hanging="360"/>
      </w:pPr>
      <w:rPr>
        <w:rFonts w:ascii="Wingdings" w:hAnsi="Wingdings" w:hint="default"/>
      </w:rPr>
    </w:lvl>
    <w:lvl w:ilvl="8" w:tplc="D5F6E736"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4458FA"/>
    <w:multiLevelType w:val="hybridMultilevel"/>
    <w:tmpl w:val="852C724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64"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5"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55044C09"/>
    <w:multiLevelType w:val="hybridMultilevel"/>
    <w:tmpl w:val="CB28549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9A60F02"/>
    <w:multiLevelType w:val="hybridMultilevel"/>
    <w:tmpl w:val="E40C32C0"/>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9"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0"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5AA821A1"/>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B576EF5"/>
    <w:multiLevelType w:val="multilevel"/>
    <w:tmpl w:val="EB500D02"/>
    <w:lvl w:ilvl="0">
      <w:start w:val="1"/>
      <w:numFmt w:val="decimal"/>
      <w:lvlText w:val="%1)"/>
      <w:lvlJc w:val="left"/>
      <w:rPr>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D195E6F"/>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F650271"/>
    <w:multiLevelType w:val="hybridMultilevel"/>
    <w:tmpl w:val="D472A6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68275BE1"/>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91E6E68"/>
    <w:multiLevelType w:val="hybridMultilevel"/>
    <w:tmpl w:val="F8428EA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3" w15:restartNumberingAfterBreak="0">
    <w:nsid w:val="69CD3E17"/>
    <w:multiLevelType w:val="hybridMultilevel"/>
    <w:tmpl w:val="4FBAF42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ABB52E5"/>
    <w:multiLevelType w:val="hybridMultilevel"/>
    <w:tmpl w:val="D9A63DD8"/>
    <w:lvl w:ilvl="0" w:tplc="04090001">
      <w:start w:val="1"/>
      <w:numFmt w:val="bullet"/>
      <w:lvlText w:val=""/>
      <w:lvlJc w:val="left"/>
      <w:pPr>
        <w:ind w:left="2640" w:hanging="360"/>
      </w:pPr>
      <w:rPr>
        <w:rFonts w:ascii="Symbol" w:hAnsi="Symbol" w:hint="default"/>
      </w:rPr>
    </w:lvl>
    <w:lvl w:ilvl="1" w:tplc="04090003" w:tentative="1">
      <w:start w:val="1"/>
      <w:numFmt w:val="bullet"/>
      <w:lvlText w:val="o"/>
      <w:lvlJc w:val="left"/>
      <w:pPr>
        <w:ind w:left="3360" w:hanging="360"/>
      </w:pPr>
      <w:rPr>
        <w:rFonts w:ascii="Courier New" w:hAnsi="Courier New" w:cs="Courier New" w:hint="default"/>
      </w:rPr>
    </w:lvl>
    <w:lvl w:ilvl="2" w:tplc="04090005" w:tentative="1">
      <w:start w:val="1"/>
      <w:numFmt w:val="bullet"/>
      <w:lvlText w:val=""/>
      <w:lvlJc w:val="left"/>
      <w:pPr>
        <w:ind w:left="4080" w:hanging="360"/>
      </w:pPr>
      <w:rPr>
        <w:rFonts w:ascii="Wingdings" w:hAnsi="Wingdings" w:hint="default"/>
      </w:rPr>
    </w:lvl>
    <w:lvl w:ilvl="3" w:tplc="04090001" w:tentative="1">
      <w:start w:val="1"/>
      <w:numFmt w:val="bullet"/>
      <w:lvlText w:val=""/>
      <w:lvlJc w:val="left"/>
      <w:pPr>
        <w:ind w:left="4800" w:hanging="360"/>
      </w:pPr>
      <w:rPr>
        <w:rFonts w:ascii="Symbol" w:hAnsi="Symbol" w:hint="default"/>
      </w:rPr>
    </w:lvl>
    <w:lvl w:ilvl="4" w:tplc="04090003" w:tentative="1">
      <w:start w:val="1"/>
      <w:numFmt w:val="bullet"/>
      <w:lvlText w:val="o"/>
      <w:lvlJc w:val="left"/>
      <w:pPr>
        <w:ind w:left="5520" w:hanging="360"/>
      </w:pPr>
      <w:rPr>
        <w:rFonts w:ascii="Courier New" w:hAnsi="Courier New" w:cs="Courier New" w:hint="default"/>
      </w:rPr>
    </w:lvl>
    <w:lvl w:ilvl="5" w:tplc="04090005" w:tentative="1">
      <w:start w:val="1"/>
      <w:numFmt w:val="bullet"/>
      <w:lvlText w:val=""/>
      <w:lvlJc w:val="left"/>
      <w:pPr>
        <w:ind w:left="6240" w:hanging="360"/>
      </w:pPr>
      <w:rPr>
        <w:rFonts w:ascii="Wingdings" w:hAnsi="Wingdings" w:hint="default"/>
      </w:rPr>
    </w:lvl>
    <w:lvl w:ilvl="6" w:tplc="04090001" w:tentative="1">
      <w:start w:val="1"/>
      <w:numFmt w:val="bullet"/>
      <w:lvlText w:val=""/>
      <w:lvlJc w:val="left"/>
      <w:pPr>
        <w:ind w:left="6960" w:hanging="360"/>
      </w:pPr>
      <w:rPr>
        <w:rFonts w:ascii="Symbol" w:hAnsi="Symbol" w:hint="default"/>
      </w:rPr>
    </w:lvl>
    <w:lvl w:ilvl="7" w:tplc="04090003" w:tentative="1">
      <w:start w:val="1"/>
      <w:numFmt w:val="bullet"/>
      <w:lvlText w:val="o"/>
      <w:lvlJc w:val="left"/>
      <w:pPr>
        <w:ind w:left="7680" w:hanging="360"/>
      </w:pPr>
      <w:rPr>
        <w:rFonts w:ascii="Courier New" w:hAnsi="Courier New" w:cs="Courier New" w:hint="default"/>
      </w:rPr>
    </w:lvl>
    <w:lvl w:ilvl="8" w:tplc="04090005" w:tentative="1">
      <w:start w:val="1"/>
      <w:numFmt w:val="bullet"/>
      <w:lvlText w:val=""/>
      <w:lvlJc w:val="left"/>
      <w:pPr>
        <w:ind w:left="8400" w:hanging="360"/>
      </w:pPr>
      <w:rPr>
        <w:rFonts w:ascii="Wingdings" w:hAnsi="Wingdings" w:hint="default"/>
      </w:rPr>
    </w:lvl>
  </w:abstractNum>
  <w:abstractNum w:abstractNumId="85"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6" w15:restartNumberingAfterBreak="0">
    <w:nsid w:val="6DBA5849"/>
    <w:multiLevelType w:val="hybridMultilevel"/>
    <w:tmpl w:val="F6804512"/>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start w:val="1"/>
      <w:numFmt w:val="bullet"/>
      <w:lvlText w:val=""/>
      <w:lvlJc w:val="left"/>
      <w:pPr>
        <w:ind w:left="3753" w:hanging="360"/>
      </w:pPr>
      <w:rPr>
        <w:rFonts w:ascii="Wingdings" w:hAnsi="Wingdings" w:hint="default"/>
      </w:rPr>
    </w:lvl>
    <w:lvl w:ilvl="3" w:tplc="0409000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87" w15:restartNumberingAfterBreak="0">
    <w:nsid w:val="6E3F43A7"/>
    <w:multiLevelType w:val="multilevel"/>
    <w:tmpl w:val="5ADE6BD2"/>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6ED351DC"/>
    <w:multiLevelType w:val="hybridMultilevel"/>
    <w:tmpl w:val="35428FAA"/>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tentative="1">
      <w:start w:val="1"/>
      <w:numFmt w:val="bullet"/>
      <w:lvlText w:val=""/>
      <w:lvlJc w:val="left"/>
      <w:pPr>
        <w:ind w:left="3753" w:hanging="360"/>
      </w:pPr>
      <w:rPr>
        <w:rFonts w:ascii="Wingdings" w:hAnsi="Wingdings" w:hint="default"/>
      </w:rPr>
    </w:lvl>
    <w:lvl w:ilvl="3" w:tplc="04090001" w:tentative="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89"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0"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91" w15:restartNumberingAfterBreak="0">
    <w:nsid w:val="74246844"/>
    <w:multiLevelType w:val="hybridMultilevel"/>
    <w:tmpl w:val="67E88BF4"/>
    <w:lvl w:ilvl="0" w:tplc="FFFFFFFF">
      <w:start w:val="1"/>
      <w:numFmt w:val="hebrew1"/>
      <w:lvlText w:val="%1."/>
      <w:lvlJc w:val="center"/>
      <w:pPr>
        <w:ind w:left="1200" w:hanging="360"/>
      </w:pPr>
    </w:lvl>
    <w:lvl w:ilvl="1" w:tplc="04090011">
      <w:start w:val="1"/>
      <w:numFmt w:val="decimal"/>
      <w:lvlText w:val="%2)"/>
      <w:lvlJc w:val="left"/>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92" w15:restartNumberingAfterBreak="0">
    <w:nsid w:val="761D146B"/>
    <w:multiLevelType w:val="hybridMultilevel"/>
    <w:tmpl w:val="C2F4BA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3"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660001C"/>
    <w:multiLevelType w:val="multilevel"/>
    <w:tmpl w:val="BB64A5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96" w15:restartNumberingAfterBreak="0">
    <w:nsid w:val="7A9F6F64"/>
    <w:multiLevelType w:val="hybridMultilevel"/>
    <w:tmpl w:val="260C1E6E"/>
    <w:lvl w:ilvl="0" w:tplc="04090013">
      <w:start w:val="1"/>
      <w:numFmt w:val="hebrew1"/>
      <w:lvlText w:val="%1."/>
      <w:lvlJc w:val="center"/>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97" w15:restartNumberingAfterBreak="0">
    <w:nsid w:val="7BE71D0C"/>
    <w:multiLevelType w:val="multilevel"/>
    <w:tmpl w:val="15F48BA8"/>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99"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100" w15:restartNumberingAfterBreak="0">
    <w:nsid w:val="7E0C736B"/>
    <w:multiLevelType w:val="hybridMultilevel"/>
    <w:tmpl w:val="A0126D8A"/>
    <w:lvl w:ilvl="0" w:tplc="B7746254">
      <w:start w:val="1"/>
      <w:numFmt w:val="decimal"/>
      <w:lvlText w:val="%1."/>
      <w:lvlJc w:val="left"/>
      <w:pPr>
        <w:ind w:left="720" w:hanging="360"/>
      </w:pPr>
      <w:rPr>
        <w:rFonts w:hint="default"/>
      </w:rPr>
    </w:lvl>
    <w:lvl w:ilvl="1" w:tplc="9B8CD9D4" w:tentative="1">
      <w:start w:val="1"/>
      <w:numFmt w:val="lowerLetter"/>
      <w:lvlText w:val="%2."/>
      <w:lvlJc w:val="left"/>
      <w:pPr>
        <w:ind w:left="1440" w:hanging="360"/>
      </w:pPr>
    </w:lvl>
    <w:lvl w:ilvl="2" w:tplc="4AB43666" w:tentative="1">
      <w:start w:val="1"/>
      <w:numFmt w:val="lowerRoman"/>
      <w:lvlText w:val="%3."/>
      <w:lvlJc w:val="right"/>
      <w:pPr>
        <w:ind w:left="2160" w:hanging="180"/>
      </w:pPr>
    </w:lvl>
    <w:lvl w:ilvl="3" w:tplc="4882026E" w:tentative="1">
      <w:start w:val="1"/>
      <w:numFmt w:val="decimal"/>
      <w:lvlText w:val="%4."/>
      <w:lvlJc w:val="left"/>
      <w:pPr>
        <w:ind w:left="2880" w:hanging="360"/>
      </w:pPr>
    </w:lvl>
    <w:lvl w:ilvl="4" w:tplc="80689448" w:tentative="1">
      <w:start w:val="1"/>
      <w:numFmt w:val="lowerLetter"/>
      <w:lvlText w:val="%5."/>
      <w:lvlJc w:val="left"/>
      <w:pPr>
        <w:ind w:left="3600" w:hanging="360"/>
      </w:pPr>
    </w:lvl>
    <w:lvl w:ilvl="5" w:tplc="2D28B3EE" w:tentative="1">
      <w:start w:val="1"/>
      <w:numFmt w:val="lowerRoman"/>
      <w:lvlText w:val="%6."/>
      <w:lvlJc w:val="right"/>
      <w:pPr>
        <w:ind w:left="4320" w:hanging="180"/>
      </w:pPr>
    </w:lvl>
    <w:lvl w:ilvl="6" w:tplc="4C3AB498" w:tentative="1">
      <w:start w:val="1"/>
      <w:numFmt w:val="decimal"/>
      <w:lvlText w:val="%7."/>
      <w:lvlJc w:val="left"/>
      <w:pPr>
        <w:ind w:left="5040" w:hanging="360"/>
      </w:pPr>
    </w:lvl>
    <w:lvl w:ilvl="7" w:tplc="C526F352" w:tentative="1">
      <w:start w:val="1"/>
      <w:numFmt w:val="lowerLetter"/>
      <w:lvlText w:val="%8."/>
      <w:lvlJc w:val="left"/>
      <w:pPr>
        <w:ind w:left="5760" w:hanging="360"/>
      </w:pPr>
    </w:lvl>
    <w:lvl w:ilvl="8" w:tplc="1A940E3A" w:tentative="1">
      <w:start w:val="1"/>
      <w:numFmt w:val="lowerRoman"/>
      <w:lvlText w:val="%9."/>
      <w:lvlJc w:val="right"/>
      <w:pPr>
        <w:ind w:left="6480" w:hanging="180"/>
      </w:pPr>
    </w:lvl>
  </w:abstractNum>
  <w:abstractNum w:abstractNumId="101"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7F105915"/>
    <w:multiLevelType w:val="hybridMultilevel"/>
    <w:tmpl w:val="714CDC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3"/>
  </w:num>
  <w:num w:numId="2">
    <w:abstractNumId w:val="87"/>
  </w:num>
  <w:num w:numId="3">
    <w:abstractNumId w:val="97"/>
  </w:num>
  <w:num w:numId="4">
    <w:abstractNumId w:val="27"/>
  </w:num>
  <w:num w:numId="5">
    <w:abstractNumId w:val="18"/>
  </w:num>
  <w:num w:numId="6">
    <w:abstractNumId w:val="64"/>
  </w:num>
  <w:num w:numId="7">
    <w:abstractNumId w:val="79"/>
  </w:num>
  <w:num w:numId="8">
    <w:abstractNumId w:val="68"/>
  </w:num>
  <w:num w:numId="9">
    <w:abstractNumId w:val="88"/>
  </w:num>
  <w:num w:numId="10">
    <w:abstractNumId w:val="86"/>
  </w:num>
  <w:num w:numId="11">
    <w:abstractNumId w:val="74"/>
  </w:num>
  <w:num w:numId="12">
    <w:abstractNumId w:val="19"/>
  </w:num>
  <w:num w:numId="13">
    <w:abstractNumId w:val="56"/>
  </w:num>
  <w:num w:numId="14">
    <w:abstractNumId w:val="72"/>
  </w:num>
  <w:num w:numId="15">
    <w:abstractNumId w:val="6"/>
  </w:num>
  <w:num w:numId="16">
    <w:abstractNumId w:val="91"/>
  </w:num>
  <w:num w:numId="17">
    <w:abstractNumId w:val="59"/>
  </w:num>
  <w:num w:numId="18">
    <w:abstractNumId w:val="31"/>
  </w:num>
  <w:num w:numId="19">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2"/>
  </w:num>
  <w:num w:numId="21">
    <w:abstractNumId w:val="3"/>
  </w:num>
  <w:num w:numId="22">
    <w:abstractNumId w:val="82"/>
  </w:num>
  <w:num w:numId="23">
    <w:abstractNumId w:val="25"/>
  </w:num>
  <w:num w:numId="24">
    <w:abstractNumId w:val="14"/>
  </w:num>
  <w:num w:numId="25">
    <w:abstractNumId w:val="55"/>
  </w:num>
  <w:num w:numId="26">
    <w:abstractNumId w:val="69"/>
  </w:num>
  <w:num w:numId="27">
    <w:abstractNumId w:val="8"/>
  </w:num>
  <w:num w:numId="28">
    <w:abstractNumId w:val="101"/>
  </w:num>
  <w:num w:numId="29">
    <w:abstractNumId w:val="26"/>
  </w:num>
  <w:num w:numId="30">
    <w:abstractNumId w:val="90"/>
  </w:num>
  <w:num w:numId="31">
    <w:abstractNumId w:val="53"/>
  </w:num>
  <w:num w:numId="32">
    <w:abstractNumId w:val="11"/>
  </w:num>
  <w:num w:numId="33">
    <w:abstractNumId w:val="93"/>
  </w:num>
  <w:num w:numId="34">
    <w:abstractNumId w:val="99"/>
  </w:num>
  <w:num w:numId="35">
    <w:abstractNumId w:val="58"/>
  </w:num>
  <w:num w:numId="36">
    <w:abstractNumId w:val="4"/>
  </w:num>
  <w:num w:numId="37">
    <w:abstractNumId w:val="2"/>
  </w:num>
  <w:num w:numId="38">
    <w:abstractNumId w:val="12"/>
  </w:num>
  <w:num w:numId="39">
    <w:abstractNumId w:val="67"/>
  </w:num>
  <w:num w:numId="40">
    <w:abstractNumId w:val="33"/>
  </w:num>
  <w:num w:numId="41">
    <w:abstractNumId w:val="78"/>
  </w:num>
  <w:num w:numId="42">
    <w:abstractNumId w:val="89"/>
  </w:num>
  <w:num w:numId="43">
    <w:abstractNumId w:val="21"/>
  </w:num>
  <w:num w:numId="44">
    <w:abstractNumId w:val="40"/>
  </w:num>
  <w:num w:numId="45">
    <w:abstractNumId w:val="57"/>
  </w:num>
  <w:num w:numId="46">
    <w:abstractNumId w:val="23"/>
  </w:num>
  <w:num w:numId="47">
    <w:abstractNumId w:val="13"/>
  </w:num>
  <w:num w:numId="48">
    <w:abstractNumId w:val="38"/>
  </w:num>
  <w:num w:numId="49">
    <w:abstractNumId w:val="7"/>
  </w:num>
  <w:num w:numId="50">
    <w:abstractNumId w:val="48"/>
  </w:num>
  <w:num w:numId="51">
    <w:abstractNumId w:val="95"/>
  </w:num>
  <w:num w:numId="52">
    <w:abstractNumId w:val="98"/>
  </w:num>
  <w:num w:numId="53">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54">
    <w:abstractNumId w:val="80"/>
  </w:num>
  <w:num w:numId="55">
    <w:abstractNumId w:val="65"/>
  </w:num>
  <w:num w:numId="56">
    <w:abstractNumId w:val="77"/>
  </w:num>
  <w:num w:numId="57">
    <w:abstractNumId w:val="62"/>
  </w:num>
  <w:num w:numId="58">
    <w:abstractNumId w:val="81"/>
  </w:num>
  <w:num w:numId="59">
    <w:abstractNumId w:val="36"/>
  </w:num>
  <w:num w:numId="60">
    <w:abstractNumId w:val="49"/>
  </w:num>
  <w:num w:numId="61">
    <w:abstractNumId w:val="85"/>
  </w:num>
  <w:num w:numId="62">
    <w:abstractNumId w:val="1"/>
  </w:num>
  <w:num w:numId="63">
    <w:abstractNumId w:val="54"/>
  </w:num>
  <w:num w:numId="64">
    <w:abstractNumId w:val="37"/>
  </w:num>
  <w:num w:numId="65">
    <w:abstractNumId w:val="73"/>
  </w:num>
  <w:num w:numId="66">
    <w:abstractNumId w:val="16"/>
  </w:num>
  <w:num w:numId="67">
    <w:abstractNumId w:val="64"/>
  </w:num>
  <w:num w:numId="68">
    <w:abstractNumId w:val="32"/>
  </w:num>
  <w:num w:numId="69">
    <w:abstractNumId w:val="102"/>
  </w:num>
  <w:num w:numId="70">
    <w:abstractNumId w:val="60"/>
  </w:num>
  <w:num w:numId="71">
    <w:abstractNumId w:val="44"/>
  </w:num>
  <w:num w:numId="72">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0"/>
  </w:num>
  <w:num w:numId="75">
    <w:abstractNumId w:val="17"/>
  </w:num>
  <w:num w:numId="76">
    <w:abstractNumId w:val="75"/>
  </w:num>
  <w:num w:numId="77">
    <w:abstractNumId w:val="64"/>
  </w:num>
  <w:num w:numId="78">
    <w:abstractNumId w:val="76"/>
  </w:num>
  <w:num w:numId="79">
    <w:abstractNumId w:val="64"/>
  </w:num>
  <w:num w:numId="80">
    <w:abstractNumId w:val="64"/>
  </w:num>
  <w:num w:numId="81">
    <w:abstractNumId w:val="64"/>
  </w:num>
  <w:num w:numId="82">
    <w:abstractNumId w:val="64"/>
  </w:num>
  <w:num w:numId="8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
  </w:num>
  <w:num w:numId="85">
    <w:abstractNumId w:val="83"/>
  </w:num>
  <w:num w:numId="86">
    <w:abstractNumId w:val="47"/>
  </w:num>
  <w:num w:numId="87">
    <w:abstractNumId w:val="51"/>
  </w:num>
  <w:num w:numId="88">
    <w:abstractNumId w:val="64"/>
  </w:num>
  <w:num w:numId="89">
    <w:abstractNumId w:val="45"/>
  </w:num>
  <w:num w:numId="90">
    <w:abstractNumId w:val="5"/>
  </w:num>
  <w:num w:numId="91">
    <w:abstractNumId w:val="61"/>
  </w:num>
  <w:num w:numId="92">
    <w:abstractNumId w:val="9"/>
  </w:num>
  <w:num w:numId="93">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8"/>
  </w:num>
  <w:num w:numId="95">
    <w:abstractNumId w:val="30"/>
  </w:num>
  <w:num w:numId="96">
    <w:abstractNumId w:val="34"/>
  </w:num>
  <w:num w:numId="97">
    <w:abstractNumId w:val="50"/>
  </w:num>
  <w:num w:numId="98">
    <w:abstractNumId w:val="94"/>
  </w:num>
  <w:num w:numId="99">
    <w:abstractNumId w:val="52"/>
  </w:num>
  <w:num w:numId="100">
    <w:abstractNumId w:val="10"/>
  </w:num>
  <w:num w:numId="101">
    <w:abstractNumId w:val="24"/>
  </w:num>
  <w:num w:numId="102">
    <w:abstractNumId w:val="29"/>
  </w:num>
  <w:num w:numId="103">
    <w:abstractNumId w:val="96"/>
  </w:num>
  <w:num w:numId="104">
    <w:abstractNumId w:val="84"/>
  </w:num>
  <w:num w:numId="105">
    <w:abstractNumId w:val="66"/>
  </w:num>
  <w:num w:numId="106">
    <w:abstractNumId w:val="15"/>
  </w:num>
  <w:num w:numId="107">
    <w:abstractNumId w:val="41"/>
  </w:num>
  <w:num w:numId="108">
    <w:abstractNumId w:val="42"/>
  </w:num>
  <w:num w:numId="109">
    <w:abstractNumId w:val="64"/>
  </w:num>
  <w:num w:numId="110">
    <w:abstractNumId w:val="64"/>
  </w:num>
  <w:num w:numId="111">
    <w:abstractNumId w:val="64"/>
  </w:num>
  <w:num w:numId="112">
    <w:abstractNumId w:val="64"/>
  </w:num>
  <w:num w:numId="113">
    <w:abstractNumId w:val="64"/>
  </w:num>
  <w:num w:numId="114">
    <w:abstractNumId w:val="64"/>
  </w:num>
  <w:num w:numId="115">
    <w:abstractNumId w:val="64"/>
  </w:num>
  <w:num w:numId="116">
    <w:abstractNumId w:val="64"/>
  </w:num>
  <w:num w:numId="117">
    <w:abstractNumId w:val="64"/>
  </w:num>
  <w:num w:numId="118">
    <w:abstractNumId w:val="64"/>
  </w:num>
  <w:num w:numId="119">
    <w:abstractNumId w:val="64"/>
  </w:num>
  <w:num w:numId="120">
    <w:abstractNumId w:val="64"/>
  </w:num>
  <w:num w:numId="121">
    <w:abstractNumId w:val="64"/>
  </w:num>
  <w:num w:numId="122">
    <w:abstractNumId w:val="64"/>
  </w:num>
  <w:num w:numId="123">
    <w:abstractNumId w:val="64"/>
  </w:num>
  <w:num w:numId="124">
    <w:abstractNumId w:val="64"/>
  </w:num>
  <w:num w:numId="125">
    <w:abstractNumId w:val="64"/>
  </w:num>
  <w:num w:numId="126">
    <w:abstractNumId w:val="64"/>
  </w:num>
  <w:num w:numId="127">
    <w:abstractNumId w:val="64"/>
  </w:num>
  <w:num w:numId="128">
    <w:abstractNumId w:val="64"/>
  </w:num>
  <w:num w:numId="129">
    <w:abstractNumId w:val="64"/>
  </w:num>
  <w:num w:numId="130">
    <w:abstractNumId w:val="64"/>
  </w:num>
  <w:num w:numId="131">
    <w:abstractNumId w:val="64"/>
  </w:num>
  <w:num w:numId="132">
    <w:abstractNumId w:val="64"/>
  </w:num>
  <w:num w:numId="133">
    <w:abstractNumId w:val="64"/>
  </w:num>
  <w:num w:numId="134">
    <w:abstractNumId w:val="64"/>
  </w:num>
  <w:num w:numId="135">
    <w:abstractNumId w:val="64"/>
  </w:num>
  <w:num w:numId="136">
    <w:abstractNumId w:val="64"/>
  </w:num>
  <w:num w:numId="137">
    <w:abstractNumId w:val="64"/>
  </w:num>
  <w:num w:numId="138">
    <w:abstractNumId w:val="64"/>
  </w:num>
  <w:num w:numId="139">
    <w:abstractNumId w:val="64"/>
  </w:num>
  <w:num w:numId="140">
    <w:abstractNumId w:val="64"/>
  </w:num>
  <w:num w:numId="141">
    <w:abstractNumId w:val="64"/>
  </w:num>
  <w:num w:numId="142">
    <w:abstractNumId w:val="64"/>
  </w:num>
  <w:num w:numId="143">
    <w:abstractNumId w:val="64"/>
  </w:num>
  <w:num w:numId="144">
    <w:abstractNumId w:val="64"/>
  </w:num>
  <w:num w:numId="145">
    <w:abstractNumId w:val="64"/>
  </w:num>
  <w:num w:numId="146">
    <w:abstractNumId w:val="64"/>
  </w:num>
  <w:num w:numId="147">
    <w:abstractNumId w:val="64"/>
  </w:num>
  <w:num w:numId="148">
    <w:abstractNumId w:val="64"/>
  </w:num>
  <w:num w:numId="149">
    <w:abstractNumId w:val="64"/>
  </w:num>
  <w:num w:numId="150">
    <w:abstractNumId w:val="64"/>
  </w:num>
  <w:num w:numId="151">
    <w:abstractNumId w:val="64"/>
  </w:num>
  <w:num w:numId="152">
    <w:abstractNumId w:val="64"/>
  </w:num>
  <w:num w:numId="153">
    <w:abstractNumId w:val="64"/>
  </w:num>
  <w:num w:numId="154">
    <w:abstractNumId w:val="64"/>
  </w:num>
  <w:num w:numId="155">
    <w:abstractNumId w:val="71"/>
  </w:num>
  <w:num w:numId="156">
    <w:abstractNumId w:val="22"/>
  </w:num>
  <w:num w:numId="157">
    <w:abstractNumId w:val="64"/>
  </w:num>
  <w:num w:numId="158">
    <w:abstractNumId w:val="64"/>
  </w:num>
  <w:num w:numId="159">
    <w:abstractNumId w:val="64"/>
  </w:num>
  <w:num w:numId="160">
    <w:abstractNumId w:val="64"/>
  </w:num>
  <w:num w:numId="161">
    <w:abstractNumId w:val="64"/>
  </w:num>
  <w:num w:numId="162">
    <w:abstractNumId w:val="64"/>
  </w:num>
  <w:num w:numId="163">
    <w:abstractNumId w:val="64"/>
  </w:num>
  <w:num w:numId="164">
    <w:abstractNumId w:val="64"/>
  </w:num>
  <w:num w:numId="165">
    <w:abstractNumId w:val="64"/>
  </w:num>
  <w:num w:numId="166">
    <w:abstractNumId w:val="64"/>
  </w:num>
  <w:num w:numId="167">
    <w:abstractNumId w:val="64"/>
  </w:num>
  <w:num w:numId="168">
    <w:abstractNumId w:val="64"/>
  </w:num>
  <w:num w:numId="169">
    <w:abstractNumId w:val="64"/>
  </w:num>
  <w:num w:numId="170">
    <w:abstractNumId w:val="64"/>
  </w:num>
  <w:num w:numId="171">
    <w:abstractNumId w:val="64"/>
  </w:num>
  <w:num w:numId="172">
    <w:abstractNumId w:val="64"/>
  </w:num>
  <w:num w:numId="1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39"/>
  </w:num>
  <w:num w:numId="17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4"/>
  </w:num>
  <w:num w:numId="177">
    <w:abstractNumId w:val="0"/>
  </w:num>
  <w:num w:numId="178">
    <w:abstractNumId w:val="100"/>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250"/>
    <w:rsid w:val="00001B44"/>
    <w:rsid w:val="0000345B"/>
    <w:rsid w:val="00004012"/>
    <w:rsid w:val="00005DF4"/>
    <w:rsid w:val="00012D1C"/>
    <w:rsid w:val="000135F7"/>
    <w:rsid w:val="00016BE4"/>
    <w:rsid w:val="0001765E"/>
    <w:rsid w:val="00020467"/>
    <w:rsid w:val="00021AB5"/>
    <w:rsid w:val="00024CFF"/>
    <w:rsid w:val="00030007"/>
    <w:rsid w:val="00032918"/>
    <w:rsid w:val="0004765C"/>
    <w:rsid w:val="00051671"/>
    <w:rsid w:val="00051FE7"/>
    <w:rsid w:val="000543EA"/>
    <w:rsid w:val="0005677B"/>
    <w:rsid w:val="00061B40"/>
    <w:rsid w:val="00066CF4"/>
    <w:rsid w:val="000700A1"/>
    <w:rsid w:val="00070BD1"/>
    <w:rsid w:val="000718E0"/>
    <w:rsid w:val="00072C88"/>
    <w:rsid w:val="00073070"/>
    <w:rsid w:val="0008038A"/>
    <w:rsid w:val="000810AB"/>
    <w:rsid w:val="00081639"/>
    <w:rsid w:val="00081A83"/>
    <w:rsid w:val="000823A8"/>
    <w:rsid w:val="000827E2"/>
    <w:rsid w:val="00087F11"/>
    <w:rsid w:val="0009384E"/>
    <w:rsid w:val="00096A61"/>
    <w:rsid w:val="000A7B14"/>
    <w:rsid w:val="000B04CC"/>
    <w:rsid w:val="000B0A04"/>
    <w:rsid w:val="000B12DE"/>
    <w:rsid w:val="000C2854"/>
    <w:rsid w:val="000C2AD3"/>
    <w:rsid w:val="000C2E02"/>
    <w:rsid w:val="000C2FB3"/>
    <w:rsid w:val="000C387C"/>
    <w:rsid w:val="000C50E9"/>
    <w:rsid w:val="000D32E0"/>
    <w:rsid w:val="000D3908"/>
    <w:rsid w:val="000D3FBE"/>
    <w:rsid w:val="000D4692"/>
    <w:rsid w:val="000D7874"/>
    <w:rsid w:val="000E1632"/>
    <w:rsid w:val="000E24F9"/>
    <w:rsid w:val="000E553E"/>
    <w:rsid w:val="000E6842"/>
    <w:rsid w:val="000F2263"/>
    <w:rsid w:val="000F2F52"/>
    <w:rsid w:val="00101D35"/>
    <w:rsid w:val="001021F7"/>
    <w:rsid w:val="001130AC"/>
    <w:rsid w:val="0011552B"/>
    <w:rsid w:val="00123BE5"/>
    <w:rsid w:val="00124E0E"/>
    <w:rsid w:val="0013225E"/>
    <w:rsid w:val="0013338F"/>
    <w:rsid w:val="00134FE8"/>
    <w:rsid w:val="001422E9"/>
    <w:rsid w:val="001444D8"/>
    <w:rsid w:val="00155E24"/>
    <w:rsid w:val="00157755"/>
    <w:rsid w:val="00161F61"/>
    <w:rsid w:val="0016770B"/>
    <w:rsid w:val="001718E2"/>
    <w:rsid w:val="00172E01"/>
    <w:rsid w:val="0017657A"/>
    <w:rsid w:val="00177646"/>
    <w:rsid w:val="00180ACD"/>
    <w:rsid w:val="00182884"/>
    <w:rsid w:val="00183278"/>
    <w:rsid w:val="00186A62"/>
    <w:rsid w:val="00190D5D"/>
    <w:rsid w:val="00197FB3"/>
    <w:rsid w:val="001A37D0"/>
    <w:rsid w:val="001A7B29"/>
    <w:rsid w:val="001B17D1"/>
    <w:rsid w:val="001B2D1D"/>
    <w:rsid w:val="001B410A"/>
    <w:rsid w:val="001B427B"/>
    <w:rsid w:val="001B4BD4"/>
    <w:rsid w:val="001C3201"/>
    <w:rsid w:val="001C7DBB"/>
    <w:rsid w:val="001D203E"/>
    <w:rsid w:val="001E355D"/>
    <w:rsid w:val="001E4989"/>
    <w:rsid w:val="001F04A4"/>
    <w:rsid w:val="001F089D"/>
    <w:rsid w:val="001F19BA"/>
    <w:rsid w:val="001F2056"/>
    <w:rsid w:val="001F2088"/>
    <w:rsid w:val="001F4B2A"/>
    <w:rsid w:val="001F4B38"/>
    <w:rsid w:val="002001D2"/>
    <w:rsid w:val="00200610"/>
    <w:rsid w:val="0020069A"/>
    <w:rsid w:val="00204629"/>
    <w:rsid w:val="0020778A"/>
    <w:rsid w:val="0021199F"/>
    <w:rsid w:val="00211BF6"/>
    <w:rsid w:val="00212244"/>
    <w:rsid w:val="0021451C"/>
    <w:rsid w:val="00214DBE"/>
    <w:rsid w:val="00215AE6"/>
    <w:rsid w:val="00216C8B"/>
    <w:rsid w:val="002171F2"/>
    <w:rsid w:val="00224CD1"/>
    <w:rsid w:val="00225571"/>
    <w:rsid w:val="0023557D"/>
    <w:rsid w:val="0024092B"/>
    <w:rsid w:val="00241EFD"/>
    <w:rsid w:val="00242217"/>
    <w:rsid w:val="002432F7"/>
    <w:rsid w:val="00253840"/>
    <w:rsid w:val="002557A0"/>
    <w:rsid w:val="00255914"/>
    <w:rsid w:val="002603E1"/>
    <w:rsid w:val="00262FCA"/>
    <w:rsid w:val="002641DC"/>
    <w:rsid w:val="0027616E"/>
    <w:rsid w:val="00276C63"/>
    <w:rsid w:val="002775B6"/>
    <w:rsid w:val="002807DD"/>
    <w:rsid w:val="00282635"/>
    <w:rsid w:val="00287A72"/>
    <w:rsid w:val="002901CC"/>
    <w:rsid w:val="0029040F"/>
    <w:rsid w:val="002923BA"/>
    <w:rsid w:val="00294B53"/>
    <w:rsid w:val="00296425"/>
    <w:rsid w:val="00297F1C"/>
    <w:rsid w:val="002A1D8E"/>
    <w:rsid w:val="002A3AD0"/>
    <w:rsid w:val="002A7678"/>
    <w:rsid w:val="002B18F2"/>
    <w:rsid w:val="002B305F"/>
    <w:rsid w:val="002B3FAE"/>
    <w:rsid w:val="002B4F1C"/>
    <w:rsid w:val="002B6D8A"/>
    <w:rsid w:val="002C0EBF"/>
    <w:rsid w:val="002C3FB1"/>
    <w:rsid w:val="002D1C0B"/>
    <w:rsid w:val="002D342E"/>
    <w:rsid w:val="002D49E2"/>
    <w:rsid w:val="002D739F"/>
    <w:rsid w:val="002D7E82"/>
    <w:rsid w:val="002E3B7C"/>
    <w:rsid w:val="002E3B85"/>
    <w:rsid w:val="002E4255"/>
    <w:rsid w:val="002E42BE"/>
    <w:rsid w:val="002E60F4"/>
    <w:rsid w:val="002F1D5E"/>
    <w:rsid w:val="002F221E"/>
    <w:rsid w:val="002F74AF"/>
    <w:rsid w:val="002F7FA7"/>
    <w:rsid w:val="00300906"/>
    <w:rsid w:val="00305372"/>
    <w:rsid w:val="003175FE"/>
    <w:rsid w:val="00325A49"/>
    <w:rsid w:val="00331915"/>
    <w:rsid w:val="00340580"/>
    <w:rsid w:val="0034229D"/>
    <w:rsid w:val="00342741"/>
    <w:rsid w:val="00343E7C"/>
    <w:rsid w:val="0035023E"/>
    <w:rsid w:val="00351BCC"/>
    <w:rsid w:val="00354869"/>
    <w:rsid w:val="00356896"/>
    <w:rsid w:val="00361966"/>
    <w:rsid w:val="00364051"/>
    <w:rsid w:val="00373813"/>
    <w:rsid w:val="003773FE"/>
    <w:rsid w:val="00385EBE"/>
    <w:rsid w:val="00396715"/>
    <w:rsid w:val="003A0B5A"/>
    <w:rsid w:val="003B3A2E"/>
    <w:rsid w:val="003C1B03"/>
    <w:rsid w:val="003C3993"/>
    <w:rsid w:val="003C4A17"/>
    <w:rsid w:val="003C6D3A"/>
    <w:rsid w:val="003D4268"/>
    <w:rsid w:val="003E164A"/>
    <w:rsid w:val="003E7363"/>
    <w:rsid w:val="003F4632"/>
    <w:rsid w:val="003F4DF9"/>
    <w:rsid w:val="003F517F"/>
    <w:rsid w:val="003F5909"/>
    <w:rsid w:val="003F7274"/>
    <w:rsid w:val="004005FD"/>
    <w:rsid w:val="00402C52"/>
    <w:rsid w:val="004043F2"/>
    <w:rsid w:val="00404787"/>
    <w:rsid w:val="00404DC7"/>
    <w:rsid w:val="00407F14"/>
    <w:rsid w:val="004114CB"/>
    <w:rsid w:val="00411F3C"/>
    <w:rsid w:val="00415E02"/>
    <w:rsid w:val="004258C5"/>
    <w:rsid w:val="00427483"/>
    <w:rsid w:val="004312EB"/>
    <w:rsid w:val="00434B56"/>
    <w:rsid w:val="004350D9"/>
    <w:rsid w:val="00440385"/>
    <w:rsid w:val="00440FCB"/>
    <w:rsid w:val="00441730"/>
    <w:rsid w:val="004456CB"/>
    <w:rsid w:val="00451F4E"/>
    <w:rsid w:val="004557D4"/>
    <w:rsid w:val="0045652A"/>
    <w:rsid w:val="004572D4"/>
    <w:rsid w:val="00460EFE"/>
    <w:rsid w:val="004623D9"/>
    <w:rsid w:val="00462FF4"/>
    <w:rsid w:val="00463D68"/>
    <w:rsid w:val="00464985"/>
    <w:rsid w:val="00464C6D"/>
    <w:rsid w:val="00465ADD"/>
    <w:rsid w:val="00466535"/>
    <w:rsid w:val="00466F9C"/>
    <w:rsid w:val="0046706C"/>
    <w:rsid w:val="0047296B"/>
    <w:rsid w:val="00473780"/>
    <w:rsid w:val="00483DAB"/>
    <w:rsid w:val="00495745"/>
    <w:rsid w:val="004963F7"/>
    <w:rsid w:val="004A07DB"/>
    <w:rsid w:val="004A2AD2"/>
    <w:rsid w:val="004A483D"/>
    <w:rsid w:val="004A4B18"/>
    <w:rsid w:val="004A526A"/>
    <w:rsid w:val="004A5EF4"/>
    <w:rsid w:val="004A7E25"/>
    <w:rsid w:val="004B244A"/>
    <w:rsid w:val="004C20F5"/>
    <w:rsid w:val="004C3953"/>
    <w:rsid w:val="004C3BFE"/>
    <w:rsid w:val="004C44D2"/>
    <w:rsid w:val="004C5631"/>
    <w:rsid w:val="004C63EB"/>
    <w:rsid w:val="004D0181"/>
    <w:rsid w:val="004D038D"/>
    <w:rsid w:val="004D502A"/>
    <w:rsid w:val="004E148E"/>
    <w:rsid w:val="004E338B"/>
    <w:rsid w:val="004F568A"/>
    <w:rsid w:val="005035E6"/>
    <w:rsid w:val="005068A4"/>
    <w:rsid w:val="005068EA"/>
    <w:rsid w:val="005104DB"/>
    <w:rsid w:val="00510E94"/>
    <w:rsid w:val="00514A2B"/>
    <w:rsid w:val="00520228"/>
    <w:rsid w:val="00520376"/>
    <w:rsid w:val="00524E4C"/>
    <w:rsid w:val="00525187"/>
    <w:rsid w:val="00526659"/>
    <w:rsid w:val="005317D4"/>
    <w:rsid w:val="00533262"/>
    <w:rsid w:val="00533C4D"/>
    <w:rsid w:val="00534AB2"/>
    <w:rsid w:val="005362C5"/>
    <w:rsid w:val="00536A63"/>
    <w:rsid w:val="00536EC2"/>
    <w:rsid w:val="0053700F"/>
    <w:rsid w:val="005414F8"/>
    <w:rsid w:val="00542053"/>
    <w:rsid w:val="0054350A"/>
    <w:rsid w:val="00543849"/>
    <w:rsid w:val="00543B91"/>
    <w:rsid w:val="00544FA3"/>
    <w:rsid w:val="00545C5B"/>
    <w:rsid w:val="00547677"/>
    <w:rsid w:val="005500A9"/>
    <w:rsid w:val="00551ECE"/>
    <w:rsid w:val="00552B1D"/>
    <w:rsid w:val="00552F02"/>
    <w:rsid w:val="00554771"/>
    <w:rsid w:val="005551EA"/>
    <w:rsid w:val="0056299D"/>
    <w:rsid w:val="005651A4"/>
    <w:rsid w:val="00571B5A"/>
    <w:rsid w:val="00576E85"/>
    <w:rsid w:val="00581DF1"/>
    <w:rsid w:val="00582131"/>
    <w:rsid w:val="00584A2B"/>
    <w:rsid w:val="00586B79"/>
    <w:rsid w:val="005873A0"/>
    <w:rsid w:val="00587AE7"/>
    <w:rsid w:val="00591D27"/>
    <w:rsid w:val="0059380A"/>
    <w:rsid w:val="00594171"/>
    <w:rsid w:val="005A5076"/>
    <w:rsid w:val="005C0013"/>
    <w:rsid w:val="005C1B79"/>
    <w:rsid w:val="005C2526"/>
    <w:rsid w:val="005C4367"/>
    <w:rsid w:val="005C6402"/>
    <w:rsid w:val="005D2525"/>
    <w:rsid w:val="005E2490"/>
    <w:rsid w:val="005E768F"/>
    <w:rsid w:val="005F7612"/>
    <w:rsid w:val="00602DA0"/>
    <w:rsid w:val="00602FCE"/>
    <w:rsid w:val="00604A4D"/>
    <w:rsid w:val="006175BE"/>
    <w:rsid w:val="00620ADD"/>
    <w:rsid w:val="00627B10"/>
    <w:rsid w:val="00631DB1"/>
    <w:rsid w:val="00632E0C"/>
    <w:rsid w:val="00636282"/>
    <w:rsid w:val="00640915"/>
    <w:rsid w:val="00652327"/>
    <w:rsid w:val="006524E6"/>
    <w:rsid w:val="00653F5C"/>
    <w:rsid w:val="006540F7"/>
    <w:rsid w:val="006547E4"/>
    <w:rsid w:val="0065673C"/>
    <w:rsid w:val="00660F67"/>
    <w:rsid w:val="00672644"/>
    <w:rsid w:val="00677FCC"/>
    <w:rsid w:val="00682A47"/>
    <w:rsid w:val="0068318F"/>
    <w:rsid w:val="00686D1E"/>
    <w:rsid w:val="00687465"/>
    <w:rsid w:val="00692B51"/>
    <w:rsid w:val="00695B2B"/>
    <w:rsid w:val="006966B6"/>
    <w:rsid w:val="006A5394"/>
    <w:rsid w:val="006A5F2A"/>
    <w:rsid w:val="006B4233"/>
    <w:rsid w:val="006B5FD3"/>
    <w:rsid w:val="006B7088"/>
    <w:rsid w:val="006C28B1"/>
    <w:rsid w:val="006C77C3"/>
    <w:rsid w:val="006D17AF"/>
    <w:rsid w:val="006D51EE"/>
    <w:rsid w:val="006D79A6"/>
    <w:rsid w:val="006E0E8E"/>
    <w:rsid w:val="006E277A"/>
    <w:rsid w:val="006E2AAC"/>
    <w:rsid w:val="006E558A"/>
    <w:rsid w:val="006F0871"/>
    <w:rsid w:val="006F6BB5"/>
    <w:rsid w:val="0070231E"/>
    <w:rsid w:val="00706565"/>
    <w:rsid w:val="007109E0"/>
    <w:rsid w:val="00714705"/>
    <w:rsid w:val="00716719"/>
    <w:rsid w:val="007211DE"/>
    <w:rsid w:val="0072198B"/>
    <w:rsid w:val="00731A9A"/>
    <w:rsid w:val="00736654"/>
    <w:rsid w:val="00743759"/>
    <w:rsid w:val="0074572E"/>
    <w:rsid w:val="00751F0A"/>
    <w:rsid w:val="0075287C"/>
    <w:rsid w:val="00752C90"/>
    <w:rsid w:val="007540B7"/>
    <w:rsid w:val="00755DB3"/>
    <w:rsid w:val="00756482"/>
    <w:rsid w:val="00756FB8"/>
    <w:rsid w:val="00760585"/>
    <w:rsid w:val="00761237"/>
    <w:rsid w:val="00762E65"/>
    <w:rsid w:val="007633E7"/>
    <w:rsid w:val="0078177F"/>
    <w:rsid w:val="00782091"/>
    <w:rsid w:val="0078411C"/>
    <w:rsid w:val="0078656E"/>
    <w:rsid w:val="0078707D"/>
    <w:rsid w:val="00787FF2"/>
    <w:rsid w:val="00790741"/>
    <w:rsid w:val="00790E74"/>
    <w:rsid w:val="00795534"/>
    <w:rsid w:val="00797187"/>
    <w:rsid w:val="007A5B04"/>
    <w:rsid w:val="007A64DE"/>
    <w:rsid w:val="007B2199"/>
    <w:rsid w:val="007B3422"/>
    <w:rsid w:val="007B44CD"/>
    <w:rsid w:val="007B53ED"/>
    <w:rsid w:val="007C1BCC"/>
    <w:rsid w:val="007C2B6F"/>
    <w:rsid w:val="007C30C0"/>
    <w:rsid w:val="007C7418"/>
    <w:rsid w:val="007D0EAE"/>
    <w:rsid w:val="007D2045"/>
    <w:rsid w:val="007D4B01"/>
    <w:rsid w:val="007D726C"/>
    <w:rsid w:val="007E672D"/>
    <w:rsid w:val="007F0799"/>
    <w:rsid w:val="007F0C13"/>
    <w:rsid w:val="007F199C"/>
    <w:rsid w:val="007F20AD"/>
    <w:rsid w:val="007F2F77"/>
    <w:rsid w:val="007F3647"/>
    <w:rsid w:val="007F6F16"/>
    <w:rsid w:val="00801575"/>
    <w:rsid w:val="00802F1A"/>
    <w:rsid w:val="00806347"/>
    <w:rsid w:val="00810100"/>
    <w:rsid w:val="008128AE"/>
    <w:rsid w:val="00813447"/>
    <w:rsid w:val="00821CF9"/>
    <w:rsid w:val="00821ECA"/>
    <w:rsid w:val="00822B69"/>
    <w:rsid w:val="0082651F"/>
    <w:rsid w:val="008304DC"/>
    <w:rsid w:val="008314EA"/>
    <w:rsid w:val="008329B8"/>
    <w:rsid w:val="00842900"/>
    <w:rsid w:val="008464EB"/>
    <w:rsid w:val="00850D83"/>
    <w:rsid w:val="00851F3A"/>
    <w:rsid w:val="0085351C"/>
    <w:rsid w:val="008567D8"/>
    <w:rsid w:val="00860B04"/>
    <w:rsid w:val="008637C4"/>
    <w:rsid w:val="00863A60"/>
    <w:rsid w:val="00863E2C"/>
    <w:rsid w:val="00864E97"/>
    <w:rsid w:val="0086644D"/>
    <w:rsid w:val="008676B9"/>
    <w:rsid w:val="00867C31"/>
    <w:rsid w:val="0087390F"/>
    <w:rsid w:val="0087786F"/>
    <w:rsid w:val="00881246"/>
    <w:rsid w:val="0088570C"/>
    <w:rsid w:val="00891DF4"/>
    <w:rsid w:val="00893D21"/>
    <w:rsid w:val="0089447D"/>
    <w:rsid w:val="00897488"/>
    <w:rsid w:val="008A0460"/>
    <w:rsid w:val="008A3FB6"/>
    <w:rsid w:val="008B10F5"/>
    <w:rsid w:val="008B211F"/>
    <w:rsid w:val="008B293A"/>
    <w:rsid w:val="008C1323"/>
    <w:rsid w:val="008C412C"/>
    <w:rsid w:val="008C6200"/>
    <w:rsid w:val="008D1621"/>
    <w:rsid w:val="008D3F56"/>
    <w:rsid w:val="008D72A6"/>
    <w:rsid w:val="008E0183"/>
    <w:rsid w:val="008E09C2"/>
    <w:rsid w:val="008E2A1A"/>
    <w:rsid w:val="008E2DF0"/>
    <w:rsid w:val="008E7D05"/>
    <w:rsid w:val="008F1F22"/>
    <w:rsid w:val="008F61CC"/>
    <w:rsid w:val="00902822"/>
    <w:rsid w:val="00902B60"/>
    <w:rsid w:val="009049C5"/>
    <w:rsid w:val="00905646"/>
    <w:rsid w:val="009058A9"/>
    <w:rsid w:val="009062CC"/>
    <w:rsid w:val="0091339A"/>
    <w:rsid w:val="00917E30"/>
    <w:rsid w:val="00917E4F"/>
    <w:rsid w:val="0092060F"/>
    <w:rsid w:val="00922F85"/>
    <w:rsid w:val="0093066A"/>
    <w:rsid w:val="00932B1B"/>
    <w:rsid w:val="00934F4C"/>
    <w:rsid w:val="00940830"/>
    <w:rsid w:val="009412FF"/>
    <w:rsid w:val="00941E9C"/>
    <w:rsid w:val="00942517"/>
    <w:rsid w:val="00943679"/>
    <w:rsid w:val="00943DA0"/>
    <w:rsid w:val="009479C9"/>
    <w:rsid w:val="00950CF2"/>
    <w:rsid w:val="00952EB2"/>
    <w:rsid w:val="009635CE"/>
    <w:rsid w:val="00966474"/>
    <w:rsid w:val="009666B2"/>
    <w:rsid w:val="009730C3"/>
    <w:rsid w:val="00974452"/>
    <w:rsid w:val="0097576B"/>
    <w:rsid w:val="009811A4"/>
    <w:rsid w:val="00985094"/>
    <w:rsid w:val="0099329A"/>
    <w:rsid w:val="00993D80"/>
    <w:rsid w:val="00993E22"/>
    <w:rsid w:val="00994503"/>
    <w:rsid w:val="00996085"/>
    <w:rsid w:val="00997AA9"/>
    <w:rsid w:val="00997AF2"/>
    <w:rsid w:val="009A28AD"/>
    <w:rsid w:val="009A2C88"/>
    <w:rsid w:val="009A78A1"/>
    <w:rsid w:val="009B14DE"/>
    <w:rsid w:val="009C43E8"/>
    <w:rsid w:val="009C5131"/>
    <w:rsid w:val="009D4F1E"/>
    <w:rsid w:val="009E0083"/>
    <w:rsid w:val="009E0B44"/>
    <w:rsid w:val="009E520B"/>
    <w:rsid w:val="009E6F7D"/>
    <w:rsid w:val="009F0A91"/>
    <w:rsid w:val="009F0DE8"/>
    <w:rsid w:val="009F2C31"/>
    <w:rsid w:val="009F3E6A"/>
    <w:rsid w:val="00A01C1E"/>
    <w:rsid w:val="00A020E1"/>
    <w:rsid w:val="00A05FD9"/>
    <w:rsid w:val="00A1132B"/>
    <w:rsid w:val="00A116C1"/>
    <w:rsid w:val="00A17C23"/>
    <w:rsid w:val="00A226E7"/>
    <w:rsid w:val="00A24172"/>
    <w:rsid w:val="00A26893"/>
    <w:rsid w:val="00A3518D"/>
    <w:rsid w:val="00A406DD"/>
    <w:rsid w:val="00A44084"/>
    <w:rsid w:val="00A451B9"/>
    <w:rsid w:val="00A46B00"/>
    <w:rsid w:val="00A47CC2"/>
    <w:rsid w:val="00A51659"/>
    <w:rsid w:val="00A53B24"/>
    <w:rsid w:val="00A62C1E"/>
    <w:rsid w:val="00A62FD1"/>
    <w:rsid w:val="00A646AF"/>
    <w:rsid w:val="00A719E3"/>
    <w:rsid w:val="00A72F2A"/>
    <w:rsid w:val="00A7435F"/>
    <w:rsid w:val="00A74BBD"/>
    <w:rsid w:val="00A77A47"/>
    <w:rsid w:val="00A804EF"/>
    <w:rsid w:val="00A92A73"/>
    <w:rsid w:val="00AA3D16"/>
    <w:rsid w:val="00AB4450"/>
    <w:rsid w:val="00AB679F"/>
    <w:rsid w:val="00AC0054"/>
    <w:rsid w:val="00AC23BE"/>
    <w:rsid w:val="00AC70B5"/>
    <w:rsid w:val="00AC77D3"/>
    <w:rsid w:val="00AD37F7"/>
    <w:rsid w:val="00AE0F2F"/>
    <w:rsid w:val="00AE49B1"/>
    <w:rsid w:val="00AE4BDB"/>
    <w:rsid w:val="00AE4D96"/>
    <w:rsid w:val="00AE5BBF"/>
    <w:rsid w:val="00AE6496"/>
    <w:rsid w:val="00AF1074"/>
    <w:rsid w:val="00AF1F4A"/>
    <w:rsid w:val="00AF5446"/>
    <w:rsid w:val="00AF61BB"/>
    <w:rsid w:val="00AF65C9"/>
    <w:rsid w:val="00B004E2"/>
    <w:rsid w:val="00B012FA"/>
    <w:rsid w:val="00B05A7C"/>
    <w:rsid w:val="00B10CB0"/>
    <w:rsid w:val="00B10EB2"/>
    <w:rsid w:val="00B13F90"/>
    <w:rsid w:val="00B20544"/>
    <w:rsid w:val="00B21D01"/>
    <w:rsid w:val="00B22BC2"/>
    <w:rsid w:val="00B2427C"/>
    <w:rsid w:val="00B24F0D"/>
    <w:rsid w:val="00B27AD6"/>
    <w:rsid w:val="00B341BD"/>
    <w:rsid w:val="00B3652D"/>
    <w:rsid w:val="00B4074D"/>
    <w:rsid w:val="00B41C8D"/>
    <w:rsid w:val="00B439A7"/>
    <w:rsid w:val="00B4414A"/>
    <w:rsid w:val="00B464D3"/>
    <w:rsid w:val="00B46A1D"/>
    <w:rsid w:val="00B47640"/>
    <w:rsid w:val="00B52FCB"/>
    <w:rsid w:val="00B54D94"/>
    <w:rsid w:val="00B575A3"/>
    <w:rsid w:val="00B60B2F"/>
    <w:rsid w:val="00B6139E"/>
    <w:rsid w:val="00B62005"/>
    <w:rsid w:val="00B62DA6"/>
    <w:rsid w:val="00B64F91"/>
    <w:rsid w:val="00B66453"/>
    <w:rsid w:val="00B67F09"/>
    <w:rsid w:val="00B716E8"/>
    <w:rsid w:val="00B73C74"/>
    <w:rsid w:val="00B76360"/>
    <w:rsid w:val="00B81672"/>
    <w:rsid w:val="00B81B6F"/>
    <w:rsid w:val="00B81F2A"/>
    <w:rsid w:val="00B8364D"/>
    <w:rsid w:val="00B838E4"/>
    <w:rsid w:val="00B84689"/>
    <w:rsid w:val="00B84DA7"/>
    <w:rsid w:val="00B861CB"/>
    <w:rsid w:val="00B86542"/>
    <w:rsid w:val="00B87921"/>
    <w:rsid w:val="00B87A11"/>
    <w:rsid w:val="00BA09D4"/>
    <w:rsid w:val="00BA415B"/>
    <w:rsid w:val="00BB3CC8"/>
    <w:rsid w:val="00BB73A3"/>
    <w:rsid w:val="00BC3C55"/>
    <w:rsid w:val="00BC594E"/>
    <w:rsid w:val="00BE132E"/>
    <w:rsid w:val="00BE3053"/>
    <w:rsid w:val="00BE792D"/>
    <w:rsid w:val="00BF1210"/>
    <w:rsid w:val="00BF3ABE"/>
    <w:rsid w:val="00C00E6E"/>
    <w:rsid w:val="00C02293"/>
    <w:rsid w:val="00C02D20"/>
    <w:rsid w:val="00C03E95"/>
    <w:rsid w:val="00C10123"/>
    <w:rsid w:val="00C17CE7"/>
    <w:rsid w:val="00C249B3"/>
    <w:rsid w:val="00C25BA8"/>
    <w:rsid w:val="00C30616"/>
    <w:rsid w:val="00C31036"/>
    <w:rsid w:val="00C3115F"/>
    <w:rsid w:val="00C3171B"/>
    <w:rsid w:val="00C355DC"/>
    <w:rsid w:val="00C3771C"/>
    <w:rsid w:val="00C4086B"/>
    <w:rsid w:val="00C409C8"/>
    <w:rsid w:val="00C40B1E"/>
    <w:rsid w:val="00C42DF5"/>
    <w:rsid w:val="00C43BDF"/>
    <w:rsid w:val="00C461AF"/>
    <w:rsid w:val="00C46DE8"/>
    <w:rsid w:val="00C54BCC"/>
    <w:rsid w:val="00C55B80"/>
    <w:rsid w:val="00C60CE6"/>
    <w:rsid w:val="00C63806"/>
    <w:rsid w:val="00C64F17"/>
    <w:rsid w:val="00C71B62"/>
    <w:rsid w:val="00C7250A"/>
    <w:rsid w:val="00C818CB"/>
    <w:rsid w:val="00C83F8B"/>
    <w:rsid w:val="00C87065"/>
    <w:rsid w:val="00C87B96"/>
    <w:rsid w:val="00C91250"/>
    <w:rsid w:val="00C95277"/>
    <w:rsid w:val="00C96947"/>
    <w:rsid w:val="00CA29BB"/>
    <w:rsid w:val="00CB4163"/>
    <w:rsid w:val="00CB4476"/>
    <w:rsid w:val="00CB603F"/>
    <w:rsid w:val="00CB60A7"/>
    <w:rsid w:val="00CC3D63"/>
    <w:rsid w:val="00CD2DE1"/>
    <w:rsid w:val="00CD5CCA"/>
    <w:rsid w:val="00CD7461"/>
    <w:rsid w:val="00CD7512"/>
    <w:rsid w:val="00CD7F46"/>
    <w:rsid w:val="00CE0427"/>
    <w:rsid w:val="00CE0953"/>
    <w:rsid w:val="00CE105C"/>
    <w:rsid w:val="00CE3FB2"/>
    <w:rsid w:val="00CE4343"/>
    <w:rsid w:val="00CE6CA9"/>
    <w:rsid w:val="00CF2B48"/>
    <w:rsid w:val="00CF2F50"/>
    <w:rsid w:val="00CF3C8A"/>
    <w:rsid w:val="00CF4937"/>
    <w:rsid w:val="00CF4C34"/>
    <w:rsid w:val="00D052F5"/>
    <w:rsid w:val="00D054DE"/>
    <w:rsid w:val="00D05ABD"/>
    <w:rsid w:val="00D12864"/>
    <w:rsid w:val="00D15937"/>
    <w:rsid w:val="00D2269D"/>
    <w:rsid w:val="00D234D3"/>
    <w:rsid w:val="00D303B9"/>
    <w:rsid w:val="00D316D8"/>
    <w:rsid w:val="00D50945"/>
    <w:rsid w:val="00D51378"/>
    <w:rsid w:val="00D57147"/>
    <w:rsid w:val="00D739C4"/>
    <w:rsid w:val="00D778C6"/>
    <w:rsid w:val="00D77D06"/>
    <w:rsid w:val="00D834C5"/>
    <w:rsid w:val="00D9143D"/>
    <w:rsid w:val="00D92A9C"/>
    <w:rsid w:val="00D96EF0"/>
    <w:rsid w:val="00D97706"/>
    <w:rsid w:val="00DA424F"/>
    <w:rsid w:val="00DA5EE2"/>
    <w:rsid w:val="00DB140C"/>
    <w:rsid w:val="00DB1D97"/>
    <w:rsid w:val="00DB2DA1"/>
    <w:rsid w:val="00DB48D4"/>
    <w:rsid w:val="00DB5937"/>
    <w:rsid w:val="00DC0C69"/>
    <w:rsid w:val="00DC41AE"/>
    <w:rsid w:val="00DC6093"/>
    <w:rsid w:val="00DC6B69"/>
    <w:rsid w:val="00DC6F33"/>
    <w:rsid w:val="00DD5813"/>
    <w:rsid w:val="00DD6D76"/>
    <w:rsid w:val="00DD7AE3"/>
    <w:rsid w:val="00DE00E8"/>
    <w:rsid w:val="00DE3F32"/>
    <w:rsid w:val="00DE5741"/>
    <w:rsid w:val="00DF11ED"/>
    <w:rsid w:val="00DF15DD"/>
    <w:rsid w:val="00DF2327"/>
    <w:rsid w:val="00DF3C47"/>
    <w:rsid w:val="00DF4BCC"/>
    <w:rsid w:val="00DF601B"/>
    <w:rsid w:val="00DF7000"/>
    <w:rsid w:val="00DF755D"/>
    <w:rsid w:val="00E011C2"/>
    <w:rsid w:val="00E028AA"/>
    <w:rsid w:val="00E02D0A"/>
    <w:rsid w:val="00E05430"/>
    <w:rsid w:val="00E055FA"/>
    <w:rsid w:val="00E059DB"/>
    <w:rsid w:val="00E113C9"/>
    <w:rsid w:val="00E17DB4"/>
    <w:rsid w:val="00E21D26"/>
    <w:rsid w:val="00E21EEF"/>
    <w:rsid w:val="00E233CF"/>
    <w:rsid w:val="00E25C4D"/>
    <w:rsid w:val="00E26042"/>
    <w:rsid w:val="00E2686E"/>
    <w:rsid w:val="00E26A93"/>
    <w:rsid w:val="00E3136E"/>
    <w:rsid w:val="00E40C35"/>
    <w:rsid w:val="00E42F37"/>
    <w:rsid w:val="00E446A8"/>
    <w:rsid w:val="00E452E5"/>
    <w:rsid w:val="00E47C22"/>
    <w:rsid w:val="00E507ED"/>
    <w:rsid w:val="00E51708"/>
    <w:rsid w:val="00E5270E"/>
    <w:rsid w:val="00E55B09"/>
    <w:rsid w:val="00E57C4B"/>
    <w:rsid w:val="00E647C2"/>
    <w:rsid w:val="00E64F27"/>
    <w:rsid w:val="00E6663E"/>
    <w:rsid w:val="00E709BD"/>
    <w:rsid w:val="00E71C73"/>
    <w:rsid w:val="00E740A1"/>
    <w:rsid w:val="00E76423"/>
    <w:rsid w:val="00E816C7"/>
    <w:rsid w:val="00E847AB"/>
    <w:rsid w:val="00E87190"/>
    <w:rsid w:val="00E9010D"/>
    <w:rsid w:val="00E90F32"/>
    <w:rsid w:val="00E9172E"/>
    <w:rsid w:val="00E93A1B"/>
    <w:rsid w:val="00E97A75"/>
    <w:rsid w:val="00EA0B43"/>
    <w:rsid w:val="00EA1C97"/>
    <w:rsid w:val="00EA3B6D"/>
    <w:rsid w:val="00EA4EB9"/>
    <w:rsid w:val="00EB595B"/>
    <w:rsid w:val="00EB5EBF"/>
    <w:rsid w:val="00EB63BF"/>
    <w:rsid w:val="00EC03AA"/>
    <w:rsid w:val="00EC1359"/>
    <w:rsid w:val="00EC1A1A"/>
    <w:rsid w:val="00EC5BD0"/>
    <w:rsid w:val="00EC7E11"/>
    <w:rsid w:val="00ED4074"/>
    <w:rsid w:val="00ED5BDE"/>
    <w:rsid w:val="00ED6328"/>
    <w:rsid w:val="00EE05CE"/>
    <w:rsid w:val="00EE097C"/>
    <w:rsid w:val="00EE4066"/>
    <w:rsid w:val="00EE5412"/>
    <w:rsid w:val="00EE5F9C"/>
    <w:rsid w:val="00EE60A7"/>
    <w:rsid w:val="00EF163E"/>
    <w:rsid w:val="00EF30BC"/>
    <w:rsid w:val="00EF65FB"/>
    <w:rsid w:val="00EF7D8C"/>
    <w:rsid w:val="00F0163B"/>
    <w:rsid w:val="00F027A6"/>
    <w:rsid w:val="00F10521"/>
    <w:rsid w:val="00F235FE"/>
    <w:rsid w:val="00F25E82"/>
    <w:rsid w:val="00F35082"/>
    <w:rsid w:val="00F47CA1"/>
    <w:rsid w:val="00F53FD6"/>
    <w:rsid w:val="00F54851"/>
    <w:rsid w:val="00F57EC4"/>
    <w:rsid w:val="00F74030"/>
    <w:rsid w:val="00F80519"/>
    <w:rsid w:val="00F81F94"/>
    <w:rsid w:val="00F83AFB"/>
    <w:rsid w:val="00F84169"/>
    <w:rsid w:val="00F906A9"/>
    <w:rsid w:val="00F910C3"/>
    <w:rsid w:val="00F96BC1"/>
    <w:rsid w:val="00F97AFE"/>
    <w:rsid w:val="00FA0BE2"/>
    <w:rsid w:val="00FA79ED"/>
    <w:rsid w:val="00FB25F2"/>
    <w:rsid w:val="00FB58B3"/>
    <w:rsid w:val="00FC0C4E"/>
    <w:rsid w:val="00FC5E53"/>
    <w:rsid w:val="00FC61ED"/>
    <w:rsid w:val="00FD370C"/>
    <w:rsid w:val="00FD7690"/>
    <w:rsid w:val="00FE60AE"/>
    <w:rsid w:val="00FF0139"/>
    <w:rsid w:val="00FF03D0"/>
    <w:rsid w:val="00FF3E8E"/>
    <w:rsid w:val="00FF4F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D754B6"/>
  <w15:docId w15:val="{723A779B-6068-4062-B69C-5FEC12557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0">
    <w:name w:val="heading 3"/>
    <w:basedOn w:val="a"/>
    <w:next w:val="a"/>
    <w:link w:val="31"/>
    <w:uiPriority w:val="9"/>
    <w:semiHidden/>
    <w:unhideWhenUsed/>
    <w:qFormat/>
    <w:rsid w:val="00D739C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iPriority w:val="99"/>
    <w:semiHidden/>
    <w:unhideWhenUsed/>
    <w:rsid w:val="00864E97"/>
    <w:rPr>
      <w:sz w:val="16"/>
      <w:szCs w:val="16"/>
    </w:rPr>
  </w:style>
  <w:style w:type="paragraph" w:styleId="aa">
    <w:name w:val="annotation text"/>
    <w:basedOn w:val="a"/>
    <w:link w:val="ab"/>
    <w:uiPriority w:val="99"/>
    <w:unhideWhenUsed/>
    <w:rsid w:val="00864E97"/>
    <w:rPr>
      <w:sz w:val="20"/>
      <w:szCs w:val="20"/>
    </w:rPr>
  </w:style>
  <w:style w:type="character" w:customStyle="1" w:styleId="ab">
    <w:name w:val="טקסט הערה תו"/>
    <w:basedOn w:val="a0"/>
    <w:link w:val="aa"/>
    <w:uiPriority w:val="99"/>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
    <w:name w:val="2 - סעיף"/>
    <w:basedOn w:val="2-0"/>
    <w:qFormat/>
    <w:rsid w:val="00216C8B"/>
    <w:pPr>
      <w:spacing w:before="120" w:after="120"/>
    </w:pPr>
    <w:rPr>
      <w:b w:val="0"/>
      <w:bCs w:val="0"/>
      <w:sz w:val="24"/>
      <w:szCs w:val="24"/>
    </w:rPr>
  </w:style>
  <w:style w:type="paragraph" w:customStyle="1" w:styleId="2-0">
    <w:name w:val="2 - כותרת"/>
    <w:basedOn w:val="ae"/>
    <w:link w:val="2-Char"/>
    <w:qFormat/>
    <w:rsid w:val="00216C8B"/>
    <w:pPr>
      <w:widowControl/>
      <w:bidi/>
      <w:spacing w:before="360" w:after="240" w:line="360" w:lineRule="auto"/>
      <w:ind w:left="0"/>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0"/>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bidi/>
      <w:spacing w:after="240" w:line="360" w:lineRule="auto"/>
      <w:ind w:left="5321" w:hanging="360"/>
    </w:pPr>
    <w:rPr>
      <w:rFonts w:ascii="David" w:eastAsia="Times New Roman" w:hAnsi="David" w:cs="David"/>
      <w:b/>
      <w:bCs/>
      <w:caps/>
      <w:color w:val="auto"/>
      <w:spacing w:val="15"/>
      <w:sz w:val="40"/>
      <w:szCs w:val="40"/>
    </w:rPr>
  </w:style>
  <w:style w:type="paragraph" w:customStyle="1" w:styleId="3-">
    <w:name w:val="3 - סעיף"/>
    <w:basedOn w:val="3-0"/>
    <w:qFormat/>
    <w:rsid w:val="00216C8B"/>
    <w:rPr>
      <w:b w:val="0"/>
      <w:bCs w:val="0"/>
    </w:rPr>
  </w:style>
  <w:style w:type="paragraph" w:customStyle="1" w:styleId="3-0">
    <w:name w:val="3 - כותרת"/>
    <w:basedOn w:val="a"/>
    <w:link w:val="3-Char"/>
    <w:qFormat/>
    <w:rsid w:val="00216C8B"/>
    <w:pPr>
      <w:widowControl/>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174"/>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174"/>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pPr>
      <w:numPr>
        <w:numId w:val="6"/>
      </w:numPr>
    </w:pPr>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5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B4414A"/>
    <w:pPr>
      <w:tabs>
        <w:tab w:val="left" w:pos="660"/>
        <w:tab w:val="right" w:leader="dot" w:pos="8296"/>
      </w:tabs>
      <w:bidi/>
      <w:spacing w:after="100"/>
    </w:pPr>
    <w:rPr>
      <w:rFonts w:cs="David"/>
    </w:rPr>
  </w:style>
  <w:style w:type="paragraph" w:styleId="TOC2">
    <w:name w:val="toc 2"/>
    <w:basedOn w:val="a"/>
    <w:next w:val="a"/>
    <w:autoRedefine/>
    <w:uiPriority w:val="39"/>
    <w:unhideWhenUsed/>
    <w:rsid w:val="00020467"/>
    <w:pPr>
      <w:tabs>
        <w:tab w:val="left" w:pos="880"/>
        <w:tab w:val="left" w:pos="1320"/>
        <w:tab w:val="right" w:leader="dot" w:pos="8290"/>
      </w:tabs>
      <w:bidi/>
      <w:spacing w:after="100"/>
      <w:ind w:left="240"/>
    </w:pPr>
    <w:rPr>
      <w:rFonts w:cs="David"/>
    </w:rPr>
  </w:style>
  <w:style w:type="paragraph" w:styleId="TOC3">
    <w:name w:val="toc 3"/>
    <w:basedOn w:val="a"/>
    <w:next w:val="a"/>
    <w:autoRedefine/>
    <w:uiPriority w:val="39"/>
    <w:unhideWhenUsed/>
    <w:rsid w:val="00061B40"/>
    <w:pPr>
      <w:tabs>
        <w:tab w:val="left" w:pos="1786"/>
        <w:tab w:val="right" w:leader="dot" w:pos="8296"/>
      </w:tabs>
      <w:bidi/>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3">
    <w:name w:val="מספור1 תו"/>
    <w:link w:val="1"/>
    <w:locked/>
    <w:rsid w:val="00AB4450"/>
    <w:rPr>
      <w:color w:val="000000"/>
      <w:lang w:val="x-none" w:eastAsia="x-none"/>
    </w:rPr>
  </w:style>
  <w:style w:type="paragraph" w:customStyle="1" w:styleId="1">
    <w:name w:val="מספור1"/>
    <w:basedOn w:val="a"/>
    <w:next w:val="a"/>
    <w:link w:val="13"/>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 w:type="character" w:customStyle="1" w:styleId="31">
    <w:name w:val="כותרת 3 תו"/>
    <w:basedOn w:val="a0"/>
    <w:link w:val="30"/>
    <w:uiPriority w:val="9"/>
    <w:semiHidden/>
    <w:rsid w:val="00D739C4"/>
    <w:rPr>
      <w:rFonts w:asciiTheme="majorHAnsi" w:eastAsiaTheme="majorEastAsia" w:hAnsiTheme="majorHAnsi" w:cstheme="majorBidi"/>
      <w:color w:val="1F3763" w:themeColor="accent1" w:themeShade="7F"/>
    </w:rPr>
  </w:style>
  <w:style w:type="paragraph" w:styleId="af5">
    <w:name w:val="Plain Text"/>
    <w:basedOn w:val="a"/>
    <w:link w:val="af6"/>
    <w:uiPriority w:val="99"/>
    <w:semiHidden/>
    <w:unhideWhenUsed/>
    <w:rsid w:val="0013225E"/>
    <w:pPr>
      <w:widowControl/>
      <w:bidi/>
    </w:pPr>
    <w:rPr>
      <w:rFonts w:ascii="Calibri" w:eastAsiaTheme="minorHAnsi" w:hAnsi="Calibri" w:cs="Calibri"/>
      <w:color w:val="auto"/>
      <w:sz w:val="22"/>
      <w:szCs w:val="22"/>
      <w:lang w:val="en-US" w:eastAsia="en-US"/>
    </w:rPr>
  </w:style>
  <w:style w:type="character" w:customStyle="1" w:styleId="af6">
    <w:name w:val="טקסט רגיל תו"/>
    <w:basedOn w:val="a0"/>
    <w:link w:val="af5"/>
    <w:uiPriority w:val="99"/>
    <w:semiHidden/>
    <w:rsid w:val="0013225E"/>
    <w:rPr>
      <w:rFonts w:ascii="Calibri" w:eastAsiaTheme="minorHAnsi" w:hAnsi="Calibri" w:cs="Calibri"/>
      <w:sz w:val="22"/>
      <w:szCs w:val="22"/>
      <w:lang w:val="en-US" w:eastAsia="en-US"/>
    </w:rPr>
  </w:style>
  <w:style w:type="paragraph" w:styleId="TOC4">
    <w:name w:val="toc 4"/>
    <w:basedOn w:val="a"/>
    <w:next w:val="a"/>
    <w:autoRedefine/>
    <w:uiPriority w:val="39"/>
    <w:unhideWhenUsed/>
    <w:rsid w:val="00B4414A"/>
    <w:pPr>
      <w:widowControl/>
      <w:bidi/>
      <w:spacing w:after="100" w:line="259" w:lineRule="auto"/>
      <w:ind w:left="660"/>
    </w:pPr>
    <w:rPr>
      <w:rFonts w:asciiTheme="minorHAnsi" w:eastAsiaTheme="minorEastAsia" w:hAnsiTheme="minorHAnsi" w:cstheme="minorBidi"/>
      <w:color w:val="auto"/>
      <w:sz w:val="22"/>
      <w:szCs w:val="22"/>
      <w:lang w:val="en-US" w:eastAsia="en-US"/>
    </w:rPr>
  </w:style>
  <w:style w:type="paragraph" w:styleId="TOC5">
    <w:name w:val="toc 5"/>
    <w:basedOn w:val="a"/>
    <w:next w:val="a"/>
    <w:autoRedefine/>
    <w:uiPriority w:val="39"/>
    <w:unhideWhenUsed/>
    <w:rsid w:val="00B4414A"/>
    <w:pPr>
      <w:widowControl/>
      <w:bidi/>
      <w:spacing w:after="100" w:line="259" w:lineRule="auto"/>
      <w:ind w:left="880"/>
    </w:pPr>
    <w:rPr>
      <w:rFonts w:asciiTheme="minorHAnsi" w:eastAsiaTheme="minorEastAsia" w:hAnsiTheme="minorHAnsi" w:cstheme="minorBidi"/>
      <w:color w:val="auto"/>
      <w:sz w:val="22"/>
      <w:szCs w:val="22"/>
      <w:lang w:val="en-US" w:eastAsia="en-US"/>
    </w:rPr>
  </w:style>
  <w:style w:type="paragraph" w:styleId="TOC6">
    <w:name w:val="toc 6"/>
    <w:basedOn w:val="a"/>
    <w:next w:val="a"/>
    <w:autoRedefine/>
    <w:uiPriority w:val="39"/>
    <w:unhideWhenUsed/>
    <w:rsid w:val="00B4414A"/>
    <w:pPr>
      <w:widowControl/>
      <w:bidi/>
      <w:spacing w:after="100" w:line="259" w:lineRule="auto"/>
      <w:ind w:left="1100"/>
    </w:pPr>
    <w:rPr>
      <w:rFonts w:asciiTheme="minorHAnsi" w:eastAsiaTheme="minorEastAsia" w:hAnsiTheme="minorHAnsi" w:cstheme="minorBidi"/>
      <w:color w:val="auto"/>
      <w:sz w:val="22"/>
      <w:szCs w:val="22"/>
      <w:lang w:val="en-US" w:eastAsia="en-US"/>
    </w:rPr>
  </w:style>
  <w:style w:type="paragraph" w:styleId="TOC7">
    <w:name w:val="toc 7"/>
    <w:basedOn w:val="a"/>
    <w:next w:val="a"/>
    <w:autoRedefine/>
    <w:uiPriority w:val="39"/>
    <w:unhideWhenUsed/>
    <w:rsid w:val="00B4414A"/>
    <w:pPr>
      <w:widowControl/>
      <w:bidi/>
      <w:spacing w:after="100" w:line="259" w:lineRule="auto"/>
      <w:ind w:left="1320"/>
    </w:pPr>
    <w:rPr>
      <w:rFonts w:asciiTheme="minorHAnsi" w:eastAsiaTheme="minorEastAsia" w:hAnsiTheme="minorHAnsi" w:cstheme="minorBidi"/>
      <w:color w:val="auto"/>
      <w:sz w:val="22"/>
      <w:szCs w:val="22"/>
      <w:lang w:val="en-US" w:eastAsia="en-US"/>
    </w:rPr>
  </w:style>
  <w:style w:type="paragraph" w:styleId="TOC8">
    <w:name w:val="toc 8"/>
    <w:basedOn w:val="a"/>
    <w:next w:val="a"/>
    <w:autoRedefine/>
    <w:uiPriority w:val="39"/>
    <w:unhideWhenUsed/>
    <w:rsid w:val="00B4414A"/>
    <w:pPr>
      <w:widowControl/>
      <w:bidi/>
      <w:spacing w:after="100" w:line="259" w:lineRule="auto"/>
      <w:ind w:left="1540"/>
    </w:pPr>
    <w:rPr>
      <w:rFonts w:asciiTheme="minorHAnsi" w:eastAsiaTheme="minorEastAsia" w:hAnsiTheme="minorHAnsi" w:cstheme="minorBidi"/>
      <w:color w:val="auto"/>
      <w:sz w:val="22"/>
      <w:szCs w:val="22"/>
      <w:lang w:val="en-US" w:eastAsia="en-US"/>
    </w:rPr>
  </w:style>
  <w:style w:type="paragraph" w:styleId="TOC9">
    <w:name w:val="toc 9"/>
    <w:basedOn w:val="a"/>
    <w:next w:val="a"/>
    <w:autoRedefine/>
    <w:uiPriority w:val="39"/>
    <w:unhideWhenUsed/>
    <w:rsid w:val="00B4414A"/>
    <w:pPr>
      <w:widowControl/>
      <w:bidi/>
      <w:spacing w:after="100" w:line="259" w:lineRule="auto"/>
      <w:ind w:left="1760"/>
    </w:pPr>
    <w:rPr>
      <w:rFonts w:asciiTheme="minorHAnsi" w:eastAsiaTheme="minorEastAsia" w:hAnsiTheme="minorHAnsi" w:cstheme="minorBidi"/>
      <w:color w:val="auto"/>
      <w:sz w:val="22"/>
      <w:szCs w:val="22"/>
      <w:lang w:val="en-US" w:eastAsia="en-US"/>
    </w:rPr>
  </w:style>
  <w:style w:type="character" w:customStyle="1" w:styleId="32">
    <w:name w:val="אזכור לא מזוהה3"/>
    <w:basedOn w:val="a0"/>
    <w:uiPriority w:val="99"/>
    <w:semiHidden/>
    <w:unhideWhenUsed/>
    <w:rsid w:val="00B4414A"/>
    <w:rPr>
      <w:color w:val="605E5C"/>
      <w:shd w:val="clear" w:color="auto" w:fill="E1DFDD"/>
    </w:rPr>
  </w:style>
  <w:style w:type="character" w:customStyle="1" w:styleId="4">
    <w:name w:val="אזכור לא מזוהה4"/>
    <w:basedOn w:val="a0"/>
    <w:uiPriority w:val="99"/>
    <w:semiHidden/>
    <w:unhideWhenUsed/>
    <w:rsid w:val="000A7B14"/>
    <w:rPr>
      <w:color w:val="605E5C"/>
      <w:shd w:val="clear" w:color="auto" w:fill="E1DFDD"/>
    </w:rPr>
  </w:style>
  <w:style w:type="paragraph" w:customStyle="1" w:styleId="m7918233695793291078msolistparagraph">
    <w:name w:val="m_7918233695793291078msolistparagraph"/>
    <w:basedOn w:val="a"/>
    <w:rsid w:val="00ED6328"/>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m-2953171126245168883msolistparagraph">
    <w:name w:val="m_-2953171126245168883msolistparagraph"/>
    <w:basedOn w:val="a"/>
    <w:rsid w:val="00E0543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5">
    <w:name w:val="אזכור לא מזוהה5"/>
    <w:basedOn w:val="a0"/>
    <w:uiPriority w:val="99"/>
    <w:semiHidden/>
    <w:unhideWhenUsed/>
    <w:rsid w:val="00E05430"/>
    <w:rPr>
      <w:color w:val="605E5C"/>
      <w:shd w:val="clear" w:color="auto" w:fill="E1DFDD"/>
    </w:rPr>
  </w:style>
  <w:style w:type="paragraph" w:customStyle="1" w:styleId="m2559631245852050565msolistparagraph">
    <w:name w:val="m_2559631245852050565msolistparagraph"/>
    <w:basedOn w:val="a"/>
    <w:rsid w:val="00070BD1"/>
    <w:pPr>
      <w:widowControl/>
      <w:spacing w:before="100" w:beforeAutospacing="1" w:after="100" w:afterAutospacing="1"/>
    </w:pPr>
    <w:rPr>
      <w:rFonts w:ascii="Times New Roman" w:eastAsia="Times New Roman" w:hAnsi="Times New Roman" w:cs="Times New Roman"/>
      <w:color w:val="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64193">
      <w:bodyDiv w:val="1"/>
      <w:marLeft w:val="0"/>
      <w:marRight w:val="0"/>
      <w:marTop w:val="0"/>
      <w:marBottom w:val="0"/>
      <w:divBdr>
        <w:top w:val="none" w:sz="0" w:space="0" w:color="auto"/>
        <w:left w:val="none" w:sz="0" w:space="0" w:color="auto"/>
        <w:bottom w:val="none" w:sz="0" w:space="0" w:color="auto"/>
        <w:right w:val="none" w:sz="0" w:space="0" w:color="auto"/>
      </w:divBdr>
    </w:div>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17258103">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343171605">
      <w:bodyDiv w:val="1"/>
      <w:marLeft w:val="0"/>
      <w:marRight w:val="0"/>
      <w:marTop w:val="0"/>
      <w:marBottom w:val="0"/>
      <w:divBdr>
        <w:top w:val="none" w:sz="0" w:space="0" w:color="auto"/>
        <w:left w:val="none" w:sz="0" w:space="0" w:color="auto"/>
        <w:bottom w:val="none" w:sz="0" w:space="0" w:color="auto"/>
        <w:right w:val="none" w:sz="0" w:space="0" w:color="auto"/>
      </w:divBdr>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470053860">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792406907">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994065509">
      <w:bodyDiv w:val="1"/>
      <w:marLeft w:val="0"/>
      <w:marRight w:val="0"/>
      <w:marTop w:val="0"/>
      <w:marBottom w:val="0"/>
      <w:divBdr>
        <w:top w:val="none" w:sz="0" w:space="0" w:color="auto"/>
        <w:left w:val="none" w:sz="0" w:space="0" w:color="auto"/>
        <w:bottom w:val="none" w:sz="0" w:space="0" w:color="auto"/>
        <w:right w:val="none" w:sz="0" w:space="0" w:color="auto"/>
      </w:divBdr>
    </w:div>
    <w:div w:id="1208640889">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278559836">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42652338">
      <w:bodyDiv w:val="1"/>
      <w:marLeft w:val="0"/>
      <w:marRight w:val="0"/>
      <w:marTop w:val="0"/>
      <w:marBottom w:val="0"/>
      <w:divBdr>
        <w:top w:val="none" w:sz="0" w:space="0" w:color="auto"/>
        <w:left w:val="none" w:sz="0" w:space="0" w:color="auto"/>
        <w:bottom w:val="none" w:sz="0" w:space="0" w:color="auto"/>
        <w:right w:val="none" w:sz="0" w:space="0" w:color="auto"/>
      </w:divBdr>
    </w:div>
    <w:div w:id="1451121966">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481578548">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775435869">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17473490">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13" Type="http://schemas.openxmlformats.org/officeDocument/2006/relationships/hyperlink" Target="https://apps.education.gov.il/tyhnet/public/" TargetMode="External"/><Relationship Id="rId18" Type="http://schemas.openxmlformats.org/officeDocument/2006/relationships/hyperlink" Target="https://meyda.education.gov.il/files/mosdot/gefen-instructions.pdf" TargetMode="External"/><Relationship Id="rId26" Type="http://schemas.openxmlformats.org/officeDocument/2006/relationships/hyperlink" Target="https://sites.education.gov.il/cloud/home/meyda_le_sapakim/Pages/tkanim_veanhiot_tehnologiot_klaliot_avur_sapakim_vegufim_mefathim.aspx" TargetMode="External"/><Relationship Id="rId3" Type="http://schemas.openxmlformats.org/officeDocument/2006/relationships/styles" Target="styles.xml"/><Relationship Id="rId21" Type="http://schemas.openxmlformats.org/officeDocument/2006/relationships/hyperlink" Target="https://fs.knesset.gov.il/8/law/8_lsr_209226.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ob.education.gov.il/MeydaHinuchi/Pages/educational-programs.aspx" TargetMode="External"/><Relationship Id="rId17" Type="http://schemas.openxmlformats.org/officeDocument/2006/relationships/hyperlink" Target="mailto:maanim@education.gov.il" TargetMode="External"/><Relationship Id="rId25" Type="http://schemas.openxmlformats.org/officeDocument/2006/relationships/hyperlink" Target="https://www.nevo.co.il/law_html/law00/144811.htm"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apps.education.gov.il/tyhnet/public/" TargetMode="External"/><Relationship Id="rId20" Type="http://schemas.openxmlformats.org/officeDocument/2006/relationships/hyperlink" Target="https://meyda.education.gov.il/files/PortalBaaluyot/POB/educational-program-sapakim-criteria.pdf" TargetMode="External"/><Relationship Id="rId29" Type="http://schemas.openxmlformats.org/officeDocument/2006/relationships/hyperlink" Target="https://www.gov.il/he/departments/general/police_criminal_information_employment_certificat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education.gov.il/tyhnet/public/" TargetMode="External"/><Relationship Id="rId24" Type="http://schemas.openxmlformats.org/officeDocument/2006/relationships/hyperlink" Target="https://fs.knesset.gov.il/18/law/18_lsr_300878.pdf" TargetMode="External"/><Relationship Id="rId32" Type="http://schemas.openxmlformats.org/officeDocument/2006/relationships/hyperlink" Target="https://apps.education.gov.il/mankal/horaa.aspx?siduri=131" TargetMode="Externa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pedagogy_partnerships@education.gov.il" TargetMode="External"/><Relationship Id="rId23" Type="http://schemas.openxmlformats.org/officeDocument/2006/relationships/hyperlink" Target="https://www.knesset.gov.il/review/data/heb/law/kns11_minimumwage.pdf" TargetMode="External"/><Relationship Id="rId28" Type="http://schemas.openxmlformats.org/officeDocument/2006/relationships/image" Target="media/image1.jpeg"/><Relationship Id="rId36" Type="http://schemas.microsoft.com/office/2018/08/relationships/commentsExtensible" Target="commentsExtensible.xml"/><Relationship Id="rId10" Type="http://schemas.openxmlformats.org/officeDocument/2006/relationships/hyperlink" Target="https://www.mr.gov.il" TargetMode="External"/><Relationship Id="rId19" Type="http://schemas.openxmlformats.org/officeDocument/2006/relationships/hyperlink" Target="HTTPS://POB.EDUCATION.GOV.IL/MEYDAHINUCHI/PAGES/EDUCATIONAL-PROGRAMS.ASPX" TargetMode="External"/><Relationship Id="rId31" Type="http://schemas.openxmlformats.org/officeDocument/2006/relationships/hyperlink" Target="https://apps.education.gov.il/Mankal/Horaa.aspx?siduri=142" TargetMode="External"/><Relationship Id="rId4" Type="http://schemas.openxmlformats.org/officeDocument/2006/relationships/settings" Target="settings.xml"/><Relationship Id="rId9" Type="http://schemas.openxmlformats.org/officeDocument/2006/relationships/hyperlink" Target="https://survey.gov.il/he/sheelotsapakim-2022" TargetMode="External"/><Relationship Id="rId14" Type="http://schemas.openxmlformats.org/officeDocument/2006/relationships/hyperlink" Target="https://pob.education.gov.il/MeydaHinuchi/Pages/educational-programs.aspx" TargetMode="External"/><Relationship Id="rId22" Type="http://schemas.openxmlformats.org/officeDocument/2006/relationships/hyperlink" Target="https://fs.knesset.gov.il/12/law/12_lsr_211714.PDF" TargetMode="External"/><Relationship Id="rId27" Type="http://schemas.openxmlformats.org/officeDocument/2006/relationships/hyperlink" Target="http://sites.education.gov.il/cloud/home/meyda_le_sapakim/Pages/tkanim_veanhiot_tehnologiot_klaliot_avur_sapakim_vegufim_mefathim.aspx" TargetMode="External"/><Relationship Id="rId30" Type="http://schemas.openxmlformats.org/officeDocument/2006/relationships/hyperlink" Target="http://www.foi.gov.il"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E02E29-FE41-4F1D-B4FF-3A69CC008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12398</Words>
  <Characters>61990</Characters>
  <Application>Microsoft Office Word</Application>
  <DocSecurity>0</DocSecurity>
  <Lines>516</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74240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בטי כהן</cp:lastModifiedBy>
  <cp:revision>2</cp:revision>
  <dcterms:created xsi:type="dcterms:W3CDTF">2023-01-22T18:11:00Z</dcterms:created>
  <dcterms:modified xsi:type="dcterms:W3CDTF">2023-01-22T18:11:00Z</dcterms:modified>
</cp:coreProperties>
</file>